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5672C7" w:rsidRDefault="00444E07" w:rsidP="000E4783">
      <w:pPr>
        <w:jc w:val="both"/>
        <w:rPr>
          <w:rFonts w:ascii="Times New Roman" w:hAnsi="Times New Roman" w:cs="Times New Roman"/>
        </w:rPr>
      </w:pPr>
    </w:p>
    <w:p w:rsidR="00444E07" w:rsidRPr="005672C7" w:rsidRDefault="00444E07" w:rsidP="000E4783">
      <w:pPr>
        <w:jc w:val="both"/>
        <w:rPr>
          <w:rFonts w:ascii="Times New Roman" w:hAnsi="Times New Roman" w:cs="Times New Roman"/>
        </w:rPr>
      </w:pPr>
    </w:p>
    <w:p w:rsidR="00B94035" w:rsidRPr="005672C7" w:rsidRDefault="00657CE6">
      <w:pPr>
        <w:spacing w:before="4"/>
        <w:rPr>
          <w:rFonts w:ascii="Times New Roman" w:eastAsia="Times New Roman" w:hAnsi="Times New Roman" w:cs="Times New Roman"/>
        </w:rPr>
      </w:pPr>
      <w:r w:rsidRPr="005672C7">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5672C7" w:rsidRDefault="00657CE6">
      <w:pPr>
        <w:pStyle w:val="BodyText"/>
        <w:tabs>
          <w:tab w:val="left" w:pos="2609"/>
        </w:tabs>
        <w:ind w:left="236"/>
        <w:rPr>
          <w:rFonts w:cs="Times New Roman"/>
          <w:spacing w:val="-1"/>
          <w:sz w:val="22"/>
          <w:szCs w:val="22"/>
        </w:rPr>
      </w:pPr>
    </w:p>
    <w:p w:rsidR="00281ADE" w:rsidRPr="005672C7" w:rsidRDefault="0062012B">
      <w:pPr>
        <w:pStyle w:val="BodyText"/>
        <w:tabs>
          <w:tab w:val="left" w:pos="2609"/>
        </w:tabs>
        <w:ind w:left="236"/>
        <w:rPr>
          <w:rFonts w:cs="Times New Roman"/>
          <w:b/>
          <w:spacing w:val="-1"/>
          <w:sz w:val="22"/>
          <w:szCs w:val="22"/>
        </w:rPr>
      </w:pPr>
      <w:r w:rsidRPr="005672C7">
        <w:rPr>
          <w:rFonts w:cs="Times New Roman"/>
          <w:b/>
          <w:spacing w:val="-1"/>
          <w:sz w:val="22"/>
          <w:szCs w:val="22"/>
        </w:rPr>
        <w:t xml:space="preserve">                                                                                                                  Obrazac 1</w:t>
      </w:r>
    </w:p>
    <w:p w:rsidR="00B94035" w:rsidRPr="005672C7" w:rsidRDefault="00657CE6">
      <w:pPr>
        <w:pStyle w:val="BodyText"/>
        <w:tabs>
          <w:tab w:val="left" w:pos="2609"/>
        </w:tabs>
        <w:ind w:left="236"/>
        <w:rPr>
          <w:rFonts w:cs="Times New Roman"/>
          <w:b/>
        </w:rPr>
      </w:pPr>
      <w:r w:rsidRPr="005672C7">
        <w:rPr>
          <w:rFonts w:cs="Times New Roman"/>
          <w:b/>
          <w:spacing w:val="-1"/>
        </w:rPr>
        <w:t>O</w:t>
      </w:r>
      <w:r w:rsidR="00B26D93" w:rsidRPr="005672C7">
        <w:rPr>
          <w:rFonts w:cs="Times New Roman"/>
          <w:b/>
          <w:spacing w:val="-1"/>
        </w:rPr>
        <w:t>PŠTINA BUDVA</w:t>
      </w:r>
    </w:p>
    <w:p w:rsidR="00B94035" w:rsidRPr="005672C7" w:rsidRDefault="000E4783">
      <w:pPr>
        <w:pStyle w:val="BodyText"/>
        <w:tabs>
          <w:tab w:val="left" w:pos="1856"/>
        </w:tabs>
        <w:ind w:left="236"/>
        <w:rPr>
          <w:rFonts w:cs="Times New Roman"/>
          <w:b/>
        </w:rPr>
      </w:pPr>
      <w:r w:rsidRPr="005672C7">
        <w:rPr>
          <w:rFonts w:cs="Times New Roman"/>
          <w:b/>
          <w:spacing w:val="-1"/>
        </w:rPr>
        <w:t>Broj</w:t>
      </w:r>
      <w:r w:rsidRPr="005672C7">
        <w:rPr>
          <w:rFonts w:cs="Times New Roman"/>
          <w:b/>
        </w:rPr>
        <w:t xml:space="preserve"> </w:t>
      </w:r>
      <w:r w:rsidR="00B64650" w:rsidRPr="005672C7">
        <w:rPr>
          <w:rFonts w:cs="Times New Roman"/>
          <w:b/>
        </w:rPr>
        <w:t>:</w:t>
      </w:r>
      <w:r w:rsidR="00BC3DC7" w:rsidRPr="005672C7">
        <w:rPr>
          <w:rFonts w:cs="Times New Roman"/>
          <w:b/>
        </w:rPr>
        <w:t xml:space="preserve"> 01-</w:t>
      </w:r>
      <w:r w:rsidR="008C3B93">
        <w:rPr>
          <w:rFonts w:cs="Times New Roman"/>
          <w:b/>
        </w:rPr>
        <w:t>1094/5</w:t>
      </w:r>
    </w:p>
    <w:p w:rsidR="00B94035" w:rsidRPr="005672C7" w:rsidRDefault="000E4783">
      <w:pPr>
        <w:pStyle w:val="BodyText"/>
        <w:tabs>
          <w:tab w:val="left" w:pos="3283"/>
        </w:tabs>
        <w:ind w:left="236"/>
        <w:rPr>
          <w:rFonts w:cs="Times New Roman"/>
          <w:b/>
        </w:rPr>
      </w:pPr>
      <w:r w:rsidRPr="005672C7">
        <w:rPr>
          <w:rFonts w:cs="Times New Roman"/>
          <w:b/>
          <w:spacing w:val="-1"/>
        </w:rPr>
        <w:t>Datum</w:t>
      </w:r>
      <w:r w:rsidRPr="005672C7">
        <w:rPr>
          <w:rFonts w:cs="Times New Roman"/>
          <w:b/>
        </w:rPr>
        <w:t xml:space="preserve"> </w:t>
      </w:r>
      <w:r w:rsidR="00BC3DC7" w:rsidRPr="005672C7">
        <w:rPr>
          <w:rFonts w:cs="Times New Roman"/>
          <w:b/>
        </w:rPr>
        <w:t xml:space="preserve"> </w:t>
      </w:r>
      <w:r w:rsidR="00E12E68" w:rsidRPr="005672C7">
        <w:rPr>
          <w:rFonts w:cs="Times New Roman"/>
          <w:b/>
        </w:rPr>
        <w:t>04.05.2018.</w:t>
      </w:r>
      <w:r w:rsidR="00E83216" w:rsidRPr="005672C7">
        <w:rPr>
          <w:rFonts w:cs="Times New Roman"/>
          <w:b/>
        </w:rPr>
        <w:t xml:space="preserve"> </w:t>
      </w:r>
      <w:r w:rsidR="00BC3DC7" w:rsidRPr="005672C7">
        <w:rPr>
          <w:rFonts w:cs="Times New Roman"/>
          <w:b/>
        </w:rPr>
        <w:t>godine</w:t>
      </w:r>
    </w:p>
    <w:p w:rsidR="00B94035" w:rsidRPr="005672C7" w:rsidRDefault="00B94035">
      <w:pPr>
        <w:spacing w:before="11"/>
        <w:rPr>
          <w:rFonts w:ascii="Times New Roman" w:eastAsia="Times New Roman" w:hAnsi="Times New Roman" w:cs="Times New Roman"/>
          <w:sz w:val="24"/>
          <w:szCs w:val="24"/>
        </w:rPr>
      </w:pPr>
    </w:p>
    <w:p w:rsidR="00B26D93" w:rsidRPr="005672C7" w:rsidRDefault="00B26D93">
      <w:pPr>
        <w:spacing w:before="11"/>
        <w:rPr>
          <w:rFonts w:ascii="Times New Roman" w:eastAsia="Times New Roman" w:hAnsi="Times New Roman" w:cs="Times New Roman"/>
          <w:sz w:val="24"/>
          <w:szCs w:val="24"/>
        </w:rPr>
      </w:pPr>
    </w:p>
    <w:p w:rsidR="00B26D93" w:rsidRPr="005672C7" w:rsidRDefault="00B26D93">
      <w:pPr>
        <w:spacing w:before="11"/>
        <w:rPr>
          <w:rFonts w:ascii="Times New Roman" w:eastAsia="Times New Roman" w:hAnsi="Times New Roman" w:cs="Times New Roman"/>
          <w:sz w:val="24"/>
          <w:szCs w:val="24"/>
        </w:rPr>
      </w:pPr>
    </w:p>
    <w:p w:rsidR="00B94035" w:rsidRPr="005672C7" w:rsidRDefault="000E4783" w:rsidP="0005116A">
      <w:pPr>
        <w:pStyle w:val="BodyText"/>
        <w:spacing w:before="69"/>
        <w:ind w:left="236" w:right="208"/>
        <w:rPr>
          <w:rFonts w:cs="Times New Roman"/>
          <w:spacing w:val="-1"/>
        </w:rPr>
      </w:pPr>
      <w:r w:rsidRPr="005672C7">
        <w:rPr>
          <w:rFonts w:cs="Times New Roman"/>
        </w:rPr>
        <w:t>Na</w:t>
      </w:r>
      <w:r w:rsidRPr="005672C7">
        <w:rPr>
          <w:rFonts w:cs="Times New Roman"/>
          <w:spacing w:val="-2"/>
        </w:rPr>
        <w:t xml:space="preserve"> </w:t>
      </w:r>
      <w:r w:rsidRPr="005672C7">
        <w:rPr>
          <w:rFonts w:cs="Times New Roman"/>
        </w:rPr>
        <w:t>osnovu</w:t>
      </w:r>
      <w:r w:rsidRPr="005672C7">
        <w:rPr>
          <w:rFonts w:cs="Times New Roman"/>
          <w:spacing w:val="2"/>
        </w:rPr>
        <w:t xml:space="preserve"> </w:t>
      </w:r>
      <w:r w:rsidRPr="005672C7">
        <w:rPr>
          <w:rFonts w:cs="Times New Roman"/>
          <w:spacing w:val="-1"/>
        </w:rPr>
        <w:t>člana</w:t>
      </w:r>
      <w:r w:rsidRPr="005672C7">
        <w:rPr>
          <w:rFonts w:cs="Times New Roman"/>
        </w:rPr>
        <w:t xml:space="preserve"> 30 </w:t>
      </w:r>
      <w:r w:rsidRPr="005672C7">
        <w:rPr>
          <w:rFonts w:cs="Times New Roman"/>
          <w:spacing w:val="2"/>
        </w:rPr>
        <w:t xml:space="preserve"> </w:t>
      </w:r>
      <w:r w:rsidRPr="005672C7">
        <w:rPr>
          <w:rFonts w:cs="Times New Roman"/>
        </w:rPr>
        <w:t>Zakona</w:t>
      </w:r>
      <w:r w:rsidRPr="005672C7">
        <w:rPr>
          <w:rFonts w:cs="Times New Roman"/>
          <w:spacing w:val="-1"/>
        </w:rPr>
        <w:t xml:space="preserve"> </w:t>
      </w:r>
      <w:r w:rsidRPr="005672C7">
        <w:rPr>
          <w:rFonts w:cs="Times New Roman"/>
        </w:rPr>
        <w:t>o javnim nabavkama</w:t>
      </w:r>
      <w:r w:rsidRPr="005672C7">
        <w:rPr>
          <w:rFonts w:cs="Times New Roman"/>
          <w:spacing w:val="1"/>
        </w:rPr>
        <w:t xml:space="preserve"> </w:t>
      </w:r>
      <w:r w:rsidRPr="005672C7">
        <w:rPr>
          <w:rFonts w:cs="Times New Roman"/>
        </w:rPr>
        <w:t xml:space="preserve">(„Službeni list </w:t>
      </w:r>
      <w:r w:rsidRPr="005672C7">
        <w:rPr>
          <w:rFonts w:cs="Times New Roman"/>
          <w:spacing w:val="-1"/>
        </w:rPr>
        <w:t>CG“,</w:t>
      </w:r>
      <w:r w:rsidRPr="005672C7">
        <w:rPr>
          <w:rFonts w:cs="Times New Roman"/>
        </w:rPr>
        <w:t xml:space="preserve"> br.</w:t>
      </w:r>
      <w:r w:rsidRPr="005672C7">
        <w:rPr>
          <w:rFonts w:cs="Times New Roman"/>
          <w:spacing w:val="1"/>
        </w:rPr>
        <w:t xml:space="preserve"> </w:t>
      </w:r>
      <w:r w:rsidRPr="005672C7">
        <w:rPr>
          <w:rFonts w:cs="Times New Roman"/>
        </w:rPr>
        <w:t>42/11, 57/14, 28/15</w:t>
      </w:r>
      <w:r w:rsidRPr="005672C7">
        <w:rPr>
          <w:rFonts w:cs="Times New Roman"/>
          <w:spacing w:val="27"/>
        </w:rPr>
        <w:t xml:space="preserve"> </w:t>
      </w:r>
      <w:r w:rsidRPr="005672C7">
        <w:rPr>
          <w:rFonts w:cs="Times New Roman"/>
        </w:rPr>
        <w:t>i</w:t>
      </w:r>
      <w:r w:rsidRPr="005672C7">
        <w:rPr>
          <w:rFonts w:cs="Times New Roman"/>
          <w:spacing w:val="21"/>
        </w:rPr>
        <w:t xml:space="preserve"> </w:t>
      </w:r>
      <w:r w:rsidRPr="005672C7">
        <w:rPr>
          <w:rFonts w:cs="Times New Roman"/>
        </w:rPr>
        <w:t>42/17</w:t>
      </w:r>
      <w:r w:rsidRPr="005672C7">
        <w:rPr>
          <w:rFonts w:cs="Times New Roman"/>
          <w:spacing w:val="21"/>
        </w:rPr>
        <w:t xml:space="preserve"> </w:t>
      </w:r>
      <w:r w:rsidRPr="005672C7">
        <w:rPr>
          <w:rFonts w:cs="Times New Roman"/>
        </w:rPr>
        <w:t>)</w:t>
      </w:r>
      <w:r w:rsidRPr="005672C7">
        <w:rPr>
          <w:rFonts w:cs="Times New Roman"/>
          <w:spacing w:val="20"/>
        </w:rPr>
        <w:t xml:space="preserve"> </w:t>
      </w:r>
      <w:r w:rsidRPr="005672C7">
        <w:rPr>
          <w:rFonts w:cs="Times New Roman"/>
        </w:rPr>
        <w:t>i</w:t>
      </w:r>
      <w:r w:rsidRPr="005672C7">
        <w:rPr>
          <w:rFonts w:cs="Times New Roman"/>
          <w:spacing w:val="21"/>
        </w:rPr>
        <w:t xml:space="preserve"> </w:t>
      </w:r>
      <w:r w:rsidRPr="005672C7">
        <w:rPr>
          <w:rFonts w:cs="Times New Roman"/>
          <w:spacing w:val="-1"/>
        </w:rPr>
        <w:t>Pravilnika</w:t>
      </w:r>
      <w:r w:rsidRPr="005672C7">
        <w:rPr>
          <w:rFonts w:cs="Times New Roman"/>
          <w:spacing w:val="20"/>
        </w:rPr>
        <w:t xml:space="preserve"> </w:t>
      </w:r>
      <w:r w:rsidR="0005116A" w:rsidRPr="005672C7">
        <w:rPr>
          <w:rFonts w:cs="Times New Roman"/>
        </w:rPr>
        <w:t>za postupanje Op</w:t>
      </w:r>
      <w:r w:rsidR="008E5BF1" w:rsidRPr="005672C7">
        <w:rPr>
          <w:rFonts w:cs="Times New Roman"/>
        </w:rPr>
        <w:t>š</w:t>
      </w:r>
      <w:r w:rsidR="0005116A" w:rsidRPr="005672C7">
        <w:rPr>
          <w:rFonts w:cs="Times New Roman"/>
        </w:rPr>
        <w:t>tine Budva o sprovođenju</w:t>
      </w:r>
      <w:r w:rsidR="00967A9B" w:rsidRPr="005672C7">
        <w:rPr>
          <w:rFonts w:cs="Times New Roman"/>
        </w:rPr>
        <w:t xml:space="preserve"> </w:t>
      </w:r>
      <w:r w:rsidR="0005116A" w:rsidRPr="005672C7">
        <w:rPr>
          <w:rFonts w:cs="Times New Roman"/>
        </w:rPr>
        <w:t>postupka nabavke</w:t>
      </w:r>
      <w:r w:rsidRPr="005672C7">
        <w:rPr>
          <w:rFonts w:cs="Times New Roman"/>
          <w:spacing w:val="28"/>
        </w:rPr>
        <w:t xml:space="preserve"> </w:t>
      </w:r>
      <w:r w:rsidRPr="005672C7">
        <w:rPr>
          <w:rFonts w:cs="Times New Roman"/>
        </w:rPr>
        <w:t>male</w:t>
      </w:r>
      <w:r w:rsidRPr="005672C7">
        <w:rPr>
          <w:rFonts w:cs="Times New Roman"/>
          <w:spacing w:val="20"/>
        </w:rPr>
        <w:t xml:space="preserve"> </w:t>
      </w:r>
      <w:r w:rsidRPr="005672C7">
        <w:rPr>
          <w:rFonts w:cs="Times New Roman"/>
          <w:spacing w:val="-1"/>
        </w:rPr>
        <w:t>vrijednosti</w:t>
      </w:r>
      <w:r w:rsidR="00B23471" w:rsidRPr="005672C7">
        <w:rPr>
          <w:rFonts w:cs="Times New Roman"/>
          <w:spacing w:val="-1"/>
        </w:rPr>
        <w:t>,</w:t>
      </w:r>
      <w:r w:rsidR="000164A5" w:rsidRPr="005672C7">
        <w:rPr>
          <w:rFonts w:cs="Times New Roman"/>
          <w:spacing w:val="-1"/>
        </w:rPr>
        <w:t xml:space="preserve"> broj 01-1250/1 od 03.08.2017.godine</w:t>
      </w:r>
      <w:r w:rsidR="0005116A" w:rsidRPr="005672C7">
        <w:rPr>
          <w:rFonts w:cs="Times New Roman"/>
          <w:spacing w:val="-1"/>
        </w:rPr>
        <w:t>, Opština Budva dostavlja</w:t>
      </w:r>
    </w:p>
    <w:p w:rsidR="00B26D93" w:rsidRPr="005672C7" w:rsidRDefault="00B26D93" w:rsidP="0005116A">
      <w:pPr>
        <w:pStyle w:val="BodyText"/>
        <w:spacing w:before="69"/>
        <w:ind w:left="236" w:right="208"/>
        <w:rPr>
          <w:rFonts w:cs="Times New Roman"/>
        </w:rPr>
      </w:pPr>
    </w:p>
    <w:p w:rsidR="00967A9B" w:rsidRPr="005672C7" w:rsidRDefault="00967A9B" w:rsidP="0005116A">
      <w:pPr>
        <w:pStyle w:val="BodyText"/>
        <w:spacing w:before="69"/>
        <w:ind w:left="236" w:right="208"/>
        <w:rPr>
          <w:rFonts w:cs="Times New Roman"/>
        </w:rPr>
      </w:pPr>
      <w:r w:rsidRPr="005672C7">
        <w:rPr>
          <w:rFonts w:cs="Times New Roman"/>
        </w:rPr>
        <w:t xml:space="preserve">  </w:t>
      </w:r>
    </w:p>
    <w:p w:rsidR="00B94035" w:rsidRPr="005672C7" w:rsidRDefault="00967A9B" w:rsidP="00967A9B">
      <w:pPr>
        <w:pStyle w:val="BodyText"/>
        <w:spacing w:before="69"/>
        <w:ind w:left="1440" w:right="2586"/>
        <w:jc w:val="center"/>
        <w:rPr>
          <w:rFonts w:cs="Times New Roman"/>
          <w:b/>
        </w:rPr>
      </w:pPr>
      <w:r w:rsidRPr="005672C7">
        <w:rPr>
          <w:rFonts w:cs="Times New Roman"/>
          <w:b/>
          <w:spacing w:val="-1"/>
        </w:rPr>
        <w:t xml:space="preserve">     </w:t>
      </w:r>
      <w:r w:rsidR="000E4783" w:rsidRPr="005672C7">
        <w:rPr>
          <w:rFonts w:cs="Times New Roman"/>
          <w:b/>
          <w:spacing w:val="-1"/>
        </w:rPr>
        <w:t xml:space="preserve">ZAHTJEV </w:t>
      </w:r>
      <w:r w:rsidR="000E4783" w:rsidRPr="005672C7">
        <w:rPr>
          <w:rFonts w:cs="Times New Roman"/>
          <w:b/>
          <w:spacing w:val="-2"/>
        </w:rPr>
        <w:t>ZA</w:t>
      </w:r>
      <w:r w:rsidR="000E4783" w:rsidRPr="005672C7">
        <w:rPr>
          <w:rFonts w:cs="Times New Roman"/>
          <w:b/>
        </w:rPr>
        <w:t xml:space="preserve"> DOSTAVLJANJE</w:t>
      </w:r>
      <w:r w:rsidR="00281ADE" w:rsidRPr="005672C7">
        <w:rPr>
          <w:rFonts w:cs="Times New Roman"/>
          <w:b/>
        </w:rPr>
        <w:t xml:space="preserve"> PO</w:t>
      </w:r>
      <w:r w:rsidR="000E4783" w:rsidRPr="005672C7">
        <w:rPr>
          <w:rFonts w:cs="Times New Roman"/>
          <w:b/>
          <w:spacing w:val="-1"/>
        </w:rPr>
        <w:t>NUDA</w:t>
      </w:r>
    </w:p>
    <w:p w:rsidR="00B94035" w:rsidRPr="005672C7" w:rsidRDefault="000E4783" w:rsidP="00967A9B">
      <w:pPr>
        <w:pStyle w:val="Heading2"/>
        <w:spacing w:before="5"/>
        <w:ind w:left="1440" w:right="2275"/>
        <w:jc w:val="center"/>
        <w:rPr>
          <w:rFonts w:cs="Times New Roman"/>
          <w:spacing w:val="-1"/>
        </w:rPr>
      </w:pPr>
      <w:r w:rsidRPr="005672C7">
        <w:rPr>
          <w:rFonts w:cs="Times New Roman"/>
          <w:spacing w:val="-1"/>
        </w:rPr>
        <w:t>ZA</w:t>
      </w:r>
      <w:r w:rsidRPr="005672C7">
        <w:rPr>
          <w:rFonts w:cs="Times New Roman"/>
        </w:rPr>
        <w:t xml:space="preserve"> </w:t>
      </w:r>
      <w:r w:rsidRPr="005672C7">
        <w:rPr>
          <w:rFonts w:cs="Times New Roman"/>
          <w:spacing w:val="-1"/>
        </w:rPr>
        <w:t>NABAVKE</w:t>
      </w:r>
      <w:r w:rsidRPr="005672C7">
        <w:rPr>
          <w:rFonts w:cs="Times New Roman"/>
        </w:rPr>
        <w:t xml:space="preserve"> MALE </w:t>
      </w:r>
      <w:r w:rsidRPr="005672C7">
        <w:rPr>
          <w:rFonts w:cs="Times New Roman"/>
          <w:spacing w:val="-1"/>
        </w:rPr>
        <w:t>VRIJEDNOSTI</w:t>
      </w:r>
    </w:p>
    <w:p w:rsidR="00281ADE" w:rsidRPr="005672C7" w:rsidRDefault="00281ADE" w:rsidP="00281ADE">
      <w:pPr>
        <w:pStyle w:val="Heading2"/>
        <w:spacing w:before="5"/>
        <w:ind w:left="2275" w:right="2275"/>
        <w:rPr>
          <w:rFonts w:cs="Times New Roman"/>
          <w:b w:val="0"/>
          <w:bCs w:val="0"/>
        </w:rPr>
      </w:pPr>
    </w:p>
    <w:p w:rsidR="00B94035" w:rsidRPr="005672C7" w:rsidRDefault="00B94035">
      <w:pPr>
        <w:spacing w:before="9"/>
        <w:rPr>
          <w:rFonts w:ascii="Times New Roman" w:eastAsia="Times New Roman" w:hAnsi="Times New Roman" w:cs="Times New Roman"/>
          <w:b/>
          <w:bCs/>
          <w:sz w:val="24"/>
          <w:szCs w:val="24"/>
        </w:rPr>
      </w:pPr>
    </w:p>
    <w:p w:rsidR="00B94035" w:rsidRPr="005672C7" w:rsidRDefault="006A0D3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8F2643" w:rsidRDefault="008F2643">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5672C7"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5672C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672C7" w:rsidRDefault="007A7D32" w:rsidP="004463CA">
            <w:pPr>
              <w:rPr>
                <w:rFonts w:ascii="Times New Roman" w:eastAsia="Calibri" w:hAnsi="Times New Roman" w:cs="Times New Roman"/>
                <w:b/>
                <w:color w:val="000000"/>
                <w:sz w:val="24"/>
                <w:szCs w:val="24"/>
              </w:rPr>
            </w:pPr>
            <w:r w:rsidRPr="005672C7">
              <w:rPr>
                <w:rFonts w:ascii="Times New Roman" w:eastAsia="Calibri" w:hAnsi="Times New Roman" w:cs="Times New Roman"/>
                <w:b/>
                <w:color w:val="000000"/>
                <w:sz w:val="24"/>
                <w:szCs w:val="24"/>
              </w:rPr>
              <w:t xml:space="preserve">Naručilac: </w:t>
            </w:r>
            <w:r w:rsidRPr="005672C7">
              <w:rPr>
                <w:rFonts w:ascii="Times New Roman" w:eastAsia="Calibri" w:hAnsi="Times New Roman" w:cs="Times New Roman"/>
                <w:b/>
                <w:color w:val="000000"/>
                <w:sz w:val="24"/>
                <w:szCs w:val="24"/>
              </w:rPr>
              <w:br/>
            </w:r>
            <w:r w:rsidRPr="005672C7">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E12E68" w:rsidRPr="005672C7" w:rsidRDefault="007A7D32" w:rsidP="009731DB">
            <w:pPr>
              <w:rPr>
                <w:rStyle w:val="Strong"/>
                <w:rFonts w:ascii="Times New Roman" w:eastAsia="Calibri" w:hAnsi="Times New Roman" w:cs="Times New Roman"/>
                <w:b w:val="0"/>
                <w:bCs w:val="0"/>
                <w:color w:val="000000"/>
                <w:sz w:val="24"/>
                <w:szCs w:val="24"/>
              </w:rPr>
            </w:pPr>
            <w:r w:rsidRPr="005672C7">
              <w:rPr>
                <w:rFonts w:ascii="Times New Roman" w:eastAsia="Calibri" w:hAnsi="Times New Roman" w:cs="Times New Roman"/>
                <w:b/>
                <w:color w:val="000000"/>
                <w:sz w:val="24"/>
                <w:szCs w:val="24"/>
              </w:rPr>
              <w:t xml:space="preserve">Kontakt osoba/e: </w:t>
            </w:r>
            <w:r w:rsidRPr="005672C7">
              <w:rPr>
                <w:rFonts w:ascii="Times New Roman" w:eastAsia="Calibri" w:hAnsi="Times New Roman" w:cs="Times New Roman"/>
                <w:b/>
                <w:color w:val="000000"/>
                <w:sz w:val="24"/>
                <w:szCs w:val="24"/>
              </w:rPr>
              <w:br/>
            </w:r>
            <w:r w:rsidRPr="005672C7">
              <w:rPr>
                <w:rStyle w:val="Strong"/>
                <w:rFonts w:ascii="Times New Roman" w:eastAsia="Calibri" w:hAnsi="Times New Roman" w:cs="Times New Roman"/>
                <w:b w:val="0"/>
                <w:bCs w:val="0"/>
                <w:color w:val="000000"/>
                <w:sz w:val="24"/>
                <w:szCs w:val="24"/>
              </w:rPr>
              <w:t xml:space="preserve">Tanja Kapisoda,  načelnik, </w:t>
            </w:r>
          </w:p>
          <w:p w:rsidR="007A7D32" w:rsidRPr="005672C7" w:rsidRDefault="007A7D32" w:rsidP="009731DB">
            <w:pPr>
              <w:rPr>
                <w:rFonts w:ascii="Times New Roman" w:eastAsia="Calibri" w:hAnsi="Times New Roman" w:cs="Times New Roman"/>
                <w:b/>
                <w:color w:val="000000"/>
                <w:sz w:val="24"/>
                <w:szCs w:val="24"/>
              </w:rPr>
            </w:pPr>
            <w:r w:rsidRPr="005672C7">
              <w:rPr>
                <w:rStyle w:val="Strong"/>
                <w:rFonts w:ascii="Times New Roman" w:eastAsia="Calibri" w:hAnsi="Times New Roman" w:cs="Times New Roman"/>
                <w:b w:val="0"/>
                <w:bCs w:val="0"/>
                <w:color w:val="000000"/>
                <w:sz w:val="24"/>
                <w:szCs w:val="24"/>
              </w:rPr>
              <w:t>Miroslava Kunjić, službenik za javne nabavke</w:t>
            </w:r>
          </w:p>
        </w:tc>
      </w:tr>
      <w:tr w:rsidR="007A7D32" w:rsidRPr="005672C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672C7" w:rsidRDefault="007A7D32" w:rsidP="004463CA">
            <w:pPr>
              <w:rPr>
                <w:rFonts w:ascii="Times New Roman" w:eastAsia="Calibri" w:hAnsi="Times New Roman" w:cs="Times New Roman"/>
                <w:b/>
                <w:color w:val="000000"/>
                <w:sz w:val="24"/>
                <w:szCs w:val="24"/>
              </w:rPr>
            </w:pPr>
            <w:r w:rsidRPr="005672C7">
              <w:rPr>
                <w:rFonts w:ascii="Times New Roman" w:eastAsia="Calibri" w:hAnsi="Times New Roman" w:cs="Times New Roman"/>
                <w:b/>
                <w:color w:val="000000"/>
                <w:sz w:val="24"/>
                <w:szCs w:val="24"/>
              </w:rPr>
              <w:t xml:space="preserve">Adresa: </w:t>
            </w:r>
            <w:r w:rsidRPr="005672C7">
              <w:rPr>
                <w:rFonts w:ascii="Times New Roman" w:eastAsia="Calibri" w:hAnsi="Times New Roman" w:cs="Times New Roman"/>
                <w:b/>
                <w:color w:val="000000"/>
                <w:sz w:val="24"/>
                <w:szCs w:val="24"/>
              </w:rPr>
              <w:br/>
            </w:r>
            <w:r w:rsidRPr="005672C7">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5672C7" w:rsidRDefault="007A7D32" w:rsidP="004463CA">
            <w:pPr>
              <w:rPr>
                <w:rFonts w:ascii="Times New Roman" w:eastAsia="Calibri" w:hAnsi="Times New Roman" w:cs="Times New Roman"/>
                <w:b/>
                <w:color w:val="000000"/>
                <w:sz w:val="24"/>
                <w:szCs w:val="24"/>
              </w:rPr>
            </w:pPr>
            <w:r w:rsidRPr="005672C7">
              <w:rPr>
                <w:rFonts w:ascii="Times New Roman" w:eastAsia="Calibri" w:hAnsi="Times New Roman" w:cs="Times New Roman"/>
                <w:b/>
                <w:color w:val="000000"/>
                <w:sz w:val="24"/>
                <w:szCs w:val="24"/>
              </w:rPr>
              <w:t xml:space="preserve">Poštanski broj: </w:t>
            </w:r>
            <w:r w:rsidRPr="005672C7">
              <w:rPr>
                <w:rFonts w:ascii="Times New Roman" w:eastAsia="Calibri" w:hAnsi="Times New Roman" w:cs="Times New Roman"/>
                <w:b/>
                <w:color w:val="000000"/>
                <w:sz w:val="24"/>
                <w:szCs w:val="24"/>
              </w:rPr>
              <w:br/>
            </w:r>
            <w:r w:rsidRPr="005672C7">
              <w:rPr>
                <w:rStyle w:val="Strong"/>
                <w:rFonts w:ascii="Times New Roman" w:eastAsia="Calibri" w:hAnsi="Times New Roman" w:cs="Times New Roman"/>
                <w:b w:val="0"/>
                <w:bCs w:val="0"/>
                <w:color w:val="000000"/>
                <w:sz w:val="24"/>
                <w:szCs w:val="24"/>
              </w:rPr>
              <w:t xml:space="preserve">85 310 </w:t>
            </w:r>
          </w:p>
        </w:tc>
      </w:tr>
      <w:tr w:rsidR="007A7D32" w:rsidRPr="005672C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672C7" w:rsidRDefault="007A7D32" w:rsidP="004463CA">
            <w:pPr>
              <w:rPr>
                <w:rFonts w:ascii="Times New Roman" w:eastAsia="Calibri" w:hAnsi="Times New Roman" w:cs="Times New Roman"/>
                <w:b/>
                <w:color w:val="000000"/>
                <w:sz w:val="24"/>
                <w:szCs w:val="24"/>
              </w:rPr>
            </w:pPr>
            <w:r w:rsidRPr="005672C7">
              <w:rPr>
                <w:rFonts w:ascii="Times New Roman" w:eastAsia="Calibri" w:hAnsi="Times New Roman" w:cs="Times New Roman"/>
                <w:b/>
                <w:color w:val="000000"/>
                <w:sz w:val="24"/>
                <w:szCs w:val="24"/>
              </w:rPr>
              <w:t xml:space="preserve">Grad: </w:t>
            </w:r>
            <w:r w:rsidRPr="005672C7">
              <w:rPr>
                <w:rFonts w:ascii="Times New Roman" w:eastAsia="Calibri" w:hAnsi="Times New Roman" w:cs="Times New Roman"/>
                <w:b/>
                <w:color w:val="000000"/>
                <w:sz w:val="24"/>
                <w:szCs w:val="24"/>
              </w:rPr>
              <w:br/>
            </w:r>
            <w:r w:rsidRPr="005672C7">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5672C7" w:rsidRDefault="007A7D32" w:rsidP="004463CA">
            <w:pPr>
              <w:rPr>
                <w:rFonts w:ascii="Times New Roman" w:eastAsia="Calibri" w:hAnsi="Times New Roman" w:cs="Times New Roman"/>
                <w:b/>
                <w:color w:val="000000"/>
                <w:sz w:val="24"/>
                <w:szCs w:val="24"/>
              </w:rPr>
            </w:pPr>
            <w:r w:rsidRPr="005672C7">
              <w:rPr>
                <w:rFonts w:ascii="Times New Roman" w:eastAsia="Calibri" w:hAnsi="Times New Roman" w:cs="Times New Roman"/>
                <w:b/>
                <w:color w:val="000000"/>
                <w:sz w:val="24"/>
                <w:szCs w:val="24"/>
              </w:rPr>
              <w:t xml:space="preserve">Identifikacioni broj: </w:t>
            </w:r>
            <w:r w:rsidRPr="005672C7">
              <w:rPr>
                <w:rFonts w:ascii="Times New Roman" w:eastAsia="Calibri" w:hAnsi="Times New Roman" w:cs="Times New Roman"/>
                <w:b/>
                <w:color w:val="000000"/>
                <w:sz w:val="24"/>
                <w:szCs w:val="24"/>
              </w:rPr>
              <w:br/>
            </w:r>
            <w:r w:rsidRPr="005672C7">
              <w:rPr>
                <w:rStyle w:val="Strong"/>
                <w:rFonts w:ascii="Times New Roman" w:eastAsia="Calibri" w:hAnsi="Times New Roman" w:cs="Times New Roman"/>
                <w:b w:val="0"/>
                <w:bCs w:val="0"/>
                <w:color w:val="000000"/>
                <w:sz w:val="24"/>
                <w:szCs w:val="24"/>
              </w:rPr>
              <w:t>02005409</w:t>
            </w:r>
          </w:p>
        </w:tc>
      </w:tr>
      <w:tr w:rsidR="007A7D32" w:rsidRPr="005672C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672C7" w:rsidRDefault="007A7D32" w:rsidP="004463CA">
            <w:pPr>
              <w:rPr>
                <w:rFonts w:ascii="Times New Roman" w:eastAsia="Calibri" w:hAnsi="Times New Roman" w:cs="Times New Roman"/>
                <w:b/>
                <w:color w:val="000000"/>
                <w:sz w:val="24"/>
                <w:szCs w:val="24"/>
              </w:rPr>
            </w:pPr>
            <w:r w:rsidRPr="005672C7">
              <w:rPr>
                <w:rFonts w:ascii="Times New Roman" w:eastAsia="Calibri" w:hAnsi="Times New Roman" w:cs="Times New Roman"/>
                <w:b/>
                <w:color w:val="000000"/>
                <w:sz w:val="24"/>
                <w:szCs w:val="24"/>
              </w:rPr>
              <w:t xml:space="preserve">Telefon: </w:t>
            </w:r>
            <w:r w:rsidRPr="005672C7">
              <w:rPr>
                <w:rFonts w:ascii="Times New Roman" w:eastAsia="Calibri" w:hAnsi="Times New Roman" w:cs="Times New Roman"/>
                <w:b/>
                <w:color w:val="000000"/>
                <w:sz w:val="24"/>
                <w:szCs w:val="24"/>
              </w:rPr>
              <w:br/>
            </w:r>
            <w:r w:rsidRPr="005672C7">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5672C7" w:rsidRDefault="007A7D32" w:rsidP="004463CA">
            <w:pPr>
              <w:rPr>
                <w:rFonts w:ascii="Times New Roman" w:eastAsia="Calibri" w:hAnsi="Times New Roman" w:cs="Times New Roman"/>
                <w:b/>
                <w:color w:val="000000"/>
                <w:sz w:val="24"/>
                <w:szCs w:val="24"/>
              </w:rPr>
            </w:pPr>
            <w:r w:rsidRPr="005672C7">
              <w:rPr>
                <w:rFonts w:ascii="Times New Roman" w:eastAsia="Calibri" w:hAnsi="Times New Roman" w:cs="Times New Roman"/>
                <w:b/>
                <w:color w:val="000000"/>
                <w:sz w:val="24"/>
                <w:szCs w:val="24"/>
              </w:rPr>
              <w:t xml:space="preserve">Fax: </w:t>
            </w:r>
            <w:r w:rsidRPr="005672C7">
              <w:rPr>
                <w:rFonts w:ascii="Times New Roman" w:eastAsia="Calibri" w:hAnsi="Times New Roman" w:cs="Times New Roman"/>
                <w:b/>
                <w:color w:val="000000"/>
                <w:sz w:val="24"/>
                <w:szCs w:val="24"/>
              </w:rPr>
              <w:br/>
            </w:r>
            <w:r w:rsidRPr="005672C7">
              <w:rPr>
                <w:rStyle w:val="Strong"/>
                <w:rFonts w:ascii="Times New Roman" w:eastAsia="Calibri" w:hAnsi="Times New Roman" w:cs="Times New Roman"/>
                <w:b w:val="0"/>
                <w:bCs w:val="0"/>
                <w:color w:val="000000"/>
                <w:sz w:val="24"/>
                <w:szCs w:val="24"/>
              </w:rPr>
              <w:t>033454017</w:t>
            </w:r>
          </w:p>
        </w:tc>
      </w:tr>
      <w:tr w:rsidR="007A7D32" w:rsidRPr="005672C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5672C7" w:rsidRDefault="007A7D32" w:rsidP="004463CA">
            <w:pPr>
              <w:rPr>
                <w:rFonts w:ascii="Times New Roman" w:eastAsia="Calibri" w:hAnsi="Times New Roman" w:cs="Times New Roman"/>
                <w:b/>
                <w:color w:val="000000"/>
                <w:sz w:val="24"/>
                <w:szCs w:val="24"/>
              </w:rPr>
            </w:pPr>
            <w:r w:rsidRPr="005672C7">
              <w:rPr>
                <w:rFonts w:ascii="Times New Roman" w:eastAsia="Calibri" w:hAnsi="Times New Roman" w:cs="Times New Roman"/>
                <w:b/>
                <w:color w:val="000000"/>
                <w:sz w:val="24"/>
                <w:szCs w:val="24"/>
              </w:rPr>
              <w:t xml:space="preserve">Elektronska pošta (e-mail): </w:t>
            </w:r>
          </w:p>
          <w:p w:rsidR="007A7D32" w:rsidRPr="005672C7" w:rsidRDefault="00B23471" w:rsidP="00B23471">
            <w:pPr>
              <w:rPr>
                <w:rFonts w:ascii="Times New Roman" w:eastAsia="Calibri" w:hAnsi="Times New Roman" w:cs="Times New Roman"/>
                <w:b/>
                <w:color w:val="000000"/>
                <w:sz w:val="24"/>
                <w:szCs w:val="24"/>
              </w:rPr>
            </w:pPr>
            <w:r w:rsidRPr="005672C7">
              <w:rPr>
                <w:rFonts w:ascii="Times New Roman" w:eastAsia="Calibri" w:hAnsi="Times New Roman" w:cs="Times New Roman"/>
                <w:color w:val="000000"/>
                <w:sz w:val="24"/>
                <w:szCs w:val="24"/>
              </w:rPr>
              <w:t>javne.nabavke</w:t>
            </w:r>
            <w:r w:rsidRPr="005672C7">
              <w:rPr>
                <w:rStyle w:val="Strong"/>
                <w:rFonts w:ascii="Times New Roman" w:eastAsia="Calibri" w:hAnsi="Times New Roman" w:cs="Times New Roman"/>
                <w:b w:val="0"/>
                <w:bCs w:val="0"/>
                <w:color w:val="000000"/>
                <w:sz w:val="24"/>
                <w:szCs w:val="24"/>
              </w:rPr>
              <w:t>@budva.me</w:t>
            </w:r>
            <w:r w:rsidR="007A7D32" w:rsidRPr="005672C7">
              <w:rPr>
                <w:rFonts w:ascii="Times New Roman" w:eastAsia="Calibri" w:hAnsi="Times New Roman" w:cs="Times New Roman"/>
                <w:b/>
                <w:color w:val="000000"/>
                <w:sz w:val="24"/>
                <w:szCs w:val="24"/>
              </w:rPr>
              <w:br/>
            </w:r>
            <w:r w:rsidR="007A7D32" w:rsidRPr="005672C7">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5672C7" w:rsidRDefault="007A7D32" w:rsidP="004463CA">
            <w:pPr>
              <w:rPr>
                <w:rFonts w:ascii="Times New Roman" w:eastAsia="Calibri" w:hAnsi="Times New Roman" w:cs="Times New Roman"/>
                <w:b/>
                <w:color w:val="000000"/>
                <w:sz w:val="24"/>
                <w:szCs w:val="24"/>
              </w:rPr>
            </w:pPr>
            <w:r w:rsidRPr="005672C7">
              <w:rPr>
                <w:rFonts w:ascii="Times New Roman" w:eastAsia="Calibri" w:hAnsi="Times New Roman" w:cs="Times New Roman"/>
                <w:b/>
                <w:color w:val="000000"/>
                <w:sz w:val="24"/>
                <w:szCs w:val="24"/>
              </w:rPr>
              <w:t xml:space="preserve">Internet stranica (web): </w:t>
            </w:r>
            <w:r w:rsidRPr="005672C7">
              <w:rPr>
                <w:rFonts w:ascii="Times New Roman" w:eastAsia="Calibri" w:hAnsi="Times New Roman" w:cs="Times New Roman"/>
                <w:b/>
                <w:color w:val="000000"/>
                <w:sz w:val="24"/>
                <w:szCs w:val="24"/>
              </w:rPr>
              <w:br/>
            </w:r>
            <w:r w:rsidRPr="005672C7">
              <w:rPr>
                <w:rStyle w:val="Strong"/>
                <w:rFonts w:ascii="Times New Roman" w:eastAsia="Calibri" w:hAnsi="Times New Roman" w:cs="Times New Roman"/>
                <w:b w:val="0"/>
                <w:bCs w:val="0"/>
                <w:color w:val="000000"/>
                <w:sz w:val="24"/>
                <w:szCs w:val="24"/>
              </w:rPr>
              <w:t>www.budva.me</w:t>
            </w:r>
          </w:p>
        </w:tc>
      </w:tr>
    </w:tbl>
    <w:p w:rsidR="007A7D32" w:rsidRPr="005672C7" w:rsidRDefault="007A7D32">
      <w:pPr>
        <w:spacing w:before="9"/>
        <w:rPr>
          <w:rFonts w:ascii="Times New Roman" w:eastAsia="Times New Roman" w:hAnsi="Times New Roman" w:cs="Times New Roman"/>
          <w:b/>
          <w:bCs/>
          <w:sz w:val="24"/>
          <w:szCs w:val="24"/>
        </w:rPr>
      </w:pPr>
    </w:p>
    <w:p w:rsidR="00B94035" w:rsidRPr="005672C7" w:rsidRDefault="00B94035">
      <w:pPr>
        <w:spacing w:before="11"/>
        <w:rPr>
          <w:rFonts w:ascii="Times New Roman" w:eastAsia="Times New Roman" w:hAnsi="Times New Roman" w:cs="Times New Roman"/>
          <w:b/>
          <w:bCs/>
          <w:sz w:val="24"/>
          <w:szCs w:val="24"/>
        </w:rPr>
      </w:pPr>
    </w:p>
    <w:p w:rsidR="00B94035" w:rsidRPr="005672C7" w:rsidRDefault="006A0D3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8F2643" w:rsidRDefault="008F2643">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5672C7" w:rsidRDefault="00B94035">
      <w:pPr>
        <w:spacing w:before="7"/>
        <w:rPr>
          <w:rFonts w:ascii="Times New Roman" w:eastAsia="Times New Roman" w:hAnsi="Times New Roman" w:cs="Times New Roman"/>
          <w:b/>
          <w:bCs/>
          <w:sz w:val="24"/>
          <w:szCs w:val="24"/>
        </w:rPr>
      </w:pPr>
    </w:p>
    <w:p w:rsidR="00B94035" w:rsidRPr="005672C7" w:rsidRDefault="007A7D32" w:rsidP="007A7D32">
      <w:pPr>
        <w:pStyle w:val="BodyText"/>
        <w:tabs>
          <w:tab w:val="left" w:pos="511"/>
        </w:tabs>
        <w:ind w:left="236"/>
        <w:rPr>
          <w:rFonts w:cs="Times New Roman"/>
        </w:rPr>
      </w:pPr>
      <w:r w:rsidRPr="005672C7">
        <w:rPr>
          <w:rFonts w:cs="Times New Roman"/>
          <w:spacing w:val="-1"/>
        </w:rPr>
        <w:sym w:font="Wingdings" w:char="F0FE"/>
      </w:r>
      <w:r w:rsidRPr="005672C7">
        <w:rPr>
          <w:rFonts w:cs="Times New Roman"/>
          <w:spacing w:val="-1"/>
        </w:rPr>
        <w:t xml:space="preserve">  </w:t>
      </w:r>
      <w:r w:rsidR="009731DB" w:rsidRPr="005672C7">
        <w:rPr>
          <w:rFonts w:cs="Times New Roman"/>
          <w:spacing w:val="-1"/>
        </w:rPr>
        <w:t>usluge</w:t>
      </w:r>
    </w:p>
    <w:p w:rsidR="00B94035" w:rsidRPr="005672C7" w:rsidRDefault="00B94035">
      <w:pPr>
        <w:spacing w:before="1"/>
        <w:rPr>
          <w:rFonts w:ascii="Times New Roman" w:eastAsia="Times New Roman" w:hAnsi="Times New Roman" w:cs="Times New Roman"/>
          <w:sz w:val="24"/>
          <w:szCs w:val="24"/>
        </w:rPr>
      </w:pPr>
    </w:p>
    <w:p w:rsidR="00B94035" w:rsidRPr="005672C7" w:rsidRDefault="006A0D3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8F2643" w:rsidRDefault="008F2643">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5672C7" w:rsidRDefault="00B94035">
      <w:pPr>
        <w:spacing w:before="4"/>
        <w:rPr>
          <w:rFonts w:ascii="Times New Roman" w:eastAsia="Times New Roman" w:hAnsi="Times New Roman" w:cs="Times New Roman"/>
          <w:sz w:val="24"/>
          <w:szCs w:val="24"/>
        </w:rPr>
      </w:pPr>
    </w:p>
    <w:p w:rsidR="002C4B8A" w:rsidRPr="005672C7" w:rsidRDefault="002C4B8A" w:rsidP="00517027">
      <w:pPr>
        <w:widowControl/>
        <w:ind w:left="123"/>
        <w:jc w:val="both"/>
        <w:rPr>
          <w:rFonts w:ascii="Times New Roman" w:hAnsi="Times New Roman" w:cs="Times New Roman"/>
          <w:bCs/>
          <w:color w:val="000000"/>
          <w:sz w:val="24"/>
          <w:szCs w:val="24"/>
        </w:rPr>
      </w:pPr>
      <w:r w:rsidRPr="005672C7">
        <w:rPr>
          <w:rFonts w:ascii="Times New Roman" w:hAnsi="Times New Roman" w:cs="Times New Roman"/>
          <w:sz w:val="24"/>
          <w:szCs w:val="24"/>
        </w:rPr>
        <w:t xml:space="preserve">Usluge nadzora  </w:t>
      </w:r>
      <w:r w:rsidR="00E12E68" w:rsidRPr="005672C7">
        <w:rPr>
          <w:rFonts w:ascii="Times New Roman" w:hAnsi="Times New Roman" w:cs="Times New Roman"/>
          <w:sz w:val="24"/>
          <w:szCs w:val="24"/>
        </w:rPr>
        <w:t>nad</w:t>
      </w:r>
      <w:r w:rsidR="00AC4CC3">
        <w:rPr>
          <w:rFonts w:ascii="Times New Roman" w:hAnsi="Times New Roman" w:cs="Times New Roman"/>
          <w:sz w:val="24"/>
          <w:szCs w:val="24"/>
        </w:rPr>
        <w:t xml:space="preserve"> izvođenjem radova na </w:t>
      </w:r>
      <w:r w:rsidR="00E12E68" w:rsidRPr="005672C7">
        <w:rPr>
          <w:rFonts w:ascii="Times New Roman" w:hAnsi="Times New Roman" w:cs="Times New Roman"/>
          <w:sz w:val="24"/>
          <w:szCs w:val="24"/>
        </w:rPr>
        <w:t xml:space="preserve"> sanacij</w:t>
      </w:r>
      <w:r w:rsidR="00AC4CC3">
        <w:rPr>
          <w:rFonts w:ascii="Times New Roman" w:hAnsi="Times New Roman" w:cs="Times New Roman"/>
          <w:sz w:val="24"/>
          <w:szCs w:val="24"/>
        </w:rPr>
        <w:t xml:space="preserve">i </w:t>
      </w:r>
      <w:r w:rsidR="00E12E68" w:rsidRPr="005672C7">
        <w:rPr>
          <w:rFonts w:ascii="Times New Roman" w:hAnsi="Times New Roman" w:cs="Times New Roman"/>
          <w:sz w:val="24"/>
          <w:szCs w:val="24"/>
        </w:rPr>
        <w:t xml:space="preserve"> podmorskog</w:t>
      </w:r>
      <w:r w:rsidR="00AC4CC3">
        <w:rPr>
          <w:rFonts w:ascii="Times New Roman" w:hAnsi="Times New Roman" w:cs="Times New Roman"/>
          <w:sz w:val="24"/>
          <w:szCs w:val="24"/>
        </w:rPr>
        <w:t xml:space="preserve"> </w:t>
      </w:r>
      <w:r w:rsidR="00E12E68" w:rsidRPr="005672C7">
        <w:rPr>
          <w:rFonts w:ascii="Times New Roman" w:hAnsi="Times New Roman" w:cs="Times New Roman"/>
          <w:sz w:val="24"/>
          <w:szCs w:val="24"/>
        </w:rPr>
        <w:t xml:space="preserve"> ispusta u Petrovcu</w:t>
      </w:r>
    </w:p>
    <w:p w:rsidR="00B717BC" w:rsidRPr="005672C7" w:rsidRDefault="00B717BC" w:rsidP="009731DB">
      <w:pPr>
        <w:widowControl/>
        <w:ind w:left="284"/>
        <w:jc w:val="both"/>
        <w:rPr>
          <w:rFonts w:ascii="Times New Roman" w:eastAsia="Calibri" w:hAnsi="Times New Roman" w:cs="Times New Roman"/>
          <w:bCs/>
          <w:color w:val="000000"/>
          <w:sz w:val="24"/>
          <w:szCs w:val="24"/>
        </w:rPr>
      </w:pPr>
      <w:r w:rsidRPr="005672C7">
        <w:rPr>
          <w:rFonts w:ascii="Times New Roman" w:hAnsi="Times New Roman" w:cs="Times New Roman"/>
          <w:bCs/>
          <w:color w:val="000000"/>
          <w:sz w:val="24"/>
          <w:szCs w:val="24"/>
        </w:rPr>
        <w:t xml:space="preserve">    </w:t>
      </w:r>
      <w:r w:rsidRPr="005672C7">
        <w:rPr>
          <w:rFonts w:ascii="Times New Roman" w:eastAsia="Calibri" w:hAnsi="Times New Roman" w:cs="Times New Roman"/>
          <w:bCs/>
          <w:color w:val="000000"/>
          <w:sz w:val="24"/>
          <w:szCs w:val="24"/>
        </w:rPr>
        <w:t>CPV – Jedinstveni rječnik javnih nabavki</w:t>
      </w:r>
    </w:p>
    <w:p w:rsidR="005672C7" w:rsidRDefault="00E12E68" w:rsidP="00E12E68">
      <w:pPr>
        <w:spacing w:line="200" w:lineRule="atLeast"/>
        <w:ind w:left="113"/>
        <w:rPr>
          <w:rFonts w:ascii="Times New Roman" w:hAnsi="Times New Roman" w:cs="Times New Roman"/>
          <w:sz w:val="24"/>
          <w:szCs w:val="24"/>
        </w:rPr>
      </w:pPr>
      <w:r w:rsidRPr="005672C7">
        <w:rPr>
          <w:rFonts w:ascii="Times New Roman" w:eastAsia="Calibri" w:hAnsi="Times New Roman" w:cs="Times New Roman"/>
          <w:sz w:val="24"/>
          <w:szCs w:val="24"/>
        </w:rPr>
        <w:t xml:space="preserve">        </w:t>
      </w:r>
      <w:r w:rsidRPr="005672C7">
        <w:rPr>
          <w:rFonts w:ascii="Times New Roman" w:hAnsi="Times New Roman" w:cs="Times New Roman"/>
          <w:sz w:val="24"/>
          <w:szCs w:val="24"/>
        </w:rPr>
        <w:t>79714000-2 Usluge nadzora</w:t>
      </w:r>
    </w:p>
    <w:p w:rsidR="00B94035" w:rsidRPr="005672C7" w:rsidRDefault="00E12E68" w:rsidP="00E12E68">
      <w:pPr>
        <w:spacing w:line="200" w:lineRule="atLeast"/>
        <w:ind w:left="113"/>
        <w:rPr>
          <w:rFonts w:ascii="Times New Roman" w:eastAsia="Times New Roman" w:hAnsi="Times New Roman" w:cs="Times New Roman"/>
          <w:sz w:val="24"/>
          <w:szCs w:val="24"/>
        </w:rPr>
      </w:pPr>
      <w:r w:rsidRPr="005672C7">
        <w:rPr>
          <w:rFonts w:ascii="Times New Roman" w:hAnsi="Times New Roman" w:cs="Times New Roman"/>
          <w:sz w:val="24"/>
          <w:szCs w:val="24"/>
        </w:rPr>
        <w:br/>
      </w:r>
    </w:p>
    <w:p w:rsidR="00B94035" w:rsidRPr="005672C7" w:rsidRDefault="006A0D3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position-horizontal-relative:char;mso-position-vertical-relative:line" fillcolor="#d9d9d9" strokeweight=".20464mm">
            <v:textbox style="mso-next-textbox:#_x0000_s1195" inset="0,0,0,0">
              <w:txbxContent>
                <w:p w:rsidR="008F2643" w:rsidRPr="005672C7" w:rsidRDefault="008F2643">
                  <w:pPr>
                    <w:spacing w:before="17"/>
                    <w:ind w:left="106"/>
                    <w:rPr>
                      <w:rFonts w:ascii="Times New Roman" w:eastAsia="Times New Roman" w:hAnsi="Times New Roman" w:cs="Times New Roman"/>
                    </w:rPr>
                  </w:pPr>
                  <w:r w:rsidRPr="005672C7">
                    <w:rPr>
                      <w:rFonts w:ascii="Times New Roman"/>
                      <w:b/>
                    </w:rPr>
                    <w:t xml:space="preserve">IV </w:t>
                  </w:r>
                  <w:r w:rsidRPr="005672C7">
                    <w:rPr>
                      <w:rFonts w:ascii="Times New Roman"/>
                      <w:b/>
                      <w:spacing w:val="-1"/>
                    </w:rPr>
                    <w:t>Procijenjena</w:t>
                  </w:r>
                  <w:r w:rsidRPr="005672C7">
                    <w:rPr>
                      <w:rFonts w:ascii="Times New Roman"/>
                      <w:b/>
                    </w:rPr>
                    <w:t xml:space="preserve"> vrijednost nabavke:</w:t>
                  </w:r>
                </w:p>
              </w:txbxContent>
            </v:textbox>
          </v:shape>
        </w:pict>
      </w:r>
    </w:p>
    <w:p w:rsidR="00B94035" w:rsidRPr="005672C7" w:rsidRDefault="00B94035">
      <w:pPr>
        <w:spacing w:before="8"/>
        <w:rPr>
          <w:rFonts w:ascii="Times New Roman" w:eastAsia="Times New Roman" w:hAnsi="Times New Roman" w:cs="Times New Roman"/>
          <w:sz w:val="24"/>
          <w:szCs w:val="24"/>
        </w:rPr>
      </w:pPr>
    </w:p>
    <w:p w:rsidR="00B94035" w:rsidRPr="005672C7" w:rsidRDefault="000E4783">
      <w:pPr>
        <w:pStyle w:val="BodyText"/>
        <w:tabs>
          <w:tab w:val="left" w:pos="6961"/>
        </w:tabs>
        <w:spacing w:before="69"/>
        <w:ind w:left="236"/>
        <w:rPr>
          <w:rFonts w:cs="Times New Roman"/>
          <w:sz w:val="22"/>
          <w:szCs w:val="22"/>
        </w:rPr>
      </w:pPr>
      <w:r w:rsidRPr="005672C7">
        <w:rPr>
          <w:rFonts w:cs="Times New Roman"/>
          <w:spacing w:val="-1"/>
          <w:sz w:val="22"/>
          <w:szCs w:val="22"/>
        </w:rPr>
        <w:t>Procijenjena</w:t>
      </w:r>
      <w:r w:rsidRPr="005672C7">
        <w:rPr>
          <w:rFonts w:cs="Times New Roman"/>
          <w:spacing w:val="-2"/>
          <w:sz w:val="22"/>
          <w:szCs w:val="22"/>
        </w:rPr>
        <w:t xml:space="preserve"> </w:t>
      </w:r>
      <w:r w:rsidRPr="005672C7">
        <w:rPr>
          <w:rFonts w:cs="Times New Roman"/>
          <w:spacing w:val="-1"/>
          <w:sz w:val="22"/>
          <w:szCs w:val="22"/>
        </w:rPr>
        <w:t>vrijednost</w:t>
      </w:r>
      <w:r w:rsidRPr="005672C7">
        <w:rPr>
          <w:rFonts w:cs="Times New Roman"/>
          <w:sz w:val="22"/>
          <w:szCs w:val="22"/>
        </w:rPr>
        <w:t xml:space="preserve"> nabavke</w:t>
      </w:r>
      <w:r w:rsidRPr="005672C7">
        <w:rPr>
          <w:rFonts w:cs="Times New Roman"/>
          <w:spacing w:val="-1"/>
          <w:sz w:val="22"/>
          <w:szCs w:val="22"/>
        </w:rPr>
        <w:t xml:space="preserve"> </w:t>
      </w:r>
      <w:r w:rsidRPr="005672C7">
        <w:rPr>
          <w:rFonts w:cs="Times New Roman"/>
          <w:sz w:val="22"/>
          <w:szCs w:val="22"/>
        </w:rPr>
        <w:t>sa</w:t>
      </w:r>
      <w:r w:rsidRPr="005672C7">
        <w:rPr>
          <w:rFonts w:cs="Times New Roman"/>
          <w:spacing w:val="-1"/>
          <w:sz w:val="22"/>
          <w:szCs w:val="22"/>
        </w:rPr>
        <w:t xml:space="preserve"> </w:t>
      </w:r>
      <w:r w:rsidRPr="005672C7">
        <w:rPr>
          <w:rFonts w:cs="Times New Roman"/>
          <w:sz w:val="22"/>
          <w:szCs w:val="22"/>
        </w:rPr>
        <w:t>uračunatim PDV-om</w:t>
      </w:r>
      <w:r w:rsidR="00B717BC" w:rsidRPr="005672C7">
        <w:rPr>
          <w:rFonts w:cs="Times New Roman"/>
          <w:sz w:val="22"/>
          <w:szCs w:val="22"/>
        </w:rPr>
        <w:t xml:space="preserve">  </w:t>
      </w:r>
      <w:r w:rsidR="00E12E68" w:rsidRPr="005672C7">
        <w:rPr>
          <w:rFonts w:cs="Times New Roman"/>
          <w:sz w:val="22"/>
          <w:szCs w:val="22"/>
        </w:rPr>
        <w:t>14 500,00</w:t>
      </w:r>
      <w:r w:rsidR="00B717BC" w:rsidRPr="005672C7">
        <w:rPr>
          <w:rFonts w:cs="Times New Roman"/>
          <w:sz w:val="22"/>
          <w:szCs w:val="22"/>
        </w:rPr>
        <w:t xml:space="preserve"> </w:t>
      </w:r>
      <w:r w:rsidRPr="005672C7">
        <w:rPr>
          <w:rFonts w:cs="Times New Roman"/>
          <w:sz w:val="22"/>
          <w:szCs w:val="22"/>
        </w:rPr>
        <w:t>€</w:t>
      </w:r>
      <w:r w:rsidR="00B717BC" w:rsidRPr="005672C7">
        <w:rPr>
          <w:rFonts w:cs="Times New Roman"/>
          <w:sz w:val="22"/>
          <w:szCs w:val="22"/>
        </w:rPr>
        <w:t>.</w:t>
      </w:r>
    </w:p>
    <w:p w:rsidR="00B94035" w:rsidRPr="005672C7" w:rsidRDefault="00B94035">
      <w:pPr>
        <w:spacing w:before="1"/>
        <w:rPr>
          <w:rFonts w:ascii="Times New Roman" w:eastAsia="Times New Roman" w:hAnsi="Times New Roman" w:cs="Times New Roman"/>
        </w:rPr>
      </w:pPr>
    </w:p>
    <w:p w:rsidR="00DB5847" w:rsidRPr="005672C7" w:rsidRDefault="00DB5847">
      <w:pPr>
        <w:spacing w:before="1"/>
        <w:rPr>
          <w:rFonts w:ascii="Times New Roman" w:eastAsia="Times New Roman" w:hAnsi="Times New Roman" w:cs="Times New Roman"/>
        </w:rPr>
      </w:pPr>
    </w:p>
    <w:p w:rsidR="00B94035" w:rsidRPr="005672C7" w:rsidRDefault="006A0D33">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8F2643" w:rsidRDefault="008F2643">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Pr="005672C7" w:rsidRDefault="00B94035">
      <w:pPr>
        <w:spacing w:before="4"/>
        <w:rPr>
          <w:rFonts w:ascii="Times New Roman" w:eastAsia="Times New Roman" w:hAnsi="Times New Roman" w:cs="Times New Roman"/>
        </w:rPr>
      </w:pPr>
    </w:p>
    <w:p w:rsidR="00B717BC" w:rsidRPr="005672C7" w:rsidRDefault="00B717BC">
      <w:pPr>
        <w:spacing w:before="4"/>
        <w:rPr>
          <w:rFonts w:ascii="Times New Roman" w:eastAsia="Times New Roman" w:hAnsi="Times New Roman" w:cs="Times New Roman"/>
        </w:rPr>
      </w:pPr>
      <w:r w:rsidRPr="005672C7">
        <w:rPr>
          <w:rFonts w:ascii="Times New Roman" w:eastAsia="Times New Roman" w:hAnsi="Times New Roman" w:cs="Times New Roman"/>
        </w:rPr>
        <w:t xml:space="preserve"> </w:t>
      </w:r>
    </w:p>
    <w:tbl>
      <w:tblPr>
        <w:tblW w:w="9156" w:type="dxa"/>
        <w:tblInd w:w="2" w:type="dxa"/>
        <w:tblCellMar>
          <w:left w:w="70" w:type="dxa"/>
          <w:right w:w="70" w:type="dxa"/>
        </w:tblCellMar>
        <w:tblLook w:val="00A0"/>
      </w:tblPr>
      <w:tblGrid>
        <w:gridCol w:w="807"/>
        <w:gridCol w:w="2805"/>
        <w:gridCol w:w="3542"/>
        <w:gridCol w:w="994"/>
        <w:gridCol w:w="1008"/>
      </w:tblGrid>
      <w:tr w:rsidR="00B717BC" w:rsidRPr="005672C7" w:rsidTr="00401F71">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B717BC" w:rsidRPr="005672C7" w:rsidRDefault="00B717BC" w:rsidP="004463CA">
            <w:pPr>
              <w:jc w:val="center"/>
              <w:rPr>
                <w:rFonts w:ascii="Times New Roman" w:eastAsia="Calibri" w:hAnsi="Times New Roman" w:cs="Times New Roman"/>
                <w:b/>
                <w:bCs/>
                <w:color w:val="000000"/>
                <w:lang w:val="sr-Latn-CS" w:eastAsia="sr-Latn-CS"/>
              </w:rPr>
            </w:pPr>
            <w:r w:rsidRPr="005672C7">
              <w:rPr>
                <w:rFonts w:ascii="Times New Roman" w:eastAsia="Calibri" w:hAnsi="Times New Roman" w:cs="Times New Roman"/>
                <w:b/>
                <w:bCs/>
                <w:color w:val="000000"/>
                <w:lang w:eastAsia="sr-Latn-CS"/>
              </w:rPr>
              <w:t>R.B.</w:t>
            </w:r>
          </w:p>
        </w:tc>
        <w:tc>
          <w:tcPr>
            <w:tcW w:w="2805" w:type="dxa"/>
            <w:tcBorders>
              <w:top w:val="single" w:sz="8" w:space="0" w:color="auto"/>
              <w:left w:val="nil"/>
              <w:bottom w:val="single" w:sz="8" w:space="0" w:color="auto"/>
              <w:right w:val="single" w:sz="4" w:space="0" w:color="auto"/>
            </w:tcBorders>
            <w:shd w:val="clear" w:color="auto" w:fill="D9D9D9"/>
            <w:vAlign w:val="center"/>
          </w:tcPr>
          <w:p w:rsidR="00B717BC" w:rsidRPr="005672C7" w:rsidRDefault="00B717BC" w:rsidP="004463CA">
            <w:pPr>
              <w:jc w:val="center"/>
              <w:rPr>
                <w:rFonts w:ascii="Times New Roman" w:eastAsia="Calibri" w:hAnsi="Times New Roman" w:cs="Times New Roman"/>
                <w:b/>
                <w:bCs/>
                <w:color w:val="000000"/>
                <w:lang w:val="sr-Latn-CS" w:eastAsia="sr-Latn-CS"/>
              </w:rPr>
            </w:pPr>
            <w:r w:rsidRPr="005672C7">
              <w:rPr>
                <w:rFonts w:ascii="Times New Roman" w:eastAsia="Calibri" w:hAnsi="Times New Roman" w:cs="Times New Roman"/>
                <w:b/>
                <w:bCs/>
                <w:color w:val="000000"/>
                <w:lang w:val="sr-Latn-CS" w:eastAsia="sr-Latn-CS"/>
              </w:rPr>
              <w:t xml:space="preserve">Opis predmeta nabavke, </w:t>
            </w:r>
          </w:p>
          <w:p w:rsidR="00B717BC" w:rsidRPr="005672C7" w:rsidRDefault="00B717BC" w:rsidP="004463CA">
            <w:pPr>
              <w:jc w:val="center"/>
              <w:rPr>
                <w:rFonts w:ascii="Times New Roman" w:eastAsia="Calibri" w:hAnsi="Times New Roman" w:cs="Times New Roman"/>
                <w:b/>
                <w:bCs/>
                <w:color w:val="000000"/>
                <w:lang w:val="sr-Latn-CS" w:eastAsia="sr-Latn-CS"/>
              </w:rPr>
            </w:pPr>
            <w:r w:rsidRPr="005672C7">
              <w:rPr>
                <w:rFonts w:ascii="Times New Roman" w:eastAsia="Calibri" w:hAnsi="Times New Roman" w:cs="Times New Roman"/>
                <w:b/>
                <w:bCs/>
                <w:color w:val="000000"/>
                <w:lang w:val="sr-Latn-CS" w:eastAsia="sr-Latn-CS"/>
              </w:rPr>
              <w:t>odnosno dijela predmeta nabavke</w:t>
            </w:r>
          </w:p>
        </w:tc>
        <w:tc>
          <w:tcPr>
            <w:tcW w:w="3542" w:type="dxa"/>
            <w:tcBorders>
              <w:top w:val="single" w:sz="4" w:space="0" w:color="auto"/>
              <w:left w:val="single" w:sz="4" w:space="0" w:color="auto"/>
              <w:bottom w:val="single" w:sz="4" w:space="0" w:color="auto"/>
              <w:right w:val="single" w:sz="4" w:space="0" w:color="auto"/>
            </w:tcBorders>
            <w:shd w:val="clear" w:color="auto" w:fill="D9D9D9"/>
            <w:vAlign w:val="center"/>
          </w:tcPr>
          <w:p w:rsidR="00B717BC" w:rsidRPr="005672C7" w:rsidRDefault="00B717BC" w:rsidP="004463CA">
            <w:pPr>
              <w:jc w:val="center"/>
              <w:rPr>
                <w:rFonts w:ascii="Times New Roman" w:eastAsia="Calibri" w:hAnsi="Times New Roman" w:cs="Times New Roman"/>
                <w:b/>
                <w:bCs/>
                <w:color w:val="000000"/>
                <w:lang w:val="sr-Latn-CS" w:eastAsia="sr-Latn-CS"/>
              </w:rPr>
            </w:pPr>
            <w:r w:rsidRPr="005672C7">
              <w:rPr>
                <w:rFonts w:ascii="Times New Roman" w:eastAsia="Calibri" w:hAnsi="Times New Roman" w:cs="Times New Roman"/>
                <w:b/>
                <w:bCs/>
                <w:color w:val="000000"/>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B717BC" w:rsidRPr="005672C7" w:rsidRDefault="00B717BC" w:rsidP="004463CA">
            <w:pPr>
              <w:jc w:val="center"/>
              <w:rPr>
                <w:rFonts w:ascii="Times New Roman" w:eastAsia="Calibri" w:hAnsi="Times New Roman" w:cs="Times New Roman"/>
                <w:b/>
                <w:bCs/>
                <w:color w:val="000000"/>
                <w:lang w:val="sr-Latn-CS" w:eastAsia="sr-Latn-CS"/>
              </w:rPr>
            </w:pPr>
            <w:r w:rsidRPr="005672C7">
              <w:rPr>
                <w:rFonts w:ascii="Times New Roman" w:eastAsia="Calibri" w:hAnsi="Times New Roman" w:cs="Times New Roman"/>
                <w:b/>
                <w:bCs/>
                <w:color w:val="000000"/>
                <w:lang w:val="sr-Latn-CS"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B717BC" w:rsidRPr="005672C7" w:rsidRDefault="00B717BC" w:rsidP="004463CA">
            <w:pPr>
              <w:jc w:val="center"/>
              <w:rPr>
                <w:rFonts w:ascii="Times New Roman" w:eastAsia="Calibri" w:hAnsi="Times New Roman" w:cs="Times New Roman"/>
                <w:b/>
                <w:bCs/>
                <w:color w:val="000000"/>
                <w:lang w:val="sr-Latn-CS" w:eastAsia="sr-Latn-CS"/>
              </w:rPr>
            </w:pPr>
            <w:r w:rsidRPr="005672C7">
              <w:rPr>
                <w:rFonts w:ascii="Times New Roman" w:eastAsia="Calibri" w:hAnsi="Times New Roman" w:cs="Times New Roman"/>
                <w:b/>
                <w:bCs/>
                <w:color w:val="000000"/>
                <w:lang w:val="sr-Latn-CS" w:eastAsia="sr-Latn-CS"/>
              </w:rPr>
              <w:t xml:space="preserve">Količina </w:t>
            </w:r>
          </w:p>
        </w:tc>
      </w:tr>
      <w:tr w:rsidR="00B717BC" w:rsidRPr="005672C7" w:rsidTr="00401F71">
        <w:trPr>
          <w:trHeight w:val="350"/>
        </w:trPr>
        <w:tc>
          <w:tcPr>
            <w:tcW w:w="807" w:type="dxa"/>
            <w:tcBorders>
              <w:top w:val="nil"/>
              <w:left w:val="single" w:sz="8" w:space="0" w:color="auto"/>
              <w:bottom w:val="single" w:sz="8" w:space="0" w:color="auto"/>
              <w:right w:val="single" w:sz="8" w:space="0" w:color="auto"/>
            </w:tcBorders>
            <w:vAlign w:val="center"/>
          </w:tcPr>
          <w:p w:rsidR="00B717BC" w:rsidRPr="005672C7" w:rsidRDefault="00B717BC" w:rsidP="004463CA">
            <w:pPr>
              <w:jc w:val="center"/>
              <w:rPr>
                <w:rFonts w:ascii="Times New Roman" w:eastAsia="Calibri" w:hAnsi="Times New Roman" w:cs="Times New Roman"/>
                <w:color w:val="000000"/>
                <w:lang w:val="sr-Latn-CS" w:eastAsia="sr-Latn-CS"/>
              </w:rPr>
            </w:pPr>
            <w:r w:rsidRPr="005672C7">
              <w:rPr>
                <w:rFonts w:ascii="Times New Roman" w:eastAsia="Calibri" w:hAnsi="Times New Roman" w:cs="Times New Roman"/>
                <w:color w:val="000000"/>
                <w:lang w:val="sr-Cyrl-CS" w:eastAsia="sr-Latn-CS"/>
              </w:rPr>
              <w:t>1</w:t>
            </w:r>
          </w:p>
        </w:tc>
        <w:tc>
          <w:tcPr>
            <w:tcW w:w="2805" w:type="dxa"/>
            <w:tcBorders>
              <w:top w:val="nil"/>
              <w:left w:val="nil"/>
              <w:bottom w:val="single" w:sz="8" w:space="0" w:color="auto"/>
              <w:right w:val="single" w:sz="4" w:space="0" w:color="auto"/>
            </w:tcBorders>
          </w:tcPr>
          <w:p w:rsidR="002C4B8A" w:rsidRPr="005672C7" w:rsidRDefault="002C4B8A" w:rsidP="007850F3">
            <w:pPr>
              <w:widowControl/>
              <w:jc w:val="both"/>
              <w:rPr>
                <w:rFonts w:ascii="Times New Roman" w:hAnsi="Times New Roman" w:cs="Times New Roman"/>
                <w:bCs/>
                <w:color w:val="000000"/>
              </w:rPr>
            </w:pPr>
            <w:r w:rsidRPr="005672C7">
              <w:rPr>
                <w:rFonts w:ascii="Times New Roman" w:hAnsi="Times New Roman" w:cs="Times New Roman"/>
              </w:rPr>
              <w:t xml:space="preserve">Usluge nadzora  </w:t>
            </w:r>
            <w:r w:rsidR="00E12E68" w:rsidRPr="005672C7">
              <w:rPr>
                <w:rFonts w:ascii="Times New Roman" w:hAnsi="Times New Roman" w:cs="Times New Roman"/>
              </w:rPr>
              <w:t xml:space="preserve">nad </w:t>
            </w:r>
            <w:r w:rsidR="00AC4CC3">
              <w:rPr>
                <w:rFonts w:ascii="Times New Roman" w:hAnsi="Times New Roman" w:cs="Times New Roman"/>
              </w:rPr>
              <w:t xml:space="preserve">izvođenjem radova na </w:t>
            </w:r>
            <w:r w:rsidR="00E12E68" w:rsidRPr="005672C7">
              <w:rPr>
                <w:rFonts w:ascii="Times New Roman" w:hAnsi="Times New Roman" w:cs="Times New Roman"/>
              </w:rPr>
              <w:t>sanacij</w:t>
            </w:r>
            <w:r w:rsidR="00AC4CC3">
              <w:rPr>
                <w:rFonts w:ascii="Times New Roman" w:hAnsi="Times New Roman" w:cs="Times New Roman"/>
              </w:rPr>
              <w:t>i</w:t>
            </w:r>
            <w:r w:rsidR="00E12E68" w:rsidRPr="005672C7">
              <w:rPr>
                <w:rFonts w:ascii="Times New Roman" w:hAnsi="Times New Roman" w:cs="Times New Roman"/>
              </w:rPr>
              <w:t xml:space="preserve"> podmorskog ispusta u Petrovcu</w:t>
            </w:r>
          </w:p>
          <w:p w:rsidR="00B717BC" w:rsidRPr="005672C7" w:rsidRDefault="00B717BC" w:rsidP="009731DB">
            <w:pPr>
              <w:pStyle w:val="NoSpacing"/>
              <w:rPr>
                <w:rFonts w:ascii="Times New Roman" w:hAnsi="Times New Roman" w:cs="Times New Roman"/>
                <w:sz w:val="22"/>
                <w:szCs w:val="22"/>
              </w:rPr>
            </w:pPr>
          </w:p>
        </w:tc>
        <w:tc>
          <w:tcPr>
            <w:tcW w:w="3542" w:type="dxa"/>
            <w:tcBorders>
              <w:top w:val="single" w:sz="4" w:space="0" w:color="auto"/>
              <w:left w:val="single" w:sz="4" w:space="0" w:color="auto"/>
              <w:bottom w:val="single" w:sz="4" w:space="0" w:color="auto"/>
              <w:right w:val="single" w:sz="4" w:space="0" w:color="auto"/>
            </w:tcBorders>
          </w:tcPr>
          <w:p w:rsidR="00B717BC" w:rsidRPr="005672C7" w:rsidRDefault="002C4B8A" w:rsidP="00E12E68">
            <w:pPr>
              <w:pStyle w:val="NoSpacing"/>
              <w:rPr>
                <w:rFonts w:ascii="Times New Roman" w:hAnsi="Times New Roman" w:cs="Times New Roman"/>
                <w:sz w:val="22"/>
                <w:szCs w:val="22"/>
              </w:rPr>
            </w:pPr>
            <w:r w:rsidRPr="005672C7">
              <w:rPr>
                <w:rFonts w:ascii="Times New Roman" w:hAnsi="Times New Roman" w:cs="Times New Roman"/>
                <w:color w:val="000000"/>
                <w:sz w:val="22"/>
                <w:szCs w:val="22"/>
              </w:rPr>
              <w:t xml:space="preserve">Nadzor se vrši svakodnevno i u punom radom vremenu u toku izvođenja radova  </w:t>
            </w:r>
          </w:p>
        </w:tc>
        <w:tc>
          <w:tcPr>
            <w:tcW w:w="994" w:type="dxa"/>
            <w:tcBorders>
              <w:top w:val="single" w:sz="4" w:space="0" w:color="auto"/>
              <w:left w:val="single" w:sz="4" w:space="0" w:color="auto"/>
              <w:bottom w:val="single" w:sz="4" w:space="0" w:color="auto"/>
              <w:right w:val="single" w:sz="4" w:space="0" w:color="auto"/>
            </w:tcBorders>
          </w:tcPr>
          <w:p w:rsidR="00B717BC" w:rsidRPr="005672C7" w:rsidRDefault="005672C7" w:rsidP="004463CA">
            <w:pPr>
              <w:pStyle w:val="NoSpacing"/>
              <w:jc w:val="both"/>
              <w:rPr>
                <w:rFonts w:ascii="Times New Roman" w:hAnsi="Times New Roman" w:cs="Times New Roman"/>
                <w:strike/>
                <w:sz w:val="28"/>
                <w:szCs w:val="28"/>
                <w:vertAlign w:val="superscript"/>
              </w:rPr>
            </w:pPr>
            <w:r w:rsidRPr="005672C7">
              <w:rPr>
                <w:rFonts w:ascii="Times New Roman" w:hAnsi="Times New Roman" w:cs="Times New Roman"/>
                <w:sz w:val="28"/>
                <w:szCs w:val="28"/>
                <w:vertAlign w:val="superscript"/>
              </w:rPr>
              <w:t>kom</w:t>
            </w:r>
          </w:p>
        </w:tc>
        <w:tc>
          <w:tcPr>
            <w:tcW w:w="1008" w:type="dxa"/>
            <w:tcBorders>
              <w:top w:val="nil"/>
              <w:left w:val="single" w:sz="4" w:space="0" w:color="auto"/>
              <w:bottom w:val="single" w:sz="8" w:space="0" w:color="auto"/>
              <w:right w:val="single" w:sz="8" w:space="0" w:color="auto"/>
            </w:tcBorders>
          </w:tcPr>
          <w:p w:rsidR="00B717BC" w:rsidRPr="005672C7" w:rsidRDefault="00277D71" w:rsidP="004463CA">
            <w:pPr>
              <w:pStyle w:val="NoSpacing"/>
              <w:jc w:val="both"/>
              <w:rPr>
                <w:rFonts w:ascii="Times New Roman" w:hAnsi="Times New Roman" w:cs="Times New Roman"/>
                <w:sz w:val="22"/>
                <w:szCs w:val="22"/>
              </w:rPr>
            </w:pPr>
            <w:r w:rsidRPr="005672C7">
              <w:rPr>
                <w:rFonts w:ascii="Times New Roman" w:hAnsi="Times New Roman" w:cs="Times New Roman"/>
                <w:sz w:val="22"/>
                <w:szCs w:val="22"/>
              </w:rPr>
              <w:t>1</w:t>
            </w:r>
          </w:p>
        </w:tc>
      </w:tr>
    </w:tbl>
    <w:p w:rsidR="00B717BC" w:rsidRPr="005672C7" w:rsidRDefault="00B717BC" w:rsidP="00B717BC">
      <w:pPr>
        <w:jc w:val="center"/>
        <w:rPr>
          <w:rFonts w:ascii="Times New Roman" w:eastAsia="Calibri" w:hAnsi="Times New Roman" w:cs="Times New Roman"/>
          <w:b/>
          <w:bCs/>
          <w:caps/>
        </w:rPr>
      </w:pPr>
      <w:r w:rsidRPr="005672C7">
        <w:rPr>
          <w:rFonts w:ascii="Times New Roman" w:eastAsia="Calibri" w:hAnsi="Times New Roman" w:cs="Times New Roman"/>
          <w:b/>
          <w:bCs/>
          <w:caps/>
        </w:rPr>
        <w:t xml:space="preserve"> </w:t>
      </w:r>
    </w:p>
    <w:p w:rsidR="00401F71" w:rsidRPr="005672C7" w:rsidRDefault="00401F71" w:rsidP="00277D71">
      <w:pPr>
        <w:jc w:val="center"/>
        <w:rPr>
          <w:rFonts w:ascii="Times New Roman" w:hAnsi="Times New Roman" w:cs="Times New Roman"/>
          <w:b/>
        </w:rPr>
      </w:pPr>
    </w:p>
    <w:p w:rsidR="002C4B8A" w:rsidRPr="005672C7" w:rsidRDefault="002C4B8A" w:rsidP="002C4B8A">
      <w:pPr>
        <w:jc w:val="both"/>
        <w:rPr>
          <w:rFonts w:ascii="Times New Roman" w:eastAsia="Calibri" w:hAnsi="Times New Roman" w:cs="Times New Roman"/>
          <w:b/>
          <w:color w:val="000000"/>
        </w:rPr>
      </w:pPr>
      <w:r w:rsidRPr="005672C7">
        <w:rPr>
          <w:rFonts w:ascii="Times New Roman" w:eastAsia="Calibri" w:hAnsi="Times New Roman" w:cs="Times New Roman"/>
          <w:b/>
          <w:color w:val="000000"/>
        </w:rPr>
        <w:t>NAPOMENA: Predmjer radova kao sastavni dio tenderske dokumentacije služi ponuđačima da sagledaju obim radova nad kojima treba vršiti nadzor u toku njihovog izvođenja.</w:t>
      </w:r>
    </w:p>
    <w:p w:rsidR="00277D71" w:rsidRPr="005672C7" w:rsidRDefault="00277D71" w:rsidP="00277D71">
      <w:pPr>
        <w:ind w:left="5760" w:firstLine="720"/>
        <w:rPr>
          <w:rFonts w:ascii="Times New Roman" w:hAnsi="Times New Roman" w:cs="Times New Roman"/>
        </w:rPr>
      </w:pPr>
    </w:p>
    <w:p w:rsidR="00517027" w:rsidRPr="005672C7" w:rsidRDefault="00517027" w:rsidP="00517027">
      <w:pPr>
        <w:jc w:val="both"/>
        <w:rPr>
          <w:rFonts w:ascii="Times New Roman" w:hAnsi="Times New Roman" w:cs="Times New Roman"/>
          <w:color w:val="000000"/>
        </w:rPr>
      </w:pPr>
    </w:p>
    <w:p w:rsidR="00517027" w:rsidRPr="007850F3" w:rsidRDefault="00517027" w:rsidP="007850F3">
      <w:pPr>
        <w:pStyle w:val="Heading1"/>
        <w:pBdr>
          <w:top w:val="single" w:sz="4" w:space="1" w:color="auto"/>
          <w:left w:val="single" w:sz="4" w:space="18" w:color="auto"/>
          <w:bottom w:val="single" w:sz="4" w:space="1" w:color="auto"/>
          <w:right w:val="single" w:sz="4" w:space="4" w:color="auto"/>
        </w:pBdr>
        <w:shd w:val="clear" w:color="auto" w:fill="D9D9D9"/>
        <w:tabs>
          <w:tab w:val="left" w:pos="284"/>
        </w:tabs>
        <w:ind w:left="1004"/>
        <w:rPr>
          <w:rFonts w:cs="Times New Roman"/>
          <w:i/>
          <w:iCs/>
          <w:color w:val="000000"/>
          <w:sz w:val="24"/>
          <w:szCs w:val="24"/>
        </w:rPr>
      </w:pPr>
      <w:bookmarkStart w:id="0" w:name="_Toc416180134"/>
      <w:bookmarkStart w:id="1" w:name="_Toc418775195"/>
      <w:r w:rsidRPr="007850F3">
        <w:rPr>
          <w:rFonts w:cs="Times New Roman"/>
          <w:i/>
          <w:iCs/>
          <w:color w:val="000000"/>
          <w:sz w:val="24"/>
          <w:szCs w:val="24"/>
        </w:rPr>
        <w:t>TEHNIČKE KARAKTERISTIKE ILI SPECIFIKACIJE PREDMETA JAVNE NABAVKE, ODNOSNO PREDMJER RADOVA</w:t>
      </w:r>
      <w:bookmarkEnd w:id="0"/>
      <w:bookmarkEnd w:id="1"/>
    </w:p>
    <w:p w:rsidR="00517027" w:rsidRPr="005672C7" w:rsidRDefault="00517027" w:rsidP="00517027">
      <w:pPr>
        <w:rPr>
          <w:rFonts w:ascii="Times New Roman" w:hAnsi="Times New Roman" w:cs="Times New Roman"/>
          <w:color w:val="000000"/>
        </w:rPr>
      </w:pPr>
    </w:p>
    <w:p w:rsidR="00517027" w:rsidRPr="005672C7" w:rsidRDefault="00517027" w:rsidP="00517027">
      <w:pPr>
        <w:rPr>
          <w:rFonts w:ascii="Times New Roman" w:hAnsi="Times New Roman" w:cs="Times New Roman"/>
          <w:color w:val="000000"/>
        </w:rPr>
      </w:pPr>
    </w:p>
    <w:tbl>
      <w:tblPr>
        <w:tblW w:w="9158" w:type="dxa"/>
        <w:tblCellMar>
          <w:left w:w="70" w:type="dxa"/>
          <w:right w:w="70" w:type="dxa"/>
        </w:tblCellMar>
        <w:tblLook w:val="00A0"/>
      </w:tblPr>
      <w:tblGrid>
        <w:gridCol w:w="807"/>
        <w:gridCol w:w="3320"/>
        <w:gridCol w:w="2553"/>
        <w:gridCol w:w="1232"/>
        <w:gridCol w:w="1246"/>
      </w:tblGrid>
      <w:tr w:rsidR="00E43881" w:rsidRPr="005672C7" w:rsidTr="008F2643">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E43881" w:rsidRPr="005672C7" w:rsidRDefault="00E43881" w:rsidP="008F2643">
            <w:pPr>
              <w:jc w:val="center"/>
              <w:rPr>
                <w:rFonts w:ascii="Times New Roman" w:hAnsi="Times New Roman" w:cs="Times New Roman"/>
                <w:b/>
                <w:bCs/>
                <w:color w:val="000000"/>
                <w:lang w:val="sr-Latn-CS" w:eastAsia="sr-Latn-CS"/>
              </w:rPr>
            </w:pPr>
            <w:r w:rsidRPr="005672C7">
              <w:rPr>
                <w:rFonts w:ascii="Times New Roman" w:hAnsi="Times New Roman" w:cs="Times New Roman"/>
                <w:b/>
                <w:bCs/>
                <w:color w:val="000000"/>
                <w:lang w:eastAsia="sr-Latn-CS"/>
              </w:rPr>
              <w:t>R.B.</w:t>
            </w:r>
          </w:p>
        </w:tc>
        <w:tc>
          <w:tcPr>
            <w:tcW w:w="3320" w:type="dxa"/>
            <w:tcBorders>
              <w:top w:val="single" w:sz="8" w:space="0" w:color="auto"/>
              <w:left w:val="nil"/>
              <w:bottom w:val="single" w:sz="8" w:space="0" w:color="auto"/>
              <w:right w:val="single" w:sz="4" w:space="0" w:color="auto"/>
            </w:tcBorders>
            <w:shd w:val="clear" w:color="auto" w:fill="D9D9D9"/>
            <w:vAlign w:val="center"/>
          </w:tcPr>
          <w:p w:rsidR="00E43881" w:rsidRPr="005672C7" w:rsidRDefault="00E43881" w:rsidP="008F2643">
            <w:pPr>
              <w:jc w:val="center"/>
              <w:rPr>
                <w:rFonts w:ascii="Times New Roman" w:hAnsi="Times New Roman" w:cs="Times New Roman"/>
                <w:b/>
                <w:bCs/>
                <w:color w:val="000000"/>
                <w:lang w:val="sr-Latn-CS" w:eastAsia="sr-Latn-CS"/>
              </w:rPr>
            </w:pPr>
            <w:r w:rsidRPr="005672C7">
              <w:rPr>
                <w:rFonts w:ascii="Times New Roman" w:hAnsi="Times New Roman" w:cs="Times New Roman"/>
                <w:b/>
                <w:bCs/>
                <w:color w:val="000000"/>
                <w:lang w:val="sr-Latn-CS" w:eastAsia="sr-Latn-CS"/>
              </w:rPr>
              <w:t xml:space="preserve">Opis predmeta nabavke, </w:t>
            </w:r>
          </w:p>
          <w:p w:rsidR="00E43881" w:rsidRPr="005672C7" w:rsidRDefault="00E43881" w:rsidP="008F2643">
            <w:pPr>
              <w:jc w:val="center"/>
              <w:rPr>
                <w:rFonts w:ascii="Times New Roman" w:hAnsi="Times New Roman" w:cs="Times New Roman"/>
                <w:b/>
                <w:bCs/>
                <w:color w:val="000000"/>
                <w:lang w:val="sr-Latn-CS" w:eastAsia="sr-Latn-CS"/>
              </w:rPr>
            </w:pPr>
            <w:r w:rsidRPr="005672C7">
              <w:rPr>
                <w:rFonts w:ascii="Times New Roman" w:hAnsi="Times New Roman" w:cs="Times New Roman"/>
                <w:b/>
                <w:bCs/>
                <w:color w:val="000000"/>
                <w:lang w:val="sr-Latn-CS" w:eastAsia="sr-Latn-CS"/>
              </w:rPr>
              <w:t>odnosno dijela predmeta nabavke</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rsidR="00E43881" w:rsidRPr="005672C7" w:rsidRDefault="00E43881" w:rsidP="008F2643">
            <w:pPr>
              <w:jc w:val="center"/>
              <w:rPr>
                <w:rFonts w:ascii="Times New Roman" w:hAnsi="Times New Roman" w:cs="Times New Roman"/>
                <w:b/>
                <w:bCs/>
                <w:color w:val="000000"/>
                <w:lang w:val="sr-Latn-CS" w:eastAsia="sr-Latn-CS"/>
              </w:rPr>
            </w:pPr>
            <w:r w:rsidRPr="005672C7">
              <w:rPr>
                <w:rFonts w:ascii="Times New Roman" w:hAnsi="Times New Roman" w:cs="Times New Roman"/>
                <w:b/>
                <w:bCs/>
                <w:color w:val="000000"/>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E43881" w:rsidRPr="005672C7" w:rsidRDefault="00E43881" w:rsidP="008F2643">
            <w:pPr>
              <w:jc w:val="center"/>
              <w:rPr>
                <w:rFonts w:ascii="Times New Roman" w:hAnsi="Times New Roman" w:cs="Times New Roman"/>
                <w:b/>
                <w:bCs/>
                <w:color w:val="000000"/>
                <w:lang w:val="sr-Latn-CS" w:eastAsia="sr-Latn-CS"/>
              </w:rPr>
            </w:pPr>
            <w:r w:rsidRPr="005672C7">
              <w:rPr>
                <w:rFonts w:ascii="Times New Roman" w:hAnsi="Times New Roman" w:cs="Times New Roman"/>
                <w:b/>
                <w:bCs/>
                <w:color w:val="000000"/>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E43881" w:rsidRPr="005672C7" w:rsidRDefault="00E43881" w:rsidP="008F2643">
            <w:pPr>
              <w:jc w:val="center"/>
              <w:rPr>
                <w:rFonts w:ascii="Times New Roman" w:hAnsi="Times New Roman" w:cs="Times New Roman"/>
                <w:b/>
                <w:bCs/>
                <w:color w:val="000000"/>
                <w:lang w:val="sr-Latn-CS" w:eastAsia="sr-Latn-CS"/>
              </w:rPr>
            </w:pPr>
            <w:r w:rsidRPr="005672C7">
              <w:rPr>
                <w:rFonts w:ascii="Times New Roman" w:hAnsi="Times New Roman" w:cs="Times New Roman"/>
                <w:b/>
                <w:bCs/>
                <w:color w:val="000000"/>
                <w:lang w:val="sr-Latn-CS" w:eastAsia="sr-Latn-CS"/>
              </w:rPr>
              <w:t xml:space="preserve">Količina </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tcPr>
          <w:p w:rsidR="00E43881" w:rsidRPr="005672C7" w:rsidRDefault="00E43881" w:rsidP="008F2643">
            <w:pPr>
              <w:rPr>
                <w:rFonts w:ascii="Times New Roman" w:hAnsi="Times New Roman" w:cs="Times New Roman"/>
              </w:rPr>
            </w:pPr>
            <w:r w:rsidRPr="005672C7">
              <w:rPr>
                <w:rFonts w:ascii="Times New Roman" w:hAnsi="Times New Roman" w:cs="Times New Roman"/>
              </w:rPr>
              <w:t>1</w:t>
            </w:r>
          </w:p>
        </w:tc>
        <w:tc>
          <w:tcPr>
            <w:tcW w:w="3320" w:type="dxa"/>
            <w:tcBorders>
              <w:top w:val="nil"/>
              <w:left w:val="nil"/>
              <w:bottom w:val="single" w:sz="8" w:space="0" w:color="auto"/>
              <w:right w:val="single" w:sz="4" w:space="0" w:color="auto"/>
            </w:tcBorders>
          </w:tcPr>
          <w:p w:rsidR="00E43881" w:rsidRPr="005672C7" w:rsidRDefault="00E43881" w:rsidP="008F2643">
            <w:pPr>
              <w:rPr>
                <w:rFonts w:ascii="Times New Roman" w:hAnsi="Times New Roman" w:cs="Times New Roman"/>
              </w:rPr>
            </w:pPr>
            <w:r w:rsidRPr="005672C7">
              <w:rPr>
                <w:rFonts w:ascii="Times New Roman" w:hAnsi="Times New Roman" w:cs="Times New Roman"/>
              </w:rPr>
              <w:t>Priprema gradilišta. Mobilizacija tima za: zavarivanje cijevi, podvodne radove, izradu armirano beronskih opteživača, zauzimanje kopnene površine za pripremne radove.</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rPr>
                <w:rFonts w:ascii="Times New Roman" w:hAnsi="Times New Roman" w:cs="Times New Roman"/>
              </w:rPr>
            </w:pPr>
          </w:p>
          <w:p w:rsidR="00E43881" w:rsidRPr="005672C7" w:rsidRDefault="00E43881" w:rsidP="008F2643">
            <w:pPr>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9C153F"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9C153F"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1</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tcPr>
          <w:p w:rsidR="00E43881" w:rsidRPr="005672C7" w:rsidRDefault="00E43881" w:rsidP="008F2643">
            <w:pPr>
              <w:rPr>
                <w:rFonts w:ascii="Times New Roman" w:hAnsi="Times New Roman" w:cs="Times New Roman"/>
              </w:rPr>
            </w:pPr>
            <w:r w:rsidRPr="005672C7">
              <w:rPr>
                <w:rFonts w:ascii="Times New Roman" w:hAnsi="Times New Roman" w:cs="Times New Roman"/>
              </w:rPr>
              <w:t>2</w:t>
            </w:r>
          </w:p>
        </w:tc>
        <w:tc>
          <w:tcPr>
            <w:tcW w:w="3320" w:type="dxa"/>
            <w:tcBorders>
              <w:top w:val="nil"/>
              <w:left w:val="nil"/>
              <w:bottom w:val="single" w:sz="8" w:space="0" w:color="auto"/>
              <w:right w:val="single" w:sz="4" w:space="0" w:color="auto"/>
            </w:tcBorders>
          </w:tcPr>
          <w:p w:rsidR="00E43881" w:rsidRPr="005672C7" w:rsidRDefault="00E43881" w:rsidP="008F2643">
            <w:pPr>
              <w:rPr>
                <w:rFonts w:ascii="Times New Roman" w:hAnsi="Times New Roman" w:cs="Times New Roman"/>
              </w:rPr>
            </w:pPr>
            <w:r w:rsidRPr="005672C7">
              <w:rPr>
                <w:rFonts w:ascii="Times New Roman" w:hAnsi="Times New Roman" w:cs="Times New Roman"/>
              </w:rPr>
              <w:t>Čišćenje pijeska, kamena sa morskog dna i spoljašnjeg dijela cijevi za polaganje armirano betonskih opteživača. Pozicija obuhvata i polaganje novih opteživača: 100 opteživača od stacionaže 0+155(dubine5,0m) do 0+275 (dubine 7,5m) i 50 opteživača od stacionaže 0+305(dubine 12,0)m do 0+605(dubine 22m).</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150</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eastAsia="sr-Latn-CS"/>
              </w:rPr>
              <w:t>3</w:t>
            </w:r>
          </w:p>
        </w:tc>
        <w:tc>
          <w:tcPr>
            <w:tcW w:w="3320" w:type="dxa"/>
            <w:tcBorders>
              <w:top w:val="nil"/>
              <w:left w:val="nil"/>
              <w:bottom w:val="single" w:sz="8" w:space="0" w:color="auto"/>
              <w:right w:val="single" w:sz="4" w:space="0" w:color="auto"/>
            </w:tcBorders>
            <w:vAlign w:val="center"/>
          </w:tcPr>
          <w:p w:rsidR="00E43881" w:rsidRPr="005672C7" w:rsidRDefault="00E43881" w:rsidP="008F2643">
            <w:pPr>
              <w:rPr>
                <w:rFonts w:ascii="Times New Roman" w:hAnsi="Times New Roman" w:cs="Times New Roman"/>
                <w:color w:val="000000"/>
                <w:lang w:val="sr-Latn-CS" w:eastAsia="sr-Latn-CS"/>
              </w:rPr>
            </w:pPr>
            <w:r w:rsidRPr="005672C7">
              <w:rPr>
                <w:rFonts w:ascii="Times New Roman" w:hAnsi="Times New Roman" w:cs="Times New Roman"/>
              </w:rPr>
              <w:t>Montaža postojećih upotrijebljenih opteživača, koji su smaknuti sa podvodnog ispusta.</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55</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t>4</w:t>
            </w:r>
          </w:p>
        </w:tc>
        <w:tc>
          <w:tcPr>
            <w:tcW w:w="3320" w:type="dxa"/>
            <w:tcBorders>
              <w:top w:val="nil"/>
              <w:left w:val="nil"/>
              <w:bottom w:val="single" w:sz="8" w:space="0" w:color="auto"/>
              <w:right w:val="single" w:sz="4" w:space="0" w:color="auto"/>
            </w:tcBorders>
            <w:vAlign w:val="center"/>
          </w:tcPr>
          <w:p w:rsidR="00E43881" w:rsidRPr="005672C7" w:rsidRDefault="00E43881" w:rsidP="008F2643">
            <w:pPr>
              <w:autoSpaceDE w:val="0"/>
              <w:autoSpaceDN w:val="0"/>
              <w:adjustRightInd w:val="0"/>
              <w:rPr>
                <w:rFonts w:ascii="Times New Roman" w:eastAsia="ArialMT" w:hAnsi="Times New Roman" w:cs="Times New Roman"/>
              </w:rPr>
            </w:pPr>
            <w:r w:rsidRPr="005672C7">
              <w:rPr>
                <w:rFonts w:ascii="Times New Roman" w:eastAsia="ArialMT" w:hAnsi="Times New Roman" w:cs="Times New Roman"/>
              </w:rPr>
              <w:t xml:space="preserve">Izrada opteživača O315 I O280 na obalnom dijelu. Dimenzije </w:t>
            </w:r>
            <w:r w:rsidRPr="005672C7">
              <w:rPr>
                <w:rFonts w:ascii="Times New Roman" w:eastAsia="ArialMT" w:hAnsi="Times New Roman" w:cs="Times New Roman"/>
              </w:rPr>
              <w:lastRenderedPageBreak/>
              <w:t>opteživaća su po detalju iz</w:t>
            </w:r>
          </w:p>
          <w:p w:rsidR="00E43881" w:rsidRPr="005672C7" w:rsidRDefault="00E43881" w:rsidP="008F2643">
            <w:pPr>
              <w:autoSpaceDE w:val="0"/>
              <w:autoSpaceDN w:val="0"/>
              <w:adjustRightInd w:val="0"/>
              <w:rPr>
                <w:rFonts w:ascii="Times New Roman" w:eastAsia="ArialMT" w:hAnsi="Times New Roman" w:cs="Times New Roman"/>
              </w:rPr>
            </w:pPr>
            <w:r w:rsidRPr="005672C7">
              <w:rPr>
                <w:rFonts w:ascii="Times New Roman" w:eastAsia="ArialMT" w:hAnsi="Times New Roman" w:cs="Times New Roman"/>
              </w:rPr>
              <w:t>projekta V=0.75 i 0.50 m3. Opteživači se rade u metalnoj oplati, a u MB50 sve prema</w:t>
            </w:r>
          </w:p>
          <w:p w:rsidR="00E43881" w:rsidRPr="005672C7" w:rsidRDefault="00E43881" w:rsidP="008F2643">
            <w:pPr>
              <w:autoSpaceDE w:val="0"/>
              <w:autoSpaceDN w:val="0"/>
              <w:adjustRightInd w:val="0"/>
              <w:rPr>
                <w:rFonts w:ascii="Times New Roman" w:eastAsia="ArialMT" w:hAnsi="Times New Roman" w:cs="Times New Roman"/>
              </w:rPr>
            </w:pPr>
            <w:r w:rsidRPr="005672C7">
              <w:rPr>
                <w:rFonts w:ascii="Times New Roman" w:eastAsia="ArialMT" w:hAnsi="Times New Roman" w:cs="Times New Roman"/>
              </w:rPr>
              <w:t>detalju iz projekta</w:t>
            </w:r>
          </w:p>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eastAsia="ArialMT" w:hAnsi="Times New Roman" w:cs="Times New Roman"/>
              </w:rPr>
              <w:t>Opteživači V= 0.75</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150</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lastRenderedPageBreak/>
              <w:t>5</w:t>
            </w:r>
          </w:p>
        </w:tc>
        <w:tc>
          <w:tcPr>
            <w:tcW w:w="3320" w:type="dxa"/>
            <w:tcBorders>
              <w:top w:val="nil"/>
              <w:left w:val="nil"/>
              <w:bottom w:val="single" w:sz="8" w:space="0" w:color="auto"/>
              <w:right w:val="single" w:sz="4" w:space="0" w:color="auto"/>
            </w:tcBorders>
            <w:vAlign w:val="center"/>
          </w:tcPr>
          <w:p w:rsidR="00E43881" w:rsidRPr="005672C7" w:rsidRDefault="00E43881" w:rsidP="008F2643">
            <w:pPr>
              <w:rPr>
                <w:rFonts w:ascii="Times New Roman" w:hAnsi="Times New Roman" w:cs="Times New Roman"/>
                <w:color w:val="000000"/>
                <w:lang w:val="sr-Latn-CS" w:eastAsia="sr-Latn-CS"/>
              </w:rPr>
            </w:pPr>
            <w:r w:rsidRPr="005672C7">
              <w:rPr>
                <w:rFonts w:ascii="Times New Roman" w:hAnsi="Times New Roman" w:cs="Times New Roman"/>
              </w:rPr>
              <w:t>Demontaža postojećih cijevi od stacionaže 0+155 (dubine 5,0) do stacionaže 0+275(dubine 7,5m), odmicanje postojećih opteživača. Transport cijevi na obalu u Buljarici, sječenje na komade pogodne za transport i transport zamijenjene cijevi.</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120</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t>6</w:t>
            </w:r>
          </w:p>
        </w:tc>
        <w:tc>
          <w:tcPr>
            <w:tcW w:w="3320" w:type="dxa"/>
            <w:tcBorders>
              <w:top w:val="nil"/>
              <w:left w:val="nil"/>
              <w:bottom w:val="single" w:sz="8" w:space="0" w:color="auto"/>
              <w:right w:val="single" w:sz="4" w:space="0" w:color="auto"/>
            </w:tcBorders>
            <w:vAlign w:val="center"/>
          </w:tcPr>
          <w:p w:rsidR="00E43881" w:rsidRPr="005672C7" w:rsidRDefault="00E43881" w:rsidP="008F2643">
            <w:pPr>
              <w:rPr>
                <w:rFonts w:ascii="Times New Roman" w:hAnsi="Times New Roman" w:cs="Times New Roman"/>
                <w:color w:val="000000"/>
                <w:lang w:val="sr-Latn-CS" w:eastAsia="sr-Latn-CS"/>
              </w:rPr>
            </w:pPr>
            <w:r w:rsidRPr="005672C7">
              <w:rPr>
                <w:rFonts w:ascii="Times New Roman" w:hAnsi="Times New Roman" w:cs="Times New Roman"/>
              </w:rPr>
              <w:t>Nabavka, transport i montaža nove cijevi PEHD PE100 SDR 11 Ø315 NP 10. uključujući spoj stare i nove cijevi na krajevima sučeonim zavarivanjem, ugradnjom 2 tuljka sa obrtnim prirubnicama i 2 spojnice George Fischer 280/315</w:t>
            </w:r>
            <w:r w:rsidRPr="005672C7">
              <w:rPr>
                <w:rFonts w:ascii="Times New Roman" w:eastAsia="ArialMT" w:hAnsi="Times New Roman" w:cs="Times New Roman"/>
              </w:rPr>
              <w:t xml:space="preserve"> ili “ekvivalentno”.</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120</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t>7</w:t>
            </w:r>
          </w:p>
        </w:tc>
        <w:tc>
          <w:tcPr>
            <w:tcW w:w="3320" w:type="dxa"/>
            <w:tcBorders>
              <w:top w:val="nil"/>
              <w:left w:val="nil"/>
              <w:bottom w:val="single" w:sz="8" w:space="0" w:color="auto"/>
              <w:right w:val="single" w:sz="4" w:space="0" w:color="auto"/>
            </w:tcBorders>
            <w:vAlign w:val="center"/>
          </w:tcPr>
          <w:p w:rsidR="00E43881" w:rsidRPr="005672C7" w:rsidRDefault="00E43881" w:rsidP="008F2643">
            <w:pPr>
              <w:rPr>
                <w:rFonts w:ascii="Times New Roman" w:hAnsi="Times New Roman" w:cs="Times New Roman"/>
                <w:color w:val="000000"/>
                <w:lang w:val="sr-Latn-CS" w:eastAsia="sr-Latn-CS"/>
              </w:rPr>
            </w:pPr>
            <w:r w:rsidRPr="005672C7">
              <w:rPr>
                <w:rFonts w:ascii="Times New Roman" w:hAnsi="Times New Roman" w:cs="Times New Roman"/>
              </w:rPr>
              <w:t>Podvodni iskop rova od stacionaže 0+155 do 0+275 uz prethodno čišćenje materijala sa morskog dna. Privremeno deponovanje materijala, vraćanje na mjestu iskopa i planiranje.</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m3</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90</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t>8</w:t>
            </w:r>
          </w:p>
        </w:tc>
        <w:tc>
          <w:tcPr>
            <w:tcW w:w="3320" w:type="dxa"/>
            <w:tcBorders>
              <w:top w:val="nil"/>
              <w:left w:val="nil"/>
              <w:bottom w:val="single" w:sz="8" w:space="0" w:color="auto"/>
              <w:right w:val="single" w:sz="4" w:space="0" w:color="auto"/>
            </w:tcBorders>
            <w:vAlign w:val="center"/>
          </w:tcPr>
          <w:p w:rsidR="00E43881" w:rsidRPr="005672C7" w:rsidRDefault="00E43881" w:rsidP="008F2643">
            <w:pPr>
              <w:rPr>
                <w:rFonts w:ascii="Times New Roman" w:hAnsi="Times New Roman" w:cs="Times New Roman"/>
                <w:color w:val="000000"/>
                <w:lang w:val="sr-Latn-CS" w:eastAsia="sr-Latn-CS"/>
              </w:rPr>
            </w:pPr>
            <w:r w:rsidRPr="005672C7">
              <w:rPr>
                <w:rFonts w:ascii="Times New Roman" w:hAnsi="Times New Roman" w:cs="Times New Roman"/>
              </w:rPr>
              <w:t>Demontaža postojećih cijevi od stacionaže 0+305(dubine 12m) do stacionaže 0+605(dubine 22m), odmicanje postojećih opteživača. Transport cijevi na obalu u Buljarici, sječenje na komade pogodne za transport i transport zamijenjene cijevi.</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300</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t>9</w:t>
            </w:r>
          </w:p>
        </w:tc>
        <w:tc>
          <w:tcPr>
            <w:tcW w:w="3320" w:type="dxa"/>
            <w:tcBorders>
              <w:top w:val="nil"/>
              <w:left w:val="nil"/>
              <w:bottom w:val="single" w:sz="8" w:space="0" w:color="auto"/>
              <w:right w:val="single" w:sz="4" w:space="0" w:color="auto"/>
            </w:tcBorders>
          </w:tcPr>
          <w:p w:rsidR="00E43881" w:rsidRPr="005672C7" w:rsidRDefault="00E43881" w:rsidP="008F2643">
            <w:pPr>
              <w:rPr>
                <w:rFonts w:ascii="Times New Roman" w:hAnsi="Times New Roman" w:cs="Times New Roman"/>
              </w:rPr>
            </w:pPr>
            <w:r w:rsidRPr="005672C7">
              <w:rPr>
                <w:rFonts w:ascii="Times New Roman" w:hAnsi="Times New Roman" w:cs="Times New Roman"/>
              </w:rPr>
              <w:t>Nabavka, transport i montaža nove cijevi od stacionaže 0+305 do stacionaže 0+605, PEHD PE100 SDR 11 Ø315 NP 10. uključujući spoj stare i nove cijevi na krajevima sučeonim zavarivanjem, ugradnjom 2 tuljka sa obrtnim prirubnicama i 2 spojnice George Fischer 280/315 ili “ekvivalentno”.</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300</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t>10</w:t>
            </w:r>
          </w:p>
        </w:tc>
        <w:tc>
          <w:tcPr>
            <w:tcW w:w="3320" w:type="dxa"/>
            <w:tcBorders>
              <w:top w:val="nil"/>
              <w:left w:val="nil"/>
              <w:bottom w:val="single" w:sz="8" w:space="0" w:color="auto"/>
              <w:right w:val="single" w:sz="4" w:space="0" w:color="auto"/>
            </w:tcBorders>
            <w:vAlign w:val="center"/>
          </w:tcPr>
          <w:p w:rsidR="00E43881" w:rsidRPr="005672C7" w:rsidRDefault="00E43881" w:rsidP="008F2643">
            <w:pPr>
              <w:rPr>
                <w:rFonts w:ascii="Times New Roman" w:eastAsia="ArialMT" w:hAnsi="Times New Roman" w:cs="Times New Roman"/>
              </w:rPr>
            </w:pPr>
            <w:r w:rsidRPr="005672C7">
              <w:rPr>
                <w:rFonts w:ascii="Times New Roman" w:hAnsi="Times New Roman" w:cs="Times New Roman"/>
              </w:rPr>
              <w:t>Podvodni iskop rova od stacionaže 0+305 do 0+605 uz prethodno čišćenje materijala sa morskog dna. Privremeno deponovanje materijala, vraćanje na mjestu iskopa i planiranje.</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m3</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80</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t>11</w:t>
            </w:r>
          </w:p>
        </w:tc>
        <w:tc>
          <w:tcPr>
            <w:tcW w:w="3320" w:type="dxa"/>
            <w:tcBorders>
              <w:top w:val="nil"/>
              <w:left w:val="nil"/>
              <w:bottom w:val="single" w:sz="8" w:space="0" w:color="auto"/>
              <w:right w:val="single" w:sz="4" w:space="0" w:color="auto"/>
            </w:tcBorders>
            <w:vAlign w:val="center"/>
          </w:tcPr>
          <w:p w:rsidR="00E43881" w:rsidRPr="005672C7" w:rsidRDefault="00E43881" w:rsidP="008F2643">
            <w:pPr>
              <w:rPr>
                <w:rFonts w:ascii="Times New Roman" w:eastAsia="ArialMT" w:hAnsi="Times New Roman" w:cs="Times New Roman"/>
              </w:rPr>
            </w:pPr>
            <w:r w:rsidRPr="005672C7">
              <w:rPr>
                <w:rFonts w:ascii="Times New Roman" w:hAnsi="Times New Roman" w:cs="Times New Roman"/>
              </w:rPr>
              <w:t xml:space="preserve">Vraćanje difuzora na kraju podmorskog ispusta u ispravan položaj na postojeća postolja bez </w:t>
            </w:r>
            <w:r w:rsidRPr="005672C7">
              <w:rPr>
                <w:rFonts w:ascii="Times New Roman" w:hAnsi="Times New Roman" w:cs="Times New Roman"/>
              </w:rPr>
              <w:lastRenderedPageBreak/>
              <w:t>izrade novih odvojaka, na stacionaži 1+252 i dubini oko 40m Pozicija obuhvata nabavku i ugradnju svih potrebnih montažnih djelova.</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1</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lastRenderedPageBreak/>
              <w:t>12</w:t>
            </w:r>
          </w:p>
        </w:tc>
        <w:tc>
          <w:tcPr>
            <w:tcW w:w="3320" w:type="dxa"/>
            <w:tcBorders>
              <w:top w:val="nil"/>
              <w:left w:val="nil"/>
              <w:bottom w:val="single" w:sz="8" w:space="0" w:color="auto"/>
              <w:right w:val="single" w:sz="4" w:space="0" w:color="auto"/>
            </w:tcBorders>
            <w:vAlign w:val="center"/>
          </w:tcPr>
          <w:p w:rsidR="00E43881" w:rsidRPr="005672C7" w:rsidRDefault="00E43881" w:rsidP="008F2643">
            <w:pPr>
              <w:rPr>
                <w:rFonts w:ascii="Times New Roman" w:hAnsi="Times New Roman" w:cs="Times New Roman"/>
              </w:rPr>
            </w:pPr>
            <w:r w:rsidRPr="005672C7">
              <w:rPr>
                <w:rFonts w:ascii="Times New Roman" w:hAnsi="Times New Roman" w:cs="Times New Roman"/>
              </w:rPr>
              <w:t>Sanacija propuštanja na stacionaži 0+700, a na dubini cca 25-30m sa novom reparacionom spojnicom.</w:t>
            </w:r>
          </w:p>
          <w:p w:rsidR="00E43881" w:rsidRPr="005672C7" w:rsidRDefault="00E43881" w:rsidP="008F2643">
            <w:pPr>
              <w:autoSpaceDE w:val="0"/>
              <w:autoSpaceDN w:val="0"/>
              <w:adjustRightInd w:val="0"/>
              <w:rPr>
                <w:rFonts w:ascii="Times New Roman" w:eastAsia="ArialMT" w:hAnsi="Times New Roman" w:cs="Times New Roman"/>
              </w:rPr>
            </w:pPr>
            <w:r w:rsidRPr="005672C7">
              <w:rPr>
                <w:rFonts w:ascii="Times New Roman" w:hAnsi="Times New Roman" w:cs="Times New Roman"/>
              </w:rPr>
              <w:t>Obračun po komadu saniranog dijela</w:t>
            </w:r>
            <w:r w:rsidRPr="005672C7">
              <w:rPr>
                <w:rFonts w:ascii="Times New Roman" w:eastAsia="ArialMT" w:hAnsi="Times New Roman" w:cs="Times New Roman"/>
              </w:rPr>
              <w:t xml:space="preserve"> </w:t>
            </w:r>
          </w:p>
          <w:p w:rsidR="00E43881" w:rsidRPr="005672C7" w:rsidRDefault="00E43881" w:rsidP="008F2643">
            <w:pPr>
              <w:autoSpaceDE w:val="0"/>
              <w:autoSpaceDN w:val="0"/>
              <w:adjustRightInd w:val="0"/>
              <w:rPr>
                <w:rFonts w:ascii="Times New Roman" w:eastAsia="ArialMT"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1</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t>13</w:t>
            </w:r>
          </w:p>
        </w:tc>
        <w:tc>
          <w:tcPr>
            <w:tcW w:w="3320" w:type="dxa"/>
            <w:tcBorders>
              <w:top w:val="nil"/>
              <w:left w:val="nil"/>
              <w:bottom w:val="single" w:sz="8" w:space="0" w:color="auto"/>
              <w:right w:val="single" w:sz="4" w:space="0" w:color="auto"/>
            </w:tcBorders>
          </w:tcPr>
          <w:p w:rsidR="00E43881" w:rsidRPr="005672C7" w:rsidRDefault="00E43881" w:rsidP="008F2643">
            <w:pPr>
              <w:rPr>
                <w:rFonts w:ascii="Times New Roman" w:hAnsi="Times New Roman" w:cs="Times New Roman"/>
              </w:rPr>
            </w:pPr>
            <w:r w:rsidRPr="005672C7">
              <w:rPr>
                <w:rFonts w:ascii="Times New Roman" w:hAnsi="Times New Roman" w:cs="Times New Roman"/>
              </w:rPr>
              <w:t>Hidrauličko ispitivanje glavnog podmorskog ispusta</w:t>
            </w: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rPr>
                <w:rFonts w:ascii="Times New Roman" w:hAnsi="Times New Roman" w:cs="Times New Roman"/>
              </w:rPr>
            </w:pPr>
          </w:p>
          <w:p w:rsidR="00E43881" w:rsidRPr="005672C7" w:rsidRDefault="00E43881" w:rsidP="008F2643">
            <w:pPr>
              <w:rPr>
                <w:rFonts w:ascii="Times New Roman" w:hAnsi="Times New Roman" w:cs="Times New Roman"/>
              </w:rPr>
            </w:pPr>
            <w:r w:rsidRPr="005672C7">
              <w:rPr>
                <w:rFonts w:ascii="Times New Roman" w:hAnsi="Times New Roman" w:cs="Times New Roman"/>
              </w:rPr>
              <w:t>m</w:t>
            </w:r>
          </w:p>
        </w:tc>
        <w:tc>
          <w:tcPr>
            <w:tcW w:w="1246" w:type="dxa"/>
            <w:tcBorders>
              <w:top w:val="nil"/>
              <w:left w:val="single" w:sz="4" w:space="0" w:color="auto"/>
              <w:bottom w:val="single" w:sz="8" w:space="0" w:color="auto"/>
              <w:right w:val="single" w:sz="8" w:space="0" w:color="auto"/>
            </w:tcBorders>
          </w:tcPr>
          <w:p w:rsidR="00E43881" w:rsidRPr="005672C7" w:rsidRDefault="00E43881" w:rsidP="008F2643">
            <w:pPr>
              <w:rPr>
                <w:rFonts w:ascii="Times New Roman" w:hAnsi="Times New Roman" w:cs="Times New Roman"/>
              </w:rPr>
            </w:pPr>
          </w:p>
          <w:p w:rsidR="00E43881" w:rsidRPr="005672C7" w:rsidRDefault="00E43881" w:rsidP="008F2643">
            <w:pPr>
              <w:rPr>
                <w:rFonts w:ascii="Times New Roman" w:hAnsi="Times New Roman" w:cs="Times New Roman"/>
              </w:rPr>
            </w:pPr>
            <w:r w:rsidRPr="005672C7">
              <w:rPr>
                <w:rFonts w:ascii="Times New Roman" w:hAnsi="Times New Roman" w:cs="Times New Roman"/>
              </w:rPr>
              <w:t>1.253,0</w:t>
            </w:r>
          </w:p>
        </w:tc>
      </w:tr>
      <w:tr w:rsidR="00E43881" w:rsidRPr="005672C7" w:rsidTr="008F2643">
        <w:trPr>
          <w:trHeight w:val="350"/>
        </w:trPr>
        <w:tc>
          <w:tcPr>
            <w:tcW w:w="807" w:type="dxa"/>
            <w:tcBorders>
              <w:top w:val="nil"/>
              <w:left w:val="single" w:sz="8"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eastAsia="sr-Latn-CS"/>
              </w:rPr>
            </w:pPr>
            <w:r w:rsidRPr="005672C7">
              <w:rPr>
                <w:rFonts w:ascii="Times New Roman" w:hAnsi="Times New Roman" w:cs="Times New Roman"/>
                <w:color w:val="000000"/>
                <w:lang w:eastAsia="sr-Latn-CS"/>
              </w:rPr>
              <w:t>14</w:t>
            </w:r>
          </w:p>
        </w:tc>
        <w:tc>
          <w:tcPr>
            <w:tcW w:w="3320" w:type="dxa"/>
            <w:tcBorders>
              <w:top w:val="nil"/>
              <w:left w:val="nil"/>
              <w:bottom w:val="single" w:sz="8" w:space="0" w:color="auto"/>
              <w:right w:val="single" w:sz="4" w:space="0" w:color="auto"/>
            </w:tcBorders>
          </w:tcPr>
          <w:p w:rsidR="00E43881" w:rsidRPr="005672C7" w:rsidRDefault="00E43881" w:rsidP="008F2643">
            <w:pPr>
              <w:rPr>
                <w:rFonts w:ascii="Times New Roman" w:hAnsi="Times New Roman" w:cs="Times New Roman"/>
              </w:rPr>
            </w:pPr>
            <w:r w:rsidRPr="005672C7">
              <w:rPr>
                <w:rFonts w:ascii="Times New Roman" w:hAnsi="Times New Roman" w:cs="Times New Roman"/>
              </w:rPr>
              <w:t>Projekat izvedenog stanja dostaviti u tri pisana primjerka I na 3 CD.</w:t>
            </w:r>
          </w:p>
          <w:p w:rsidR="00E43881" w:rsidRPr="005672C7" w:rsidRDefault="00E43881" w:rsidP="008F2643">
            <w:pP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rsidR="00E43881" w:rsidRPr="005672C7" w:rsidRDefault="00E43881" w:rsidP="008F2643">
            <w:pPr>
              <w:jc w:val="center"/>
              <w:rPr>
                <w:rFonts w:ascii="Times New Roman"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E43881" w:rsidRPr="005672C7" w:rsidRDefault="00E43881" w:rsidP="008F2643">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1</w:t>
            </w:r>
          </w:p>
        </w:tc>
      </w:tr>
    </w:tbl>
    <w:p w:rsidR="00E43881" w:rsidRPr="005672C7" w:rsidRDefault="00E43881" w:rsidP="00E43881">
      <w:pPr>
        <w:rPr>
          <w:rFonts w:ascii="Times New Roman" w:hAnsi="Times New Roman" w:cs="Times New Roman"/>
          <w:color w:val="000000"/>
        </w:rPr>
      </w:pPr>
    </w:p>
    <w:p w:rsidR="00E43881" w:rsidRPr="005672C7" w:rsidRDefault="00E43881" w:rsidP="00E43881">
      <w:pPr>
        <w:rPr>
          <w:rFonts w:ascii="Times New Roman" w:hAnsi="Times New Roman" w:cs="Times New Roman"/>
          <w:color w:val="000000"/>
        </w:rPr>
      </w:pPr>
      <w:r w:rsidRPr="005672C7">
        <w:rPr>
          <w:rFonts w:ascii="Times New Roman" w:hAnsi="Times New Roman" w:cs="Times New Roman"/>
          <w:color w:val="000000"/>
        </w:rPr>
        <w:t>Garantni rok : na radove koji utiču na stabilnost i  bezbjednost minimalno 10 godina, dok za ostale radove 2 godine.</w:t>
      </w:r>
    </w:p>
    <w:p w:rsidR="00E43881" w:rsidRPr="005672C7" w:rsidRDefault="00E43881" w:rsidP="00E43881">
      <w:pPr>
        <w:rPr>
          <w:rFonts w:ascii="Times New Roman" w:hAnsi="Times New Roman" w:cs="Times New Roman"/>
          <w:color w:val="000000"/>
        </w:rPr>
      </w:pPr>
      <w:r w:rsidRPr="005672C7">
        <w:rPr>
          <w:rFonts w:ascii="Times New Roman" w:hAnsi="Times New Roman" w:cs="Times New Roman"/>
          <w:color w:val="000000"/>
        </w:rPr>
        <w:t xml:space="preserve">Garancije kvaliteta: </w:t>
      </w:r>
      <w:r w:rsidRPr="005672C7">
        <w:rPr>
          <w:rFonts w:ascii="Times New Roman" w:hAnsi="Times New Roman" w:cs="Times New Roman"/>
        </w:rPr>
        <w:t>za ugrađen materijal priložiti garanciju proizvođača, prilikom izvođenja radova.</w:t>
      </w:r>
    </w:p>
    <w:p w:rsidR="00E43881" w:rsidRPr="005672C7" w:rsidRDefault="00E43881" w:rsidP="00E43881">
      <w:pPr>
        <w:rPr>
          <w:rFonts w:ascii="Times New Roman" w:hAnsi="Times New Roman" w:cs="Times New Roman"/>
          <w:color w:val="000000"/>
        </w:rPr>
      </w:pPr>
    </w:p>
    <w:p w:rsidR="00E43881" w:rsidRPr="005672C7" w:rsidRDefault="00E43881" w:rsidP="00E43881">
      <w:pPr>
        <w:rPr>
          <w:rFonts w:ascii="Times New Roman" w:hAnsi="Times New Roman" w:cs="Times New Roman"/>
          <w:color w:val="000000"/>
        </w:rPr>
      </w:pPr>
      <w:r w:rsidRPr="005672C7">
        <w:rPr>
          <w:rFonts w:ascii="Times New Roman" w:hAnsi="Times New Roman" w:cs="Times New Roman"/>
          <w:color w:val="000000"/>
        </w:rPr>
        <w:t xml:space="preserve">Način sprovođenja kontrole kvaliteta, preko Nadzornog organa. </w:t>
      </w:r>
    </w:p>
    <w:p w:rsidR="00E43881" w:rsidRPr="005672C7" w:rsidRDefault="00E43881" w:rsidP="00E43881">
      <w:pPr>
        <w:rPr>
          <w:rFonts w:ascii="Times New Roman" w:hAnsi="Times New Roman" w:cs="Times New Roman"/>
          <w:color w:val="000000"/>
        </w:rPr>
      </w:pPr>
    </w:p>
    <w:p w:rsidR="00E43881" w:rsidRPr="005672C7" w:rsidRDefault="00E43881" w:rsidP="00E43881">
      <w:pPr>
        <w:rPr>
          <w:rFonts w:ascii="Times New Roman" w:hAnsi="Times New Roman" w:cs="Times New Roman"/>
          <w:color w:val="000000"/>
          <w:u w:val="single"/>
        </w:rPr>
      </w:pPr>
      <w:r w:rsidRPr="005672C7">
        <w:rPr>
          <w:rFonts w:ascii="Times New Roman" w:hAnsi="Times New Roman" w:cs="Times New Roman"/>
          <w:color w:val="000000"/>
          <w:u w:val="single"/>
        </w:rPr>
        <w:t>Ostali uslovi u pogledu primjene propisa:</w:t>
      </w:r>
    </w:p>
    <w:p w:rsidR="00E43881" w:rsidRPr="005672C7" w:rsidRDefault="00E43881" w:rsidP="00E43881">
      <w:pPr>
        <w:ind w:firstLine="284"/>
        <w:jc w:val="both"/>
        <w:rPr>
          <w:rFonts w:ascii="Times New Roman" w:hAnsi="Times New Roman" w:cs="Times New Roman"/>
          <w:color w:val="000000"/>
        </w:rPr>
      </w:pPr>
      <w:r w:rsidRPr="005672C7">
        <w:rPr>
          <w:rFonts w:ascii="Times New Roman" w:hAnsi="Times New Roman" w:cs="Times New Roman"/>
          <w:color w:val="000000"/>
        </w:rPr>
        <w:t xml:space="preserve">- Predmet nabavke će se realizovati po </w:t>
      </w:r>
      <w:r w:rsidRPr="005672C7">
        <w:rPr>
          <w:rFonts w:ascii="Times New Roman" w:hAnsi="Times New Roman" w:cs="Times New Roman"/>
          <w:bCs/>
          <w:color w:val="000000"/>
        </w:rPr>
        <w:t xml:space="preserve">Glavnim projektom urađenim od strane “Hidrofokus” doo, Podgorica </w:t>
      </w:r>
      <w:r w:rsidRPr="005672C7">
        <w:rPr>
          <w:rFonts w:ascii="Times New Roman" w:hAnsi="Times New Roman" w:cs="Times New Roman"/>
          <w:color w:val="000000"/>
        </w:rPr>
        <w:t xml:space="preserve">i koji je revidovan  od strane </w:t>
      </w:r>
      <w:r w:rsidRPr="005672C7">
        <w:rPr>
          <w:rFonts w:ascii="Times New Roman" w:hAnsi="Times New Roman" w:cs="Times New Roman"/>
          <w:bCs/>
          <w:color w:val="000000"/>
        </w:rPr>
        <w:t>“Ekoboka projekt” doo, Herceg Novi</w:t>
      </w:r>
      <w:r w:rsidRPr="005672C7">
        <w:rPr>
          <w:rFonts w:ascii="Times New Roman" w:hAnsi="Times New Roman" w:cs="Times New Roman"/>
          <w:color w:val="000000"/>
        </w:rPr>
        <w:t>,  a u koju se može izvršiti uvid od dana objave tenderske dokumentacije na portalu www. ujn.gov.me,  kod kontakt osobe  Velimira Franovića tel broj 033 455 735.</w:t>
      </w:r>
    </w:p>
    <w:p w:rsidR="00E43881" w:rsidRPr="005672C7" w:rsidRDefault="00E43881" w:rsidP="00E43881">
      <w:pPr>
        <w:ind w:firstLine="284"/>
        <w:jc w:val="both"/>
        <w:rPr>
          <w:rFonts w:ascii="Times New Roman" w:hAnsi="Times New Roman" w:cs="Times New Roman"/>
          <w:color w:val="000000"/>
        </w:rPr>
      </w:pPr>
    </w:p>
    <w:p w:rsidR="00E43881" w:rsidRPr="005672C7" w:rsidRDefault="00E43881" w:rsidP="00E43881">
      <w:pPr>
        <w:ind w:firstLine="284"/>
        <w:rPr>
          <w:rFonts w:ascii="Times New Roman" w:hAnsi="Times New Roman" w:cs="Times New Roman"/>
          <w:color w:val="000000"/>
        </w:rPr>
      </w:pPr>
      <w:r w:rsidRPr="005672C7">
        <w:rPr>
          <w:rFonts w:ascii="Times New Roman" w:hAnsi="Times New Roman" w:cs="Times New Roman"/>
          <w:color w:val="000000"/>
        </w:rPr>
        <w:t>-Stručni nadzor, uslovi preuzimanja, tehnika i/ ili metode građenja vršiće se u skladu sa važećim Zakonom.</w:t>
      </w:r>
    </w:p>
    <w:p w:rsidR="00E43881" w:rsidRPr="005672C7" w:rsidRDefault="00E43881" w:rsidP="00E43881">
      <w:pPr>
        <w:ind w:firstLine="284"/>
        <w:rPr>
          <w:rFonts w:ascii="Times New Roman" w:hAnsi="Times New Roman" w:cs="Times New Roman"/>
          <w:color w:val="000000"/>
        </w:rPr>
      </w:pPr>
    </w:p>
    <w:p w:rsidR="00E43881" w:rsidRPr="005672C7" w:rsidRDefault="00E43881" w:rsidP="00E43881">
      <w:pPr>
        <w:ind w:firstLine="284"/>
        <w:rPr>
          <w:rFonts w:ascii="Times New Roman" w:hAnsi="Times New Roman" w:cs="Times New Roman"/>
          <w:color w:val="000000"/>
        </w:rPr>
      </w:pPr>
      <w:r w:rsidRPr="005672C7">
        <w:rPr>
          <w:rFonts w:ascii="Times New Roman" w:hAnsi="Times New Roman" w:cs="Times New Roman"/>
        </w:rPr>
        <w:t>Glavni uzrok bakteriolokog zagađenja naših plaža je ispuštanje neprečišćenih otpadnih voda  kao i oštećenja na podmorskim kanalizacionim ispustima. Petrovački kanalizacioni sistem upotrijebljenih voda je nezavistan sistem, jer je uslovljen geodetskim kotama terena. Sastavni hidrotehnički objekti petrovačkog kanalizacionog sistema su: kanalizacioni kolektori, glavna crpna stanica Rivijera, glavni i rezervni podmorski ispust, rezervni radi u akcidentnim situacijama. Kanalizacioni sistem je projektovan za max.čas. protoka je 120 l/s, na osnovu koje su dimenzionisani centralni objekti sistema (glavna crpna stanica i podmorski ispust). Ukupna protoka je dobijena kao zbir od Perazića do, Lazareta, Lučica, kao i od gravitacionog dovoda naselja Petrovac. U postojećem režimu rada q=70 l/s crpna stanica Rivijera radi sa jednim pumpnim agregatom, kod povećavanja otpadnih voda iz Petrovca preko 70 l/s u radu se uključuje i drugi pumpni agregat crpne stanice, da bi se podmorskim ispustom   u Petrovcu otpadne vode odvele u more. Glavni podmorski ispust  u Petrovacu je profila  PEHD ND 280/262,6, SDR 32, PN 3,2, dužine oko 1250 m,  dubina ispusta je oko 40 m, a izgrađen je 1979. godine, dok je rezervni istog profila i izgrađen je 2001. godine. U poslednjih nekoliko godina dolazi do učestalih kvarova na glavnom podmorskom ispustu.</w:t>
      </w:r>
    </w:p>
    <w:p w:rsidR="00E43881" w:rsidRPr="005672C7" w:rsidRDefault="00E43881" w:rsidP="00E43881">
      <w:pPr>
        <w:ind w:firstLine="284"/>
        <w:rPr>
          <w:rFonts w:ascii="Times New Roman" w:hAnsi="Times New Roman" w:cs="Times New Roman"/>
          <w:color w:val="000000"/>
          <w:u w:val="single"/>
        </w:rPr>
      </w:pPr>
    </w:p>
    <w:p w:rsidR="00E43881" w:rsidRPr="005672C7" w:rsidRDefault="00E43881" w:rsidP="00E43881">
      <w:pPr>
        <w:ind w:firstLine="284"/>
        <w:rPr>
          <w:rFonts w:ascii="Times New Roman" w:hAnsi="Times New Roman" w:cs="Times New Roman"/>
        </w:rPr>
      </w:pPr>
      <w:r w:rsidRPr="005672C7">
        <w:rPr>
          <w:rFonts w:ascii="Times New Roman" w:hAnsi="Times New Roman" w:cs="Times New Roman"/>
        </w:rPr>
        <w:t>Zbog važnosti funkcionisanja podmorskog ispusta urađena su periodična podvodna snimanja, naručilac takvnih aktivnosti je uglavnom bio Vodovod Budva, a i Opština Budva.</w:t>
      </w:r>
    </w:p>
    <w:p w:rsidR="00E43881" w:rsidRPr="005672C7" w:rsidRDefault="00E43881" w:rsidP="00E43881">
      <w:pPr>
        <w:ind w:firstLine="284"/>
        <w:rPr>
          <w:rFonts w:ascii="Times New Roman" w:hAnsi="Times New Roman" w:cs="Times New Roman"/>
        </w:rPr>
      </w:pPr>
    </w:p>
    <w:p w:rsidR="00E43881" w:rsidRPr="005672C7" w:rsidRDefault="00E43881" w:rsidP="00E43881">
      <w:pPr>
        <w:ind w:firstLine="284"/>
        <w:rPr>
          <w:rFonts w:ascii="Times New Roman" w:hAnsi="Times New Roman" w:cs="Times New Roman"/>
        </w:rPr>
      </w:pPr>
      <w:r w:rsidRPr="005672C7">
        <w:rPr>
          <w:rFonts w:ascii="Times New Roman" w:hAnsi="Times New Roman" w:cs="Times New Roman"/>
        </w:rPr>
        <w:t>Na osnovu pregleda takve dokumentacije konstatuje se da je došlo do oštećenja na glavnom podmorskom ispusu u Petrovcu koja mogu da dovedu do bakteriološkog zagađenja plaže u Petrovcu i okolnih plaža. Posledice ovakvih akcidenata mogu da ugroze turističku sezonu, ne samo na prostoru Petrovca već i crnogorskog primorja.</w:t>
      </w:r>
    </w:p>
    <w:p w:rsidR="00E43881" w:rsidRPr="005672C7" w:rsidRDefault="00E43881" w:rsidP="00E43881">
      <w:pPr>
        <w:ind w:firstLine="284"/>
        <w:rPr>
          <w:rFonts w:ascii="Times New Roman" w:hAnsi="Times New Roman" w:cs="Times New Roman"/>
        </w:rPr>
      </w:pPr>
    </w:p>
    <w:p w:rsidR="00E43881" w:rsidRPr="005672C7" w:rsidRDefault="00E43881" w:rsidP="00E43881">
      <w:pPr>
        <w:jc w:val="both"/>
        <w:rPr>
          <w:rFonts w:ascii="Times New Roman" w:hAnsi="Times New Roman" w:cs="Times New Roman"/>
        </w:rPr>
      </w:pPr>
      <w:r w:rsidRPr="005672C7">
        <w:rPr>
          <w:rFonts w:ascii="Times New Roman" w:hAnsi="Times New Roman" w:cs="Times New Roman"/>
        </w:rPr>
        <w:lastRenderedPageBreak/>
        <w:t xml:space="preserve">OŠTEĆENJA NA GLAVNOM PODMORSKOM ISPUSTU U PETROVCU. Oštećanja nijesu registrovana do stacionaže 0+165, na ovoj dionici cijev je potpuno ukopana. Od stacionaže 0+165 do 0+265 cijev je položena po morskom dnu, i na ovom dijelu puštanja otpadnih voda nijesu registrovana i pored ugrađenih tri (3) reparacione spojnice, ali je poremećena stabilnost ispusta jer su tri (3) armiranobetonska opteživača snimljena pored cijevi, od stacionaže 0+265 do 0+315 cijev je potpuno ukopana i nijesu registovana curenja. Od stacionaže 0+315 do 0+525 cijev je pomorskom dnu i snimljena su dvadesetšest (26) armiranobetonska opteživača na ispravnim pozicijama, ali je primjećeno uslijed uticaja morskih struja habanje cijevi na kontaktu sa opteživačima što su potencijalna mjesta za oštećenje cjevovoda, osam (8) opteživača je smaknuto sa cijevi, ugrađeno je i devet (9) reparacionih spojnica prilikom sanacije, ali su i registovana dva (2) jača curenja otpadnih voda. Od stacionaže 0+525 do 0+700 ima četiri (4) reparacione spojnice, na dvije su jača curenja, prvo na stacionaži 0+535, a drugo na 0+ 700. Od 0+700 do difuzora, završetak podmorskog ispusta, primjećena su tri (3) prevrnuta opteživača ali nema nikakvih oštećenja cjevovoda. Difuzor je dosta oštećen, smaknut je sa šest postolja, njegovi odvojci su uništeni, desni odvojak je zaronjen u morsko dno i van funkcije. Prethodni opis je prikazan na osnovu Izvještaja o postojećem stanju podmorskog ispusta i snimka trase na CD, u prilogu je data ova dokumentacija. </w:t>
      </w:r>
    </w:p>
    <w:p w:rsidR="009C153F" w:rsidRPr="005672C7" w:rsidRDefault="009C153F" w:rsidP="00E43881">
      <w:pPr>
        <w:jc w:val="both"/>
        <w:rPr>
          <w:rFonts w:ascii="Times New Roman" w:hAnsi="Times New Roman" w:cs="Times New Roman"/>
        </w:rPr>
      </w:pPr>
    </w:p>
    <w:p w:rsidR="009C153F" w:rsidRPr="005672C7" w:rsidRDefault="009C153F" w:rsidP="009C153F">
      <w:pPr>
        <w:ind w:right="71"/>
        <w:jc w:val="both"/>
        <w:rPr>
          <w:rFonts w:ascii="Times New Roman" w:eastAsia="Times New Roman" w:hAnsi="Times New Roman" w:cs="Times New Roman"/>
          <w:color w:val="000000"/>
          <w:lang w:val="sl-SI"/>
        </w:rPr>
      </w:pPr>
      <w:r w:rsidRPr="005672C7">
        <w:rPr>
          <w:rFonts w:ascii="Times New Roman" w:eastAsia="Times New Roman" w:hAnsi="Times New Roman" w:cs="Times New Roman"/>
          <w:color w:val="000000"/>
          <w:lang w:val="sl-SI"/>
        </w:rPr>
        <w:t>Osiguranje kvaliteta i zaštite životne sredine</w:t>
      </w:r>
    </w:p>
    <w:p w:rsidR="009C153F" w:rsidRPr="005672C7" w:rsidRDefault="009C153F" w:rsidP="009C153F">
      <w:pPr>
        <w:ind w:right="71"/>
        <w:jc w:val="both"/>
        <w:rPr>
          <w:rFonts w:ascii="Times New Roman" w:eastAsia="Times New Roman" w:hAnsi="Times New Roman" w:cs="Times New Roman"/>
          <w:color w:val="000000"/>
          <w:lang w:val="sl-SI"/>
        </w:rPr>
      </w:pPr>
      <w:r w:rsidRPr="005672C7">
        <w:rPr>
          <w:rFonts w:ascii="Times New Roman" w:eastAsia="Times New Roman" w:hAnsi="Times New Roman" w:cs="Times New Roman"/>
          <w:color w:val="000000"/>
          <w:lang w:val="sl-SI"/>
        </w:rPr>
        <w:t>Izvođač radova smije ugraditi samo materijale koji odgovoraju važećim standardima. Izvođač radova  za sve materijale i opremu mora pribaviti ateste, mora uraditi uzorak betona prema kojem će izvoditi sve betonirane mješavine. Izvođač radova sve spajanje, polaganje  i  ispitivanje cjevovoda mora izvršiti u saglasnosti sa propisima. Atesti i dokazi kvaliteta dostavljaju se  prije  ugradnje.</w:t>
      </w:r>
    </w:p>
    <w:p w:rsidR="009C153F" w:rsidRPr="005672C7" w:rsidRDefault="009C153F" w:rsidP="009C153F">
      <w:pPr>
        <w:ind w:right="71"/>
        <w:jc w:val="both"/>
        <w:rPr>
          <w:rFonts w:ascii="Times New Roman" w:eastAsia="Times New Roman" w:hAnsi="Times New Roman" w:cs="Times New Roman"/>
          <w:color w:val="000000"/>
          <w:lang w:val="sl-SI"/>
        </w:rPr>
      </w:pPr>
    </w:p>
    <w:p w:rsidR="009C153F" w:rsidRPr="005672C7" w:rsidRDefault="009C153F" w:rsidP="009C153F">
      <w:pPr>
        <w:ind w:right="71"/>
        <w:jc w:val="both"/>
        <w:rPr>
          <w:rFonts w:ascii="Times New Roman" w:eastAsia="Times New Roman" w:hAnsi="Times New Roman" w:cs="Times New Roman"/>
          <w:color w:val="000000"/>
          <w:lang w:val="sl-SI"/>
        </w:rPr>
      </w:pPr>
      <w:r w:rsidRPr="005672C7">
        <w:rPr>
          <w:rFonts w:ascii="Times New Roman" w:eastAsia="Times New Roman" w:hAnsi="Times New Roman" w:cs="Times New Roman"/>
          <w:color w:val="000000"/>
          <w:lang w:val="sl-SI"/>
        </w:rPr>
        <w:t>Od izvođača radova će se zahtijevati da aktivno primjenjuje sve mjere zaštite životne sredine  tokom svih faza izvođenja radova na mjestu izvođenja radova.</w:t>
      </w:r>
    </w:p>
    <w:p w:rsidR="009C153F" w:rsidRPr="005672C7" w:rsidRDefault="009C153F" w:rsidP="009C153F">
      <w:pPr>
        <w:ind w:right="71"/>
        <w:jc w:val="both"/>
        <w:rPr>
          <w:rFonts w:ascii="Times New Roman" w:eastAsia="Times New Roman" w:hAnsi="Times New Roman" w:cs="Times New Roman"/>
          <w:color w:val="000000"/>
          <w:lang w:val="sl-SI"/>
        </w:rPr>
      </w:pPr>
      <w:r w:rsidRPr="005672C7">
        <w:rPr>
          <w:rFonts w:ascii="Times New Roman" w:eastAsia="Times New Roman" w:hAnsi="Times New Roman" w:cs="Times New Roman"/>
          <w:color w:val="000000"/>
          <w:lang w:val="sl-SI"/>
        </w:rPr>
        <w:t>Izvođač mora izbjegavati rasipanje iskopanog materijala, čuvati ga i ponovo upotrijebiti za nasipanje rova podmorskog ispusta, voditi računa da se u moru i na kopnu ne ispušta otpad, ulja, nafta i sl. Izvođač radova treba da primjeni i ostale  zakonom propisane mjere zaštite životne sredine tokom izvođenja radova.</w:t>
      </w:r>
    </w:p>
    <w:p w:rsidR="009C153F" w:rsidRPr="005672C7" w:rsidRDefault="009C153F" w:rsidP="00E43881">
      <w:pPr>
        <w:jc w:val="both"/>
        <w:rPr>
          <w:rFonts w:ascii="Times New Roman" w:hAnsi="Times New Roman" w:cs="Times New Roman"/>
        </w:rPr>
      </w:pPr>
    </w:p>
    <w:p w:rsidR="00E43881" w:rsidRPr="005672C7" w:rsidRDefault="00E43881" w:rsidP="00E43881">
      <w:pPr>
        <w:jc w:val="both"/>
        <w:rPr>
          <w:rFonts w:ascii="Times New Roman" w:hAnsi="Times New Roman" w:cs="Times New Roman"/>
        </w:rPr>
      </w:pPr>
      <w:r w:rsidRPr="005672C7">
        <w:rPr>
          <w:rFonts w:ascii="Times New Roman" w:hAnsi="Times New Roman" w:cs="Times New Roman"/>
        </w:rPr>
        <w:t>Posebno treba voditi računa o sigurnosnim standardima za ronilačke aktivnosti.</w:t>
      </w:r>
    </w:p>
    <w:p w:rsidR="008278B7" w:rsidRPr="005672C7" w:rsidRDefault="008278B7" w:rsidP="008278B7">
      <w:pPr>
        <w:jc w:val="both"/>
        <w:rPr>
          <w:rFonts w:ascii="Times New Roman" w:hAnsi="Times New Roman" w:cs="Times New Roman"/>
        </w:rPr>
      </w:pPr>
      <w:r w:rsidRPr="005672C7">
        <w:rPr>
          <w:rFonts w:ascii="Times New Roman" w:hAnsi="Times New Roman" w:cs="Times New Roman"/>
        </w:rPr>
        <w:t xml:space="preserve">Svi ronioci moraju imati ovlašćenja za rad, </w:t>
      </w:r>
      <w:r w:rsidRPr="005672C7">
        <w:rPr>
          <w:rFonts w:ascii="Times New Roman" w:hAnsi="Times New Roman" w:cs="Times New Roman"/>
          <w:lang w:val="pl-PL"/>
        </w:rPr>
        <w:t>međunarodno priznato odobrenje za obavljanje podvodnih radova izdato  od   organizacija u zemlji i inostranstvu za  koje se nesumljivo može utvrditi  da obavljaju djelatnost obuke ronioca za podvodne radove  i izdavanja  odobrenja za obavljanje podvodnih radova.</w:t>
      </w:r>
    </w:p>
    <w:p w:rsidR="00E43881" w:rsidRPr="005672C7" w:rsidRDefault="00E43881" w:rsidP="00E43881">
      <w:pPr>
        <w:jc w:val="both"/>
        <w:rPr>
          <w:rFonts w:ascii="Times New Roman" w:hAnsi="Times New Roman" w:cs="Times New Roman"/>
        </w:rPr>
      </w:pPr>
      <w:r w:rsidRPr="005672C7">
        <w:rPr>
          <w:rFonts w:ascii="Times New Roman" w:hAnsi="Times New Roman" w:cs="Times New Roman"/>
        </w:rPr>
        <w:t xml:space="preserve">Ronilački nadzor  treba da vodi evidenciju, od strane izvođača, o dnevnim zaronima svakog ronioca; radno vrijeme, dubina zarona, vrijeme dekompresije. Ni jednom roniocu ne smije biti dozvoljeno da radi sam. Ronilački nadzor treba da vodi računa o signalizaciji kojom se označava položaj ronioca koji radi, o dnevnoj </w:t>
      </w:r>
      <w:r w:rsidR="008278B7" w:rsidRPr="005672C7">
        <w:rPr>
          <w:rFonts w:ascii="Times New Roman" w:hAnsi="Times New Roman" w:cs="Times New Roman"/>
        </w:rPr>
        <w:t xml:space="preserve"> i</w:t>
      </w:r>
      <w:r w:rsidRPr="005672C7">
        <w:rPr>
          <w:rFonts w:ascii="Times New Roman" w:hAnsi="Times New Roman" w:cs="Times New Roman"/>
        </w:rPr>
        <w:t xml:space="preserve"> noćnoj signalizaciji plovila, atestima </w:t>
      </w:r>
      <w:r w:rsidR="008278B7" w:rsidRPr="005672C7">
        <w:rPr>
          <w:rFonts w:ascii="Times New Roman" w:hAnsi="Times New Roman" w:cs="Times New Roman"/>
        </w:rPr>
        <w:t xml:space="preserve"> i</w:t>
      </w:r>
      <w:r w:rsidRPr="005672C7">
        <w:rPr>
          <w:rFonts w:ascii="Times New Roman" w:hAnsi="Times New Roman" w:cs="Times New Roman"/>
        </w:rPr>
        <w:t xml:space="preserve"> dozvoli za plovila i opremu na njima.</w:t>
      </w:r>
    </w:p>
    <w:p w:rsidR="00E43881" w:rsidRPr="005672C7" w:rsidRDefault="00E43881" w:rsidP="00E43881">
      <w:pPr>
        <w:jc w:val="both"/>
        <w:rPr>
          <w:rFonts w:ascii="Times New Roman" w:hAnsi="Times New Roman" w:cs="Times New Roman"/>
        </w:rPr>
      </w:pPr>
      <w:r w:rsidRPr="005672C7">
        <w:rPr>
          <w:rFonts w:ascii="Times New Roman" w:hAnsi="Times New Roman" w:cs="Times New Roman"/>
        </w:rPr>
        <w:t>Izvođač treba da ima na plovilu, na gradilištu, opremu u slučaju nesreće, davljenja, ili bilo koje druge nezgode vezane za radove na podmorskom ispustu.</w:t>
      </w:r>
    </w:p>
    <w:p w:rsidR="00E43881" w:rsidRPr="005672C7" w:rsidRDefault="00E43881" w:rsidP="00E43881">
      <w:pPr>
        <w:jc w:val="both"/>
        <w:rPr>
          <w:rFonts w:ascii="Times New Roman" w:hAnsi="Times New Roman" w:cs="Times New Roman"/>
        </w:rPr>
      </w:pPr>
      <w:r w:rsidRPr="005672C7">
        <w:rPr>
          <w:rFonts w:ascii="Times New Roman" w:hAnsi="Times New Roman" w:cs="Times New Roman"/>
        </w:rPr>
        <w:t xml:space="preserve">Izvođač treba da ima plan akcije u slučaju vandrednih situacija, koje će primjenjivati u slučaju nepovoljnih vremenskih prilika ili bilo kojeg prirodnog slučaja, koji može da predstavlja rizik za opremu </w:t>
      </w:r>
      <w:r w:rsidR="008278B7" w:rsidRPr="005672C7">
        <w:rPr>
          <w:rFonts w:ascii="Times New Roman" w:hAnsi="Times New Roman" w:cs="Times New Roman"/>
        </w:rPr>
        <w:t xml:space="preserve"> i</w:t>
      </w:r>
      <w:r w:rsidRPr="005672C7">
        <w:rPr>
          <w:rFonts w:ascii="Times New Roman" w:hAnsi="Times New Roman" w:cs="Times New Roman"/>
        </w:rPr>
        <w:t xml:space="preserve"> ljude. U planu treba da bude naznačeno  područje izabrano kao sklonište, kao </w:t>
      </w:r>
      <w:r w:rsidR="008278B7" w:rsidRPr="005672C7">
        <w:rPr>
          <w:rFonts w:ascii="Times New Roman" w:hAnsi="Times New Roman" w:cs="Times New Roman"/>
        </w:rPr>
        <w:t>i</w:t>
      </w:r>
      <w:r w:rsidRPr="005672C7">
        <w:rPr>
          <w:rFonts w:ascii="Times New Roman" w:hAnsi="Times New Roman" w:cs="Times New Roman"/>
        </w:rPr>
        <w:t xml:space="preserve"> vrijeme </w:t>
      </w:r>
      <w:r w:rsidR="008278B7" w:rsidRPr="005672C7">
        <w:rPr>
          <w:rFonts w:ascii="Times New Roman" w:hAnsi="Times New Roman" w:cs="Times New Roman"/>
        </w:rPr>
        <w:t xml:space="preserve"> i</w:t>
      </w:r>
      <w:r w:rsidRPr="005672C7">
        <w:rPr>
          <w:rFonts w:ascii="Times New Roman" w:hAnsi="Times New Roman" w:cs="Times New Roman"/>
        </w:rPr>
        <w:t xml:space="preserve"> aktivnosti koje treba obaviti. Plan  akcije se dostavlja naručiocu </w:t>
      </w:r>
      <w:r w:rsidR="008278B7" w:rsidRPr="005672C7">
        <w:rPr>
          <w:rFonts w:ascii="Times New Roman" w:hAnsi="Times New Roman" w:cs="Times New Roman"/>
        </w:rPr>
        <w:t>i</w:t>
      </w:r>
      <w:r w:rsidRPr="005672C7">
        <w:rPr>
          <w:rFonts w:ascii="Times New Roman" w:hAnsi="Times New Roman" w:cs="Times New Roman"/>
        </w:rPr>
        <w:t xml:space="preserve"> nadzornom organu prilikom uvođenjau  posao.</w:t>
      </w:r>
    </w:p>
    <w:p w:rsidR="00E43881" w:rsidRPr="005672C7" w:rsidRDefault="00E43881" w:rsidP="00E43881">
      <w:pPr>
        <w:ind w:firstLine="284"/>
        <w:rPr>
          <w:rFonts w:ascii="Times New Roman" w:hAnsi="Times New Roman" w:cs="Times New Roman"/>
          <w:color w:val="000000"/>
          <w:u w:val="single"/>
        </w:rPr>
      </w:pPr>
    </w:p>
    <w:p w:rsidR="00E43881" w:rsidRPr="005672C7" w:rsidRDefault="00E43881" w:rsidP="00E43881">
      <w:pPr>
        <w:pStyle w:val="NoSpacing"/>
        <w:rPr>
          <w:rFonts w:ascii="Times New Roman" w:hAnsi="Times New Roman" w:cs="Times New Roman"/>
          <w:sz w:val="22"/>
          <w:szCs w:val="22"/>
        </w:rPr>
      </w:pPr>
      <w:r w:rsidRPr="005672C7">
        <w:rPr>
          <w:rFonts w:ascii="Times New Roman" w:hAnsi="Times New Roman" w:cs="Times New Roman"/>
          <w:sz w:val="22"/>
          <w:szCs w:val="22"/>
        </w:rPr>
        <w:t xml:space="preserve">Ponuđači mogu izvršiti uvid u projekat uz  prethodnu najavu na broj tel 033 455 735 i dogovor sa naručiocem ili  preuzeti projekat  sa portala </w:t>
      </w:r>
      <w:hyperlink r:id="rId9" w:history="1">
        <w:r w:rsidRPr="005672C7">
          <w:rPr>
            <w:rStyle w:val="Hyperlink"/>
            <w:rFonts w:ascii="Times New Roman" w:hAnsi="Times New Roman" w:cs="Times New Roman"/>
            <w:sz w:val="22"/>
            <w:szCs w:val="22"/>
          </w:rPr>
          <w:t>www.budva.me</w:t>
        </w:r>
      </w:hyperlink>
      <w:r w:rsidRPr="005672C7">
        <w:rPr>
          <w:rFonts w:ascii="Times New Roman" w:hAnsi="Times New Roman" w:cs="Times New Roman"/>
          <w:sz w:val="22"/>
          <w:szCs w:val="22"/>
        </w:rPr>
        <w:t>.</w:t>
      </w:r>
    </w:p>
    <w:p w:rsidR="00E43881" w:rsidRPr="005672C7" w:rsidRDefault="00E43881" w:rsidP="00E43881">
      <w:pPr>
        <w:rPr>
          <w:rFonts w:ascii="Times New Roman" w:hAnsi="Times New Roman" w:cs="Times New Roman"/>
          <w:color w:val="000000"/>
        </w:rPr>
      </w:pPr>
    </w:p>
    <w:p w:rsidR="00E43881" w:rsidRPr="005672C7" w:rsidRDefault="00E43881" w:rsidP="00E43881">
      <w:pPr>
        <w:pStyle w:val="NoSpacing"/>
        <w:rPr>
          <w:rFonts w:ascii="Times New Roman" w:hAnsi="Times New Roman" w:cs="Times New Roman"/>
          <w:sz w:val="22"/>
          <w:szCs w:val="22"/>
        </w:rPr>
      </w:pPr>
      <w:r w:rsidRPr="005672C7">
        <w:rPr>
          <w:rFonts w:ascii="Times New Roman" w:hAnsi="Times New Roman" w:cs="Times New Roman"/>
          <w:sz w:val="22"/>
          <w:szCs w:val="22"/>
        </w:rPr>
        <w:t>Mjesto sanacije podmorskog ispusta moguće je obići uz  prethodnu najavu na broj tel 033 455 735 i dogovor sa naručiocem.</w:t>
      </w:r>
    </w:p>
    <w:p w:rsidR="00E43881" w:rsidRPr="005672C7" w:rsidRDefault="00E43881" w:rsidP="00E43881">
      <w:pPr>
        <w:rPr>
          <w:rFonts w:ascii="Times New Roman" w:hAnsi="Times New Roman" w:cs="Times New Roman"/>
          <w:color w:val="000000"/>
        </w:rPr>
      </w:pPr>
    </w:p>
    <w:p w:rsidR="00E43881" w:rsidRPr="005672C7" w:rsidRDefault="00E43881" w:rsidP="00E43881">
      <w:pPr>
        <w:rPr>
          <w:rFonts w:ascii="Times New Roman" w:hAnsi="Times New Roman" w:cs="Times New Roman"/>
          <w:color w:val="000000"/>
        </w:rPr>
      </w:pPr>
    </w:p>
    <w:tbl>
      <w:tblPr>
        <w:tblStyle w:val="TableGrid"/>
        <w:tblW w:w="0" w:type="auto"/>
        <w:tblInd w:w="250" w:type="dxa"/>
        <w:tblLook w:val="04A0"/>
      </w:tblPr>
      <w:tblGrid>
        <w:gridCol w:w="9038"/>
      </w:tblGrid>
      <w:tr w:rsidR="000A67C3" w:rsidRPr="005672C7" w:rsidTr="007D1096">
        <w:tc>
          <w:tcPr>
            <w:tcW w:w="9038" w:type="dxa"/>
          </w:tcPr>
          <w:p w:rsidR="000A67C3" w:rsidRPr="005672C7" w:rsidRDefault="000A67C3">
            <w:pPr>
              <w:spacing w:before="10"/>
              <w:rPr>
                <w:rFonts w:ascii="Times New Roman" w:eastAsia="Times New Roman" w:hAnsi="Times New Roman" w:cs="Times New Roman"/>
                <w:b/>
              </w:rPr>
            </w:pPr>
            <w:r w:rsidRPr="005672C7">
              <w:rPr>
                <w:rFonts w:ascii="Times New Roman" w:eastAsia="Times New Roman" w:hAnsi="Times New Roman" w:cs="Times New Roman"/>
                <w:b/>
              </w:rPr>
              <w:t>VI Način plaćanja</w:t>
            </w:r>
          </w:p>
        </w:tc>
      </w:tr>
    </w:tbl>
    <w:p w:rsidR="000A67C3" w:rsidRPr="005672C7" w:rsidRDefault="000A67C3">
      <w:pPr>
        <w:spacing w:before="10"/>
        <w:rPr>
          <w:rFonts w:ascii="Times New Roman" w:eastAsia="Times New Roman" w:hAnsi="Times New Roman" w:cs="Times New Roman"/>
        </w:rPr>
      </w:pPr>
    </w:p>
    <w:p w:rsidR="00985206" w:rsidRPr="005672C7" w:rsidRDefault="00985206" w:rsidP="00985206">
      <w:pPr>
        <w:pStyle w:val="ListParagraph"/>
        <w:ind w:left="113"/>
        <w:jc w:val="both"/>
        <w:rPr>
          <w:rFonts w:ascii="Times New Roman" w:eastAsia="Calibri" w:hAnsi="Times New Roman" w:cs="Times New Roman"/>
          <w:color w:val="000000"/>
        </w:rPr>
      </w:pPr>
      <w:r w:rsidRPr="005672C7">
        <w:rPr>
          <w:rFonts w:ascii="Times New Roman" w:eastAsia="Calibri" w:hAnsi="Times New Roman" w:cs="Times New Roman"/>
          <w:color w:val="000000"/>
        </w:rPr>
        <w:t xml:space="preserve">Rok plaćanja je: po </w:t>
      </w:r>
      <w:r w:rsidR="0044729C" w:rsidRPr="005672C7">
        <w:rPr>
          <w:rFonts w:ascii="Times New Roman" w:eastAsia="Calibri" w:hAnsi="Times New Roman" w:cs="Times New Roman"/>
          <w:color w:val="000000"/>
        </w:rPr>
        <w:t>privremenim mjesečnim situacijama/fakturama</w:t>
      </w:r>
    </w:p>
    <w:p w:rsidR="00985206" w:rsidRPr="005672C7" w:rsidRDefault="00985206" w:rsidP="00985206">
      <w:pPr>
        <w:pStyle w:val="ListParagraph"/>
        <w:ind w:left="113"/>
        <w:jc w:val="both"/>
        <w:rPr>
          <w:rFonts w:ascii="Times New Roman" w:eastAsia="Calibri" w:hAnsi="Times New Roman" w:cs="Times New Roman"/>
          <w:color w:val="000000"/>
        </w:rPr>
      </w:pPr>
      <w:r w:rsidRPr="005672C7">
        <w:rPr>
          <w:rFonts w:ascii="Times New Roman" w:eastAsia="Calibri" w:hAnsi="Times New Roman" w:cs="Times New Roman"/>
          <w:color w:val="000000"/>
        </w:rPr>
        <w:t>Način plaćanja je:virmanski</w:t>
      </w:r>
    </w:p>
    <w:p w:rsidR="00B94035" w:rsidRPr="005672C7" w:rsidRDefault="00B94035">
      <w:pPr>
        <w:spacing w:before="2"/>
        <w:rPr>
          <w:rFonts w:ascii="Times New Roman" w:eastAsia="Times New Roman" w:hAnsi="Times New Roman" w:cs="Times New Roman"/>
        </w:rPr>
      </w:pPr>
    </w:p>
    <w:p w:rsidR="00985206" w:rsidRPr="005672C7" w:rsidRDefault="00985206">
      <w:pPr>
        <w:spacing w:before="2"/>
        <w:rPr>
          <w:rFonts w:ascii="Times New Roman" w:eastAsia="Times New Roman" w:hAnsi="Times New Roman" w:cs="Times New Roman"/>
        </w:rPr>
      </w:pPr>
    </w:p>
    <w:p w:rsidR="00B94035" w:rsidRPr="005672C7" w:rsidRDefault="006A0D33">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8F2643" w:rsidRDefault="008F2643">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5672C7" w:rsidRDefault="00B94035">
      <w:pPr>
        <w:spacing w:before="4"/>
        <w:rPr>
          <w:rFonts w:ascii="Times New Roman" w:eastAsia="Times New Roman" w:hAnsi="Times New Roman" w:cs="Times New Roman"/>
        </w:rPr>
      </w:pPr>
    </w:p>
    <w:p w:rsidR="00985206" w:rsidRPr="005672C7" w:rsidRDefault="00985206" w:rsidP="00985206">
      <w:pPr>
        <w:jc w:val="both"/>
        <w:rPr>
          <w:rFonts w:ascii="Times New Roman" w:eastAsia="Calibri" w:hAnsi="Times New Roman" w:cs="Times New Roman"/>
          <w:color w:val="000000"/>
          <w:lang w:val="sr-Latn-CS"/>
        </w:rPr>
      </w:pPr>
      <w:r w:rsidRPr="005672C7">
        <w:rPr>
          <w:rFonts w:ascii="Times New Roman" w:eastAsia="Times New Roman" w:hAnsi="Times New Roman" w:cs="Times New Roman"/>
        </w:rPr>
        <w:t xml:space="preserve"> </w:t>
      </w:r>
      <w:r w:rsidRPr="005672C7">
        <w:rPr>
          <w:rFonts w:ascii="Times New Roman" w:eastAsia="Calibri" w:hAnsi="Times New Roman" w:cs="Times New Roman"/>
          <w:color w:val="000000"/>
          <w:lang w:val="sr-Latn-CS"/>
        </w:rPr>
        <w:t xml:space="preserve"> Rok izvršenja ugovora je </w:t>
      </w:r>
      <w:r w:rsidR="008F2643" w:rsidRPr="005672C7">
        <w:rPr>
          <w:rFonts w:ascii="Times New Roman" w:eastAsia="Calibri" w:hAnsi="Times New Roman" w:cs="Times New Roman"/>
          <w:color w:val="000000"/>
          <w:lang w:val="sr-Latn-CS"/>
        </w:rPr>
        <w:t>6</w:t>
      </w:r>
      <w:r w:rsidR="00504E38" w:rsidRPr="005672C7">
        <w:rPr>
          <w:rFonts w:ascii="Times New Roman" w:eastAsia="Calibri" w:hAnsi="Times New Roman" w:cs="Times New Roman"/>
          <w:color w:val="000000"/>
          <w:lang w:val="sr-Latn-CS"/>
        </w:rPr>
        <w:t>0</w:t>
      </w:r>
      <w:r w:rsidRPr="005672C7">
        <w:rPr>
          <w:rFonts w:ascii="Times New Roman" w:eastAsia="Calibri" w:hAnsi="Times New Roman" w:cs="Times New Roman"/>
          <w:color w:val="000000"/>
          <w:lang w:val="sr-Latn-CS"/>
        </w:rPr>
        <w:t xml:space="preserve"> dana od dana zaključivanja ugovora.</w:t>
      </w:r>
    </w:p>
    <w:p w:rsidR="00B94035" w:rsidRPr="005672C7" w:rsidRDefault="00985206" w:rsidP="00985206">
      <w:pPr>
        <w:jc w:val="both"/>
        <w:rPr>
          <w:rFonts w:ascii="Times New Roman" w:hAnsi="Times New Roman" w:cs="Times New Roman"/>
          <w:color w:val="000000"/>
          <w:lang w:val="pl-PL"/>
        </w:rPr>
      </w:pPr>
      <w:r w:rsidRPr="005672C7">
        <w:rPr>
          <w:rFonts w:ascii="Times New Roman" w:hAnsi="Times New Roman" w:cs="Times New Roman"/>
          <w:color w:val="000000"/>
          <w:lang w:val="pl-PL"/>
        </w:rPr>
        <w:t xml:space="preserve">  </w:t>
      </w:r>
    </w:p>
    <w:p w:rsidR="00985206" w:rsidRPr="005672C7" w:rsidRDefault="00985206" w:rsidP="00985206">
      <w:pPr>
        <w:jc w:val="both"/>
        <w:rPr>
          <w:rFonts w:ascii="Times New Roman" w:eastAsia="Times New Roman" w:hAnsi="Times New Roman" w:cs="Times New Roman"/>
        </w:rPr>
      </w:pPr>
    </w:p>
    <w:p w:rsidR="00B94035" w:rsidRPr="005672C7" w:rsidRDefault="006A0D33">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8F2643" w:rsidRDefault="008F2643">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5672C7" w:rsidRDefault="00B94035">
      <w:pPr>
        <w:spacing w:before="7"/>
        <w:rPr>
          <w:rFonts w:ascii="Times New Roman" w:eastAsia="Times New Roman" w:hAnsi="Times New Roman" w:cs="Times New Roman"/>
        </w:rPr>
      </w:pPr>
    </w:p>
    <w:p w:rsidR="00B94035" w:rsidRPr="005672C7" w:rsidRDefault="006A0D33"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8F2643" w:rsidRDefault="008F2643">
                  <w:pPr>
                    <w:pStyle w:val="BodyText"/>
                    <w:spacing w:line="269" w:lineRule="exact"/>
                    <w:ind w:left="251"/>
                    <w:rPr>
                      <w:rFonts w:cs="Times New Roman"/>
                    </w:rPr>
                  </w:pPr>
                  <w:r>
                    <w:t>100</w:t>
                  </w:r>
                </w:p>
              </w:txbxContent>
            </v:textbox>
            <w10:wrap anchorx="page"/>
          </v:shape>
        </w:pict>
      </w:r>
      <w:r w:rsidR="00985206" w:rsidRPr="005672C7">
        <w:rPr>
          <w:rFonts w:cs="Times New Roman"/>
          <w:sz w:val="22"/>
          <w:szCs w:val="22"/>
        </w:rPr>
        <w:sym w:font="Wingdings" w:char="F0FE"/>
      </w:r>
      <w:r w:rsidR="00985206" w:rsidRPr="005672C7">
        <w:rPr>
          <w:rFonts w:cs="Times New Roman"/>
          <w:sz w:val="22"/>
          <w:szCs w:val="22"/>
        </w:rPr>
        <w:t xml:space="preserve"> </w:t>
      </w:r>
      <w:r w:rsidR="000E4783" w:rsidRPr="005672C7">
        <w:rPr>
          <w:rFonts w:cs="Times New Roman"/>
          <w:sz w:val="22"/>
          <w:szCs w:val="22"/>
        </w:rPr>
        <w:t>najniža</w:t>
      </w:r>
      <w:r w:rsidR="000E4783" w:rsidRPr="005672C7">
        <w:rPr>
          <w:rFonts w:cs="Times New Roman"/>
          <w:spacing w:val="-1"/>
          <w:sz w:val="22"/>
          <w:szCs w:val="22"/>
        </w:rPr>
        <w:t xml:space="preserve"> ponuđena </w:t>
      </w:r>
      <w:r w:rsidR="000E4783" w:rsidRPr="005672C7">
        <w:rPr>
          <w:rFonts w:cs="Times New Roman"/>
          <w:sz w:val="22"/>
          <w:szCs w:val="22"/>
        </w:rPr>
        <w:t>cijena</w:t>
      </w:r>
      <w:r w:rsidR="000E4783" w:rsidRPr="005672C7">
        <w:rPr>
          <w:rFonts w:cs="Times New Roman"/>
          <w:sz w:val="22"/>
          <w:szCs w:val="22"/>
        </w:rPr>
        <w:tab/>
        <w:t>broj bodova</w:t>
      </w:r>
    </w:p>
    <w:p w:rsidR="0088111B" w:rsidRPr="005672C7" w:rsidRDefault="0088111B" w:rsidP="0088111B">
      <w:pPr>
        <w:spacing w:line="360" w:lineRule="auto"/>
        <w:rPr>
          <w:rFonts w:ascii="Times New Roman" w:hAnsi="Times New Roman" w:cs="Times New Roman"/>
          <w:b/>
          <w:bCs/>
          <w:color w:val="000000"/>
          <w:shd w:val="clear" w:color="auto" w:fill="FFFFFF"/>
          <w:lang w:val="hr-HR"/>
        </w:rPr>
      </w:pPr>
    </w:p>
    <w:p w:rsidR="0088111B" w:rsidRPr="005672C7" w:rsidRDefault="0088111B" w:rsidP="0088111B">
      <w:pPr>
        <w:spacing w:line="360" w:lineRule="auto"/>
        <w:rPr>
          <w:rFonts w:ascii="Times New Roman" w:hAnsi="Times New Roman" w:cs="Times New Roman"/>
          <w:i/>
        </w:rPr>
      </w:pPr>
      <w:r w:rsidRPr="005672C7">
        <w:rPr>
          <w:rFonts w:ascii="Times New Roman" w:hAnsi="Times New Roman" w:cs="Times New Roman"/>
          <w:b/>
          <w:bCs/>
          <w:color w:val="000000"/>
          <w:shd w:val="clear" w:color="auto" w:fill="FFFFFF"/>
          <w:lang w:val="hr-HR"/>
        </w:rPr>
        <w:t xml:space="preserve">Vrednovanje ponuda po kriterijumu </w:t>
      </w:r>
      <w:r w:rsidRPr="005672C7">
        <w:rPr>
          <w:rFonts w:ascii="Times New Roman" w:hAnsi="Times New Roman" w:cs="Times New Roman"/>
          <w:b/>
          <w:bCs/>
          <w:color w:val="000000"/>
          <w:shd w:val="clear" w:color="auto" w:fill="FFFFFF"/>
          <w:lang w:val="pl-PL"/>
        </w:rPr>
        <w:t>najni</w:t>
      </w:r>
      <w:r w:rsidRPr="005672C7">
        <w:rPr>
          <w:rFonts w:ascii="Times New Roman" w:hAnsi="Times New Roman" w:cs="Times New Roman"/>
          <w:b/>
          <w:bCs/>
          <w:color w:val="000000"/>
          <w:shd w:val="clear" w:color="auto" w:fill="FFFFFF"/>
          <w:lang w:val="hr-HR"/>
        </w:rPr>
        <w:t>že</w:t>
      </w:r>
      <w:r w:rsidRPr="005672C7">
        <w:rPr>
          <w:rFonts w:ascii="Times New Roman" w:hAnsi="Times New Roman" w:cs="Times New Roman"/>
          <w:b/>
          <w:bCs/>
          <w:color w:val="000000"/>
          <w:shd w:val="clear" w:color="auto" w:fill="FFFFFF"/>
          <w:lang w:val="pl-PL"/>
        </w:rPr>
        <w:t xml:space="preserve"> ponu</w:t>
      </w:r>
      <w:r w:rsidRPr="005672C7">
        <w:rPr>
          <w:rFonts w:ascii="Times New Roman" w:hAnsi="Times New Roman" w:cs="Times New Roman"/>
          <w:b/>
          <w:bCs/>
          <w:color w:val="000000"/>
          <w:shd w:val="clear" w:color="auto" w:fill="FFFFFF"/>
          <w:lang w:val="hr-HR"/>
        </w:rPr>
        <w:t>đ</w:t>
      </w:r>
      <w:r w:rsidRPr="005672C7">
        <w:rPr>
          <w:rFonts w:ascii="Times New Roman" w:hAnsi="Times New Roman" w:cs="Times New Roman"/>
          <w:b/>
          <w:bCs/>
          <w:color w:val="000000"/>
          <w:shd w:val="clear" w:color="auto" w:fill="FFFFFF"/>
          <w:lang w:val="pl-PL"/>
        </w:rPr>
        <w:t>ena cijena</w:t>
      </w:r>
      <w:r w:rsidRPr="005672C7">
        <w:rPr>
          <w:rFonts w:ascii="Times New Roman" w:hAnsi="Times New Roman" w:cs="Times New Roman"/>
          <w:b/>
          <w:bCs/>
          <w:color w:val="000000"/>
        </w:rPr>
        <w:t xml:space="preserve"> vršiće se na sljedeći način:</w:t>
      </w:r>
      <w:r w:rsidRPr="005672C7">
        <w:rPr>
          <w:rFonts w:ascii="Times New Roman" w:hAnsi="Times New Roman" w:cs="Times New Roman"/>
          <w:b/>
          <w:i/>
        </w:rPr>
        <w:t xml:space="preserve"> najniža ponuđena cijena</w:t>
      </w:r>
      <w:r w:rsidRPr="005672C7">
        <w:rPr>
          <w:rFonts w:ascii="Times New Roman" w:hAnsi="Times New Roman" w:cs="Times New Roman"/>
          <w:i/>
        </w:rPr>
        <w:t xml:space="preserve"> = </w:t>
      </w:r>
      <w:r w:rsidRPr="005672C7">
        <w:rPr>
          <w:rFonts w:ascii="Times New Roman" w:hAnsi="Times New Roman" w:cs="Times New Roman"/>
          <w:b/>
          <w:i/>
        </w:rPr>
        <w:t>maksimalan broj bodova</w:t>
      </w:r>
      <w:r w:rsidRPr="005672C7">
        <w:rPr>
          <w:rFonts w:ascii="Times New Roman" w:hAnsi="Times New Roman" w:cs="Times New Roman"/>
          <w:i/>
        </w:rPr>
        <w:t xml:space="preserve"> (100 bodova)</w:t>
      </w:r>
    </w:p>
    <w:p w:rsidR="0088111B" w:rsidRPr="005672C7" w:rsidRDefault="0088111B" w:rsidP="0088111B">
      <w:pPr>
        <w:spacing w:line="360" w:lineRule="auto"/>
        <w:rPr>
          <w:rFonts w:ascii="Times New Roman" w:hAnsi="Times New Roman" w:cs="Times New Roman"/>
        </w:rPr>
      </w:pPr>
      <w:r w:rsidRPr="005672C7">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5672C7" w:rsidRDefault="0088111B" w:rsidP="0088111B">
      <w:pPr>
        <w:spacing w:line="360" w:lineRule="auto"/>
        <w:rPr>
          <w:rFonts w:ascii="Times New Roman" w:hAnsi="Times New Roman" w:cs="Times New Roman"/>
        </w:rPr>
      </w:pPr>
      <w:r w:rsidRPr="005672C7">
        <w:rPr>
          <w:rFonts w:ascii="Times New Roman" w:hAnsi="Times New Roman" w:cs="Times New Roman"/>
        </w:rPr>
        <w:t xml:space="preserve">odnosno prema formuli: </w:t>
      </w:r>
    </w:p>
    <w:p w:rsidR="0088111B" w:rsidRPr="005672C7" w:rsidRDefault="006A0D33" w:rsidP="0088111B">
      <w:pPr>
        <w:spacing w:line="360" w:lineRule="auto"/>
        <w:rPr>
          <w:rFonts w:ascii="Times New Roman" w:hAnsi="Times New Roman" w:cs="Times New Roman"/>
          <w:b/>
          <w:i/>
        </w:rPr>
      </w:pPr>
      <w:r w:rsidRPr="006A0D33">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5672C7">
        <w:rPr>
          <w:rFonts w:ascii="Times New Roman" w:hAnsi="Times New Roman" w:cs="Times New Roman"/>
        </w:rPr>
        <w:t xml:space="preserve">            </w:t>
      </w:r>
      <w:r w:rsidR="0088111B" w:rsidRPr="005672C7">
        <w:rPr>
          <w:rFonts w:ascii="Times New Roman" w:hAnsi="Times New Roman" w:cs="Times New Roman"/>
        </w:rPr>
        <w:tab/>
      </w:r>
      <w:r w:rsidR="0088111B" w:rsidRPr="005672C7">
        <w:rPr>
          <w:rFonts w:ascii="Times New Roman" w:hAnsi="Times New Roman" w:cs="Times New Roman"/>
          <w:b/>
          <w:i/>
        </w:rPr>
        <w:t xml:space="preserve">najniža ponuđena cijena </w:t>
      </w:r>
      <w:r w:rsidR="0088111B" w:rsidRPr="005672C7">
        <w:rPr>
          <w:rFonts w:ascii="Times New Roman" w:hAnsi="Times New Roman" w:cs="Times New Roman"/>
          <w:i/>
        </w:rPr>
        <w:t>x</w:t>
      </w:r>
      <w:r w:rsidR="0088111B" w:rsidRPr="005672C7">
        <w:rPr>
          <w:rFonts w:ascii="Times New Roman" w:hAnsi="Times New Roman" w:cs="Times New Roman"/>
          <w:b/>
          <w:i/>
        </w:rPr>
        <w:t xml:space="preserve"> maks.broj bodova</w:t>
      </w:r>
      <w:r w:rsidR="0088111B" w:rsidRPr="005672C7">
        <w:rPr>
          <w:rFonts w:ascii="Times New Roman" w:hAnsi="Times New Roman" w:cs="Times New Roman"/>
        </w:rPr>
        <w:br/>
      </w:r>
      <w:r w:rsidR="0088111B" w:rsidRPr="005672C7">
        <w:rPr>
          <w:rFonts w:ascii="Times New Roman" w:hAnsi="Times New Roman" w:cs="Times New Roman"/>
          <w:b/>
          <w:i/>
        </w:rPr>
        <w:t>broj bodova</w:t>
      </w:r>
      <w:r w:rsidR="0088111B" w:rsidRPr="005672C7">
        <w:rPr>
          <w:rFonts w:ascii="Times New Roman" w:hAnsi="Times New Roman" w:cs="Times New Roman"/>
        </w:rPr>
        <w:t xml:space="preserve"> =               </w:t>
      </w:r>
      <w:r w:rsidR="0088111B" w:rsidRPr="005672C7">
        <w:rPr>
          <w:rFonts w:ascii="Times New Roman" w:hAnsi="Times New Roman" w:cs="Times New Roman"/>
          <w:b/>
          <w:i/>
        </w:rPr>
        <w:t>ponuđena cijena</w:t>
      </w:r>
    </w:p>
    <w:p w:rsidR="0088111B" w:rsidRPr="005672C7"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5672C7" w:rsidTr="00AA4673">
        <w:tc>
          <w:tcPr>
            <w:tcW w:w="9070" w:type="dxa"/>
          </w:tcPr>
          <w:p w:rsidR="0088111B" w:rsidRPr="005672C7" w:rsidRDefault="0088111B" w:rsidP="00AA4673">
            <w:pPr>
              <w:autoSpaceDE w:val="0"/>
              <w:autoSpaceDN w:val="0"/>
              <w:adjustRightInd w:val="0"/>
              <w:ind w:firstLine="567"/>
              <w:jc w:val="both"/>
              <w:rPr>
                <w:rFonts w:ascii="Times New Roman" w:hAnsi="Times New Roman" w:cs="Times New Roman"/>
                <w:color w:val="000000"/>
              </w:rPr>
            </w:pPr>
            <w:r w:rsidRPr="005672C7">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5672C7" w:rsidRDefault="0088111B" w:rsidP="00AA4673">
            <w:pPr>
              <w:jc w:val="both"/>
              <w:rPr>
                <w:rFonts w:ascii="Times New Roman" w:hAnsi="Times New Roman" w:cs="Times New Roman"/>
                <w:b/>
                <w:bCs/>
                <w:color w:val="000000"/>
                <w:lang w:val="hr-HR"/>
              </w:rPr>
            </w:pPr>
          </w:p>
        </w:tc>
      </w:tr>
    </w:tbl>
    <w:p w:rsidR="00B94035" w:rsidRPr="005672C7" w:rsidRDefault="00B94035">
      <w:pPr>
        <w:spacing w:before="8"/>
        <w:rPr>
          <w:rFonts w:ascii="Times New Roman" w:eastAsia="Times New Roman" w:hAnsi="Times New Roman" w:cs="Times New Roman"/>
        </w:rPr>
      </w:pPr>
    </w:p>
    <w:p w:rsidR="00B94035" w:rsidRPr="005672C7" w:rsidRDefault="006A0D33">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8F2643" w:rsidRDefault="008F2643">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5672C7" w:rsidRDefault="00B94035">
      <w:pPr>
        <w:spacing w:before="8"/>
        <w:rPr>
          <w:rFonts w:ascii="Times New Roman" w:eastAsia="Times New Roman" w:hAnsi="Times New Roman" w:cs="Times New Roman"/>
        </w:rPr>
      </w:pPr>
    </w:p>
    <w:p w:rsidR="00985206" w:rsidRPr="005672C7" w:rsidRDefault="00985206" w:rsidP="00985206">
      <w:pPr>
        <w:ind w:left="143"/>
        <w:jc w:val="both"/>
        <w:rPr>
          <w:rFonts w:ascii="Times New Roman" w:eastAsia="Calibri" w:hAnsi="Times New Roman" w:cs="Times New Roman"/>
          <w:color w:val="000000"/>
          <w:lang w:val="pl-PL"/>
        </w:rPr>
      </w:pPr>
      <w:r w:rsidRPr="005672C7">
        <w:rPr>
          <w:rFonts w:ascii="Times New Roman" w:eastAsia="Calibri" w:hAnsi="Times New Roman" w:cs="Times New Roman"/>
          <w:color w:val="000000"/>
          <w:lang w:val="pl-PL"/>
        </w:rPr>
        <w:t xml:space="preserve">Ponude se predaju  radnim danima od 08.30 do 14.00 sati, zaključno sa danom </w:t>
      </w:r>
      <w:r w:rsidR="00170EF8" w:rsidRPr="005672C7">
        <w:rPr>
          <w:rFonts w:ascii="Times New Roman" w:eastAsia="Calibri" w:hAnsi="Times New Roman" w:cs="Times New Roman"/>
          <w:color w:val="000000"/>
          <w:lang w:val="pl-PL"/>
        </w:rPr>
        <w:t>11.05.2018</w:t>
      </w:r>
      <w:r w:rsidRPr="005672C7">
        <w:rPr>
          <w:rFonts w:ascii="Times New Roman" w:eastAsia="Calibri" w:hAnsi="Times New Roman" w:cs="Times New Roman"/>
          <w:color w:val="000000"/>
          <w:lang w:val="pl-PL"/>
        </w:rPr>
        <w:t>. godine do 09.</w:t>
      </w:r>
      <w:r w:rsidR="00170EF8" w:rsidRPr="005672C7">
        <w:rPr>
          <w:rFonts w:ascii="Times New Roman" w:eastAsia="Calibri" w:hAnsi="Times New Roman" w:cs="Times New Roman"/>
          <w:color w:val="000000"/>
          <w:lang w:val="pl-PL"/>
        </w:rPr>
        <w:t>15</w:t>
      </w:r>
      <w:r w:rsidRPr="005672C7">
        <w:rPr>
          <w:rFonts w:ascii="Times New Roman" w:eastAsia="Calibri" w:hAnsi="Times New Roman" w:cs="Times New Roman"/>
          <w:color w:val="000000"/>
          <w:lang w:val="pl-PL"/>
        </w:rPr>
        <w:t xml:space="preserve"> sati.</w:t>
      </w:r>
    </w:p>
    <w:p w:rsidR="00985206" w:rsidRPr="005672C7" w:rsidRDefault="00985206" w:rsidP="00985206">
      <w:pPr>
        <w:ind w:left="143"/>
        <w:jc w:val="both"/>
        <w:rPr>
          <w:rFonts w:ascii="Times New Roman" w:eastAsia="Calibri" w:hAnsi="Times New Roman" w:cs="Times New Roman"/>
          <w:color w:val="000000"/>
          <w:lang w:val="pl-PL"/>
        </w:rPr>
      </w:pPr>
    </w:p>
    <w:p w:rsidR="00985206" w:rsidRPr="005672C7" w:rsidRDefault="00985206" w:rsidP="00985206">
      <w:pPr>
        <w:ind w:left="143"/>
        <w:jc w:val="both"/>
        <w:rPr>
          <w:rFonts w:ascii="Times New Roman" w:eastAsia="Calibri" w:hAnsi="Times New Roman" w:cs="Times New Roman"/>
          <w:color w:val="000000"/>
          <w:lang w:val="pl-PL"/>
        </w:rPr>
      </w:pPr>
      <w:r w:rsidRPr="005672C7">
        <w:rPr>
          <w:rFonts w:ascii="Times New Roman" w:eastAsia="Calibri" w:hAnsi="Times New Roman" w:cs="Times New Roman"/>
          <w:color w:val="000000"/>
          <w:lang w:val="pl-PL"/>
        </w:rPr>
        <w:t>Ponude se mogu predati:</w:t>
      </w:r>
    </w:p>
    <w:p w:rsidR="00985206" w:rsidRPr="005672C7" w:rsidRDefault="00985206" w:rsidP="00985206">
      <w:pPr>
        <w:ind w:left="143"/>
        <w:jc w:val="both"/>
        <w:rPr>
          <w:rFonts w:ascii="Times New Roman" w:eastAsia="Calibri" w:hAnsi="Times New Roman" w:cs="Times New Roman"/>
          <w:color w:val="000000"/>
          <w:lang w:val="pl-PL"/>
        </w:rPr>
      </w:pPr>
    </w:p>
    <w:p w:rsidR="00985206" w:rsidRPr="005672C7" w:rsidRDefault="00985206" w:rsidP="00985206">
      <w:pPr>
        <w:ind w:left="143"/>
        <w:jc w:val="both"/>
        <w:rPr>
          <w:rFonts w:ascii="Times New Roman" w:eastAsia="Calibri" w:hAnsi="Times New Roman" w:cs="Times New Roman"/>
          <w:color w:val="000000"/>
          <w:lang w:val="pl-PL"/>
        </w:rPr>
      </w:pPr>
      <w:r w:rsidRPr="005672C7">
        <w:rPr>
          <w:rFonts w:ascii="Times New Roman" w:eastAsia="Calibri" w:hAnsi="Times New Roman" w:cs="Times New Roman"/>
          <w:color w:val="000000"/>
        </w:rPr>
        <w:t xml:space="preserve">√ </w:t>
      </w:r>
      <w:r w:rsidRPr="005672C7">
        <w:rPr>
          <w:rFonts w:ascii="Times New Roman" w:eastAsia="Calibri" w:hAnsi="Times New Roman" w:cs="Times New Roman"/>
          <w:color w:val="000000"/>
          <w:lang w:val="pl-PL"/>
        </w:rPr>
        <w:t>neposrednom predajom na arhivi naručioca na adresi  Trg Sunca 3, Budva.</w:t>
      </w:r>
    </w:p>
    <w:p w:rsidR="00985206" w:rsidRPr="005672C7" w:rsidRDefault="00985206" w:rsidP="00985206">
      <w:pPr>
        <w:ind w:left="143"/>
        <w:jc w:val="both"/>
        <w:rPr>
          <w:rFonts w:ascii="Times New Roman" w:eastAsia="Calibri" w:hAnsi="Times New Roman" w:cs="Times New Roman"/>
          <w:color w:val="000000"/>
          <w:lang w:val="pl-PL"/>
        </w:rPr>
      </w:pPr>
      <w:r w:rsidRPr="005672C7">
        <w:rPr>
          <w:rFonts w:ascii="Times New Roman" w:eastAsia="Calibri" w:hAnsi="Times New Roman" w:cs="Times New Roman"/>
          <w:color w:val="000000"/>
        </w:rPr>
        <w:t xml:space="preserve">√ </w:t>
      </w:r>
      <w:r w:rsidRPr="005672C7">
        <w:rPr>
          <w:rFonts w:ascii="Times New Roman" w:eastAsia="Calibri" w:hAnsi="Times New Roman" w:cs="Times New Roman"/>
          <w:color w:val="000000"/>
          <w:lang w:val="pl-PL"/>
        </w:rPr>
        <w:t xml:space="preserve">preporučenom pošiljkom sa povratnicom na adresi Trg Sunca 3, Budva </w:t>
      </w:r>
    </w:p>
    <w:p w:rsidR="00985206" w:rsidRPr="005672C7" w:rsidRDefault="00985206" w:rsidP="00985206">
      <w:pPr>
        <w:ind w:left="143"/>
        <w:jc w:val="both"/>
        <w:rPr>
          <w:rFonts w:ascii="Times New Roman" w:eastAsia="Calibri" w:hAnsi="Times New Roman" w:cs="Times New Roman"/>
          <w:color w:val="000000"/>
          <w:lang w:val="pl-PL"/>
        </w:rPr>
      </w:pPr>
    </w:p>
    <w:p w:rsidR="00985206" w:rsidRPr="005672C7" w:rsidRDefault="00985206" w:rsidP="00985206">
      <w:pPr>
        <w:ind w:left="143"/>
        <w:jc w:val="both"/>
        <w:rPr>
          <w:rFonts w:ascii="Times New Roman" w:eastAsia="Calibri" w:hAnsi="Times New Roman" w:cs="Times New Roman"/>
          <w:color w:val="000000"/>
          <w:lang w:val="pl-PL"/>
        </w:rPr>
      </w:pPr>
      <w:r w:rsidRPr="005672C7">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170EF8" w:rsidRPr="005672C7">
        <w:rPr>
          <w:rFonts w:ascii="Times New Roman" w:eastAsia="Calibri" w:hAnsi="Times New Roman" w:cs="Times New Roman"/>
          <w:color w:val="000000"/>
          <w:lang w:val="pl-PL"/>
        </w:rPr>
        <w:t>11.05.2018</w:t>
      </w:r>
      <w:r w:rsidRPr="005672C7">
        <w:rPr>
          <w:rFonts w:ascii="Times New Roman" w:eastAsia="Calibri" w:hAnsi="Times New Roman" w:cs="Times New Roman"/>
          <w:color w:val="000000"/>
          <w:lang w:val="pl-PL"/>
        </w:rPr>
        <w:t>. godine u 09.30. sati,  u prostorijama opštine Budva, kancelarija 45, na adresi Trg Sunca 3, Budva.</w:t>
      </w:r>
    </w:p>
    <w:p w:rsidR="00796E77" w:rsidRPr="005672C7" w:rsidRDefault="00796E77" w:rsidP="00796E77">
      <w:pPr>
        <w:pStyle w:val="BodyText"/>
        <w:ind w:right="534"/>
        <w:rPr>
          <w:rFonts w:cs="Times New Roman"/>
          <w:sz w:val="22"/>
          <w:szCs w:val="22"/>
        </w:rPr>
      </w:pPr>
      <w:r w:rsidRPr="005672C7">
        <w:rPr>
          <w:rFonts w:cs="Times New Roman"/>
          <w:spacing w:val="-1"/>
          <w:sz w:val="22"/>
          <w:szCs w:val="22"/>
        </w:rPr>
        <w:t>Prilikom  otvaranja ponuda ne sačinjava se zapisnik o javnom otvaranju ponuda.</w:t>
      </w:r>
    </w:p>
    <w:p w:rsidR="00D17169" w:rsidRPr="005672C7" w:rsidRDefault="00D17169" w:rsidP="00985206">
      <w:pPr>
        <w:ind w:left="143"/>
        <w:jc w:val="both"/>
        <w:rPr>
          <w:rFonts w:ascii="Times New Roman" w:eastAsia="Calibri" w:hAnsi="Times New Roman" w:cs="Times New Roman"/>
          <w:color w:val="000000"/>
          <w:lang w:val="pl-PL"/>
        </w:rPr>
      </w:pPr>
    </w:p>
    <w:p w:rsidR="00D17169" w:rsidRPr="005672C7" w:rsidRDefault="00D17169" w:rsidP="00D17169">
      <w:pPr>
        <w:pStyle w:val="Default"/>
        <w:rPr>
          <w:b/>
          <w:bCs/>
          <w:sz w:val="22"/>
          <w:szCs w:val="22"/>
        </w:rPr>
      </w:pPr>
      <w:r w:rsidRPr="005672C7">
        <w:rPr>
          <w:b/>
          <w:bCs/>
          <w:sz w:val="22"/>
          <w:szCs w:val="22"/>
        </w:rPr>
        <w:t xml:space="preserve">  </w:t>
      </w:r>
    </w:p>
    <w:tbl>
      <w:tblPr>
        <w:tblStyle w:val="TableGrid"/>
        <w:tblW w:w="0" w:type="auto"/>
        <w:tblInd w:w="250" w:type="dxa"/>
        <w:tblLook w:val="04A0"/>
      </w:tblPr>
      <w:tblGrid>
        <w:gridCol w:w="9038"/>
      </w:tblGrid>
      <w:tr w:rsidR="00D17169" w:rsidRPr="005672C7" w:rsidTr="00D17169">
        <w:tc>
          <w:tcPr>
            <w:tcW w:w="9038" w:type="dxa"/>
          </w:tcPr>
          <w:p w:rsidR="00D17169" w:rsidRPr="005672C7" w:rsidRDefault="00D17169" w:rsidP="00AA4673">
            <w:pPr>
              <w:pStyle w:val="Default"/>
              <w:rPr>
                <w:color w:val="000000" w:themeColor="text1"/>
                <w:sz w:val="22"/>
                <w:szCs w:val="22"/>
                <w:highlight w:val="lightGray"/>
              </w:rPr>
            </w:pPr>
            <w:r w:rsidRPr="005672C7">
              <w:rPr>
                <w:b/>
                <w:bCs/>
                <w:color w:val="000000" w:themeColor="text1"/>
                <w:sz w:val="22"/>
                <w:szCs w:val="22"/>
                <w:highlight w:val="lightGray"/>
              </w:rPr>
              <w:t xml:space="preserve">X Rok za donošenje obavještenja o ishodu postupka </w:t>
            </w:r>
          </w:p>
        </w:tc>
      </w:tr>
    </w:tbl>
    <w:p w:rsidR="00B94035" w:rsidRPr="005672C7" w:rsidRDefault="00B94035">
      <w:pPr>
        <w:spacing w:before="4"/>
        <w:rPr>
          <w:rFonts w:ascii="Times New Roman" w:eastAsia="Times New Roman" w:hAnsi="Times New Roman" w:cs="Times New Roman"/>
        </w:rPr>
      </w:pPr>
    </w:p>
    <w:p w:rsidR="00D17169" w:rsidRPr="005672C7" w:rsidRDefault="00D17169" w:rsidP="000E44D8">
      <w:pPr>
        <w:spacing w:before="4"/>
        <w:ind w:left="142"/>
        <w:rPr>
          <w:rFonts w:ascii="Times New Roman" w:eastAsia="Times New Roman" w:hAnsi="Times New Roman" w:cs="Times New Roman"/>
        </w:rPr>
      </w:pPr>
      <w:r w:rsidRPr="005672C7">
        <w:rPr>
          <w:rFonts w:ascii="Times New Roman" w:eastAsia="Times New Roman" w:hAnsi="Times New Roman" w:cs="Times New Roman"/>
        </w:rPr>
        <w:t xml:space="preserve"> Obavještenje o ishodu postupka </w:t>
      </w:r>
      <w:r w:rsidR="000E44D8" w:rsidRPr="005672C7">
        <w:rPr>
          <w:rFonts w:ascii="Times New Roman" w:eastAsia="Times New Roman" w:hAnsi="Times New Roman" w:cs="Times New Roman"/>
        </w:rPr>
        <w:t xml:space="preserve">naručilac će dostaviti ponuđačima koji su dostavili ponude u roku od tri dana </w:t>
      </w:r>
      <w:r w:rsidRPr="005672C7">
        <w:rPr>
          <w:rFonts w:ascii="Times New Roman" w:eastAsia="Times New Roman" w:hAnsi="Times New Roman" w:cs="Times New Roman"/>
        </w:rPr>
        <w:t xml:space="preserve"> </w:t>
      </w:r>
      <w:r w:rsidR="000E44D8" w:rsidRPr="005672C7">
        <w:rPr>
          <w:rFonts w:ascii="Times New Roman" w:eastAsia="Times New Roman" w:hAnsi="Times New Roman" w:cs="Times New Roman"/>
        </w:rPr>
        <w:t>od  dana pisanim pute izjavljene saglasnosti ovlašćene osobe naručioca.</w:t>
      </w:r>
    </w:p>
    <w:p w:rsidR="000E44D8" w:rsidRPr="005672C7" w:rsidRDefault="000E44D8">
      <w:pPr>
        <w:spacing w:before="4"/>
        <w:rPr>
          <w:rFonts w:ascii="Times New Roman" w:eastAsia="Times New Roman" w:hAnsi="Times New Roman" w:cs="Times New Roman"/>
        </w:rPr>
      </w:pPr>
    </w:p>
    <w:p w:rsidR="00B94035" w:rsidRPr="005672C7" w:rsidRDefault="00B94035">
      <w:pPr>
        <w:spacing w:before="4"/>
        <w:rPr>
          <w:rFonts w:ascii="Times New Roman" w:eastAsia="Times New Roman" w:hAnsi="Times New Roman" w:cs="Times New Roman"/>
        </w:rPr>
      </w:pPr>
    </w:p>
    <w:p w:rsidR="00B94035" w:rsidRPr="005672C7" w:rsidRDefault="006A0D33">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8F2643" w:rsidRDefault="008F2643">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5672C7" w:rsidRDefault="004463CA">
      <w:pPr>
        <w:spacing w:line="200" w:lineRule="atLeast"/>
        <w:ind w:left="143"/>
        <w:rPr>
          <w:rFonts w:ascii="Times New Roman" w:eastAsia="Times New Roman" w:hAnsi="Times New Roman" w:cs="Times New Roman"/>
        </w:rPr>
      </w:pPr>
    </w:p>
    <w:p w:rsidR="004463CA" w:rsidRPr="005672C7" w:rsidRDefault="004463CA">
      <w:pPr>
        <w:spacing w:line="200" w:lineRule="atLeast"/>
        <w:ind w:left="143"/>
        <w:rPr>
          <w:rFonts w:ascii="Times New Roman" w:eastAsia="Times New Roman" w:hAnsi="Times New Roman" w:cs="Times New Roman"/>
          <w:u w:val="single"/>
        </w:rPr>
      </w:pPr>
      <w:r w:rsidRPr="005672C7">
        <w:rPr>
          <w:rFonts w:ascii="Times New Roman" w:eastAsia="Times New Roman" w:hAnsi="Times New Roman" w:cs="Times New Roman"/>
          <w:u w:val="single"/>
        </w:rPr>
        <w:t>Način određivanja  predmeta  i  procijenjene vrijednosti javne nabavke:</w:t>
      </w:r>
    </w:p>
    <w:p w:rsidR="004463CA" w:rsidRPr="005672C7" w:rsidRDefault="004463CA">
      <w:pPr>
        <w:spacing w:line="200" w:lineRule="atLeast"/>
        <w:ind w:left="143"/>
        <w:rPr>
          <w:rFonts w:ascii="Times New Roman" w:eastAsia="Times New Roman" w:hAnsi="Times New Roman" w:cs="Times New Roman"/>
        </w:rPr>
      </w:pPr>
      <w:r w:rsidRPr="005672C7">
        <w:rPr>
          <w:rFonts w:ascii="Times New Roman" w:eastAsia="Times New Roman" w:hAnsi="Times New Roman" w:cs="Times New Roman"/>
        </w:rPr>
        <w:t xml:space="preserve">Predmet  nabavke male vrijednosti </w:t>
      </w:r>
      <w:r w:rsidR="009B526A">
        <w:rPr>
          <w:rFonts w:ascii="Times New Roman" w:eastAsia="Times New Roman" w:hAnsi="Times New Roman" w:cs="Times New Roman"/>
        </w:rPr>
        <w:t>–</w:t>
      </w:r>
      <w:r w:rsidRPr="005672C7">
        <w:rPr>
          <w:rFonts w:ascii="Times New Roman" w:eastAsia="Times New Roman" w:hAnsi="Times New Roman" w:cs="Times New Roman"/>
        </w:rPr>
        <w:t xml:space="preserve"> </w:t>
      </w:r>
      <w:r w:rsidR="009B526A">
        <w:rPr>
          <w:rFonts w:ascii="Times New Roman" w:eastAsia="Times New Roman" w:hAnsi="Times New Roman" w:cs="Times New Roman"/>
        </w:rPr>
        <w:t>nadzor nad izvođenjem radova na sanaciji podmorskog ispusta  u Petrovcu</w:t>
      </w:r>
      <w:r w:rsidRPr="005672C7">
        <w:rPr>
          <w:rFonts w:ascii="Times New Roman" w:eastAsia="Times New Roman" w:hAnsi="Times New Roman" w:cs="Times New Roman"/>
        </w:rPr>
        <w:t xml:space="preserve"> – određen je </w:t>
      </w:r>
      <w:r w:rsidR="00375A79" w:rsidRPr="005672C7">
        <w:rPr>
          <w:rFonts w:ascii="Times New Roman" w:eastAsia="Times New Roman" w:hAnsi="Times New Roman" w:cs="Times New Roman"/>
        </w:rPr>
        <w:t>P</w:t>
      </w:r>
      <w:r w:rsidRPr="005672C7">
        <w:rPr>
          <w:rFonts w:ascii="Times New Roman" w:eastAsia="Times New Roman" w:hAnsi="Times New Roman" w:cs="Times New Roman"/>
        </w:rPr>
        <w:t>lanom javnih nabavki – Amandman I  broj 01-2</w:t>
      </w:r>
      <w:r w:rsidR="00170EF8" w:rsidRPr="005672C7">
        <w:rPr>
          <w:rFonts w:ascii="Times New Roman" w:eastAsia="Times New Roman" w:hAnsi="Times New Roman" w:cs="Times New Roman"/>
        </w:rPr>
        <w:t>15</w:t>
      </w:r>
      <w:r w:rsidRPr="005672C7">
        <w:rPr>
          <w:rFonts w:ascii="Times New Roman" w:eastAsia="Times New Roman" w:hAnsi="Times New Roman" w:cs="Times New Roman"/>
        </w:rPr>
        <w:t>/</w:t>
      </w:r>
      <w:r w:rsidR="00170EF8" w:rsidRPr="005672C7">
        <w:rPr>
          <w:rFonts w:ascii="Times New Roman" w:eastAsia="Times New Roman" w:hAnsi="Times New Roman" w:cs="Times New Roman"/>
        </w:rPr>
        <w:t>2</w:t>
      </w:r>
      <w:r w:rsidRPr="005672C7">
        <w:rPr>
          <w:rFonts w:ascii="Times New Roman" w:eastAsia="Times New Roman" w:hAnsi="Times New Roman" w:cs="Times New Roman"/>
        </w:rPr>
        <w:t xml:space="preserve"> objavljen </w:t>
      </w:r>
      <w:r w:rsidR="00E07D20">
        <w:rPr>
          <w:rFonts w:ascii="Times New Roman" w:eastAsia="Times New Roman" w:hAnsi="Times New Roman" w:cs="Times New Roman"/>
        </w:rPr>
        <w:t>03.04.2018</w:t>
      </w:r>
      <w:r w:rsidRPr="005672C7">
        <w:rPr>
          <w:rFonts w:ascii="Times New Roman" w:eastAsia="Times New Roman" w:hAnsi="Times New Roman" w:cs="Times New Roman"/>
        </w:rPr>
        <w:t>.godine.</w:t>
      </w:r>
    </w:p>
    <w:p w:rsidR="004463CA" w:rsidRPr="005672C7" w:rsidRDefault="004463CA">
      <w:pPr>
        <w:spacing w:line="200" w:lineRule="atLeast"/>
        <w:ind w:left="143"/>
        <w:rPr>
          <w:rFonts w:ascii="Times New Roman" w:eastAsia="Times New Roman" w:hAnsi="Times New Roman" w:cs="Times New Roman"/>
        </w:rPr>
      </w:pPr>
      <w:r w:rsidRPr="005672C7">
        <w:rPr>
          <w:rFonts w:ascii="Times New Roman" w:eastAsia="Times New Roman" w:hAnsi="Times New Roman" w:cs="Times New Roman"/>
        </w:rPr>
        <w:t>Procjenu vri</w:t>
      </w:r>
      <w:r w:rsidR="004347C7" w:rsidRPr="005672C7">
        <w:rPr>
          <w:rFonts w:ascii="Times New Roman" w:eastAsia="Times New Roman" w:hAnsi="Times New Roman" w:cs="Times New Roman"/>
        </w:rPr>
        <w:t>j</w:t>
      </w:r>
      <w:r w:rsidRPr="005672C7">
        <w:rPr>
          <w:rFonts w:ascii="Times New Roman" w:eastAsia="Times New Roman" w:hAnsi="Times New Roman" w:cs="Times New Roman"/>
        </w:rPr>
        <w:t xml:space="preserve">ednosti je izvršio Sekretarijat za </w:t>
      </w:r>
      <w:r w:rsidR="00277D71" w:rsidRPr="005672C7">
        <w:rPr>
          <w:rFonts w:ascii="Times New Roman" w:eastAsia="Times New Roman" w:hAnsi="Times New Roman" w:cs="Times New Roman"/>
        </w:rPr>
        <w:t>investicije</w:t>
      </w:r>
      <w:r w:rsidRPr="005672C7">
        <w:rPr>
          <w:rFonts w:ascii="Times New Roman" w:eastAsia="Times New Roman" w:hAnsi="Times New Roman" w:cs="Times New Roman"/>
        </w:rPr>
        <w:t>.</w:t>
      </w:r>
    </w:p>
    <w:p w:rsidR="00B94035" w:rsidRPr="005672C7" w:rsidRDefault="00B94035">
      <w:pPr>
        <w:spacing w:before="4"/>
        <w:rPr>
          <w:rFonts w:ascii="Times New Roman" w:eastAsia="Times New Roman" w:hAnsi="Times New Roman" w:cs="Times New Roman"/>
        </w:rPr>
      </w:pPr>
    </w:p>
    <w:p w:rsidR="00D07075" w:rsidRPr="005672C7" w:rsidRDefault="00D07075">
      <w:pPr>
        <w:spacing w:before="4"/>
        <w:rPr>
          <w:rFonts w:ascii="Times New Roman" w:eastAsia="Times New Roman" w:hAnsi="Times New Roman" w:cs="Times New Roman"/>
        </w:rPr>
      </w:pPr>
    </w:p>
    <w:p w:rsidR="004463CA" w:rsidRPr="005672C7"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5672C7">
        <w:rPr>
          <w:rFonts w:ascii="Times New Roman" w:hAnsi="Times New Roman" w:cs="Times New Roman"/>
          <w:b/>
          <w:bCs/>
          <w:color w:val="000000"/>
          <w:lang w:val="sr-Latn-CS"/>
        </w:rPr>
        <w:t xml:space="preserve"> Uslovi za učešće u postupku javne nabavke</w:t>
      </w:r>
    </w:p>
    <w:p w:rsidR="004463CA" w:rsidRPr="005672C7" w:rsidRDefault="004463CA" w:rsidP="004463CA">
      <w:pPr>
        <w:ind w:left="142"/>
        <w:jc w:val="both"/>
        <w:rPr>
          <w:rFonts w:ascii="Times New Roman" w:hAnsi="Times New Roman" w:cs="Times New Roman"/>
          <w:b/>
          <w:bCs/>
          <w:color w:val="000000"/>
          <w:lang w:val="sr-Latn-CS"/>
        </w:rPr>
      </w:pPr>
    </w:p>
    <w:p w:rsidR="004463CA" w:rsidRPr="005672C7"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5672C7">
        <w:rPr>
          <w:rFonts w:ascii="Times New Roman" w:hAnsi="Times New Roman" w:cs="Times New Roman"/>
          <w:b/>
          <w:bCs/>
          <w:color w:val="000000"/>
          <w:lang w:val="sl-SI"/>
        </w:rPr>
        <w:t>a) Obavezni uslovi</w:t>
      </w:r>
      <w:r w:rsidRPr="005672C7">
        <w:rPr>
          <w:rFonts w:ascii="Times New Roman" w:hAnsi="Times New Roman" w:cs="Times New Roman"/>
          <w:b/>
          <w:bCs/>
          <w:color w:val="000000"/>
          <w:u w:val="single"/>
          <w:lang w:val="sl-SI"/>
        </w:rPr>
        <w:t xml:space="preserve"> </w:t>
      </w:r>
    </w:p>
    <w:p w:rsidR="004463CA" w:rsidRPr="005672C7" w:rsidRDefault="004463CA" w:rsidP="004463CA">
      <w:pPr>
        <w:jc w:val="both"/>
        <w:rPr>
          <w:rFonts w:ascii="Times New Roman" w:hAnsi="Times New Roman" w:cs="Times New Roman"/>
          <w:b/>
          <w:bCs/>
          <w:i/>
          <w:iCs/>
          <w:color w:val="000000"/>
          <w:u w:val="single"/>
          <w:lang w:val="sl-SI"/>
        </w:rPr>
      </w:pPr>
    </w:p>
    <w:p w:rsidR="004463CA" w:rsidRPr="005672C7" w:rsidRDefault="004463CA" w:rsidP="004463CA">
      <w:pPr>
        <w:autoSpaceDE w:val="0"/>
        <w:autoSpaceDN w:val="0"/>
        <w:adjustRightInd w:val="0"/>
        <w:jc w:val="both"/>
        <w:rPr>
          <w:rFonts w:ascii="Times New Roman" w:hAnsi="Times New Roman" w:cs="Times New Roman"/>
          <w:color w:val="000000"/>
        </w:rPr>
      </w:pPr>
      <w:r w:rsidRPr="005672C7">
        <w:rPr>
          <w:rFonts w:ascii="Times New Roman" w:hAnsi="Times New Roman" w:cs="Times New Roman"/>
          <w:color w:val="000000"/>
        </w:rPr>
        <w:t>U postupku javne nabavke može da učestvuje samo ponuđač koji:</w:t>
      </w:r>
    </w:p>
    <w:p w:rsidR="004463CA" w:rsidRPr="005672C7" w:rsidRDefault="004463CA" w:rsidP="004463CA">
      <w:pPr>
        <w:autoSpaceDE w:val="0"/>
        <w:autoSpaceDN w:val="0"/>
        <w:adjustRightInd w:val="0"/>
        <w:jc w:val="both"/>
        <w:rPr>
          <w:rFonts w:ascii="Times New Roman" w:hAnsi="Times New Roman" w:cs="Times New Roman"/>
          <w:color w:val="000000"/>
        </w:rPr>
      </w:pP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r w:rsidRPr="005672C7">
        <w:rPr>
          <w:rFonts w:ascii="Times New Roman" w:hAnsi="Times New Roman" w:cs="Times New Roman"/>
          <w:color w:val="000000"/>
        </w:rPr>
        <w:t>1) je upisan u registar kod organa nadležnog za registraciju privrednih subjekata;</w:t>
      </w: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r w:rsidRPr="005672C7">
        <w:rPr>
          <w:rFonts w:ascii="Times New Roman" w:hAnsi="Times New Roman" w:cs="Times New Roman"/>
          <w:color w:val="000000"/>
        </w:rPr>
        <w:t>2) je uredno izvršio sve obaveze po osnovu poreza i doprinosa u skladu sa zakonom, odnosno propisima države u kojoj ima sjedište;</w:t>
      </w: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r w:rsidRPr="005672C7">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r w:rsidRPr="005672C7">
        <w:rPr>
          <w:rFonts w:ascii="Times New Roman" w:hAnsi="Times New Roman" w:cs="Times New Roman"/>
          <w:color w:val="000000"/>
        </w:rPr>
        <w:t>4) ima dozvolu, licencu, odobrenje ili drugi akt za obavljanje djelatnosti koja je predmet javne nabavke, ukoliko je propisan posebnim zakonom.</w:t>
      </w: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p>
    <w:p w:rsidR="004463CA" w:rsidRPr="005672C7" w:rsidRDefault="004463CA" w:rsidP="004463CA">
      <w:pPr>
        <w:autoSpaceDE w:val="0"/>
        <w:autoSpaceDN w:val="0"/>
        <w:adjustRightInd w:val="0"/>
        <w:jc w:val="both"/>
        <w:rPr>
          <w:rFonts w:ascii="Times New Roman" w:hAnsi="Times New Roman" w:cs="Times New Roman"/>
          <w:color w:val="000000"/>
        </w:rPr>
      </w:pPr>
      <w:r w:rsidRPr="005672C7">
        <w:rPr>
          <w:rFonts w:ascii="Times New Roman" w:hAnsi="Times New Roman" w:cs="Times New Roman"/>
          <w:color w:val="000000"/>
        </w:rPr>
        <w:t>Uslovi iz stava 1 ove tačke ne odnose se na fizička lica: umjetnike, naučnike i kulturne stvaraoce.</w:t>
      </w:r>
    </w:p>
    <w:p w:rsidR="004463CA" w:rsidRPr="005672C7" w:rsidRDefault="004463CA" w:rsidP="004463CA">
      <w:pPr>
        <w:autoSpaceDE w:val="0"/>
        <w:autoSpaceDN w:val="0"/>
        <w:adjustRightInd w:val="0"/>
        <w:jc w:val="both"/>
        <w:rPr>
          <w:rFonts w:ascii="Times New Roman" w:hAnsi="Times New Roman" w:cs="Times New Roman"/>
          <w:color w:val="000000"/>
        </w:rPr>
      </w:pPr>
    </w:p>
    <w:p w:rsidR="004463CA" w:rsidRPr="005672C7"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5672C7">
        <w:rPr>
          <w:rFonts w:ascii="Times New Roman" w:hAnsi="Times New Roman" w:cs="Times New Roman"/>
          <w:b/>
          <w:bCs/>
          <w:color w:val="000000"/>
          <w:lang w:val="sl-SI"/>
        </w:rPr>
        <w:t>Dokazivanje ispunjenosti obaveznih uslova</w:t>
      </w:r>
    </w:p>
    <w:p w:rsidR="004463CA" w:rsidRPr="005672C7" w:rsidRDefault="004463CA" w:rsidP="004463CA">
      <w:pPr>
        <w:jc w:val="both"/>
        <w:rPr>
          <w:rFonts w:ascii="Times New Roman" w:hAnsi="Times New Roman" w:cs="Times New Roman"/>
          <w:color w:val="000000"/>
          <w:lang w:val="sl-SI"/>
        </w:rPr>
      </w:pPr>
    </w:p>
    <w:p w:rsidR="004463CA" w:rsidRPr="005672C7" w:rsidRDefault="004463CA" w:rsidP="004463CA">
      <w:pPr>
        <w:jc w:val="both"/>
        <w:rPr>
          <w:rFonts w:ascii="Times New Roman" w:hAnsi="Times New Roman" w:cs="Times New Roman"/>
          <w:color w:val="000000"/>
          <w:lang w:val="sl-SI"/>
        </w:rPr>
      </w:pPr>
      <w:r w:rsidRPr="005672C7">
        <w:rPr>
          <w:rFonts w:ascii="Times New Roman" w:hAnsi="Times New Roman" w:cs="Times New Roman"/>
          <w:color w:val="000000"/>
          <w:lang w:val="sl-SI"/>
        </w:rPr>
        <w:t>Ispunjenost obaveznih uslova dokazuje se dostavljanjem:</w:t>
      </w:r>
    </w:p>
    <w:p w:rsidR="004463CA" w:rsidRPr="005672C7" w:rsidRDefault="004463CA" w:rsidP="004463CA">
      <w:pPr>
        <w:jc w:val="both"/>
        <w:rPr>
          <w:rFonts w:ascii="Times New Roman" w:hAnsi="Times New Roman" w:cs="Times New Roman"/>
          <w:color w:val="000000"/>
          <w:lang w:val="sl-SI"/>
        </w:rPr>
      </w:pP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r w:rsidRPr="005672C7">
        <w:rPr>
          <w:rFonts w:ascii="Times New Roman" w:hAnsi="Times New Roman" w:cs="Times New Roman"/>
          <w:color w:val="000000"/>
        </w:rPr>
        <w:t>1) dokaza o registraciji kod organa nadležnog za registraciju privrednih subjekata sa podacima o ovlašćenim licima ponuđača;</w:t>
      </w: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r w:rsidRPr="005672C7">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r w:rsidRPr="005672C7">
        <w:rPr>
          <w:rFonts w:ascii="Times New Roman" w:hAnsi="Times New Roman" w:cs="Times New Roman"/>
          <w:color w:val="000000"/>
        </w:rPr>
        <w:t>3) dokaza nadležnog organa izdatog na osnovu kaznene evidencije, koji ne smije biti stariji od šest mjeseci do dana javnog otvaranja ponuda;</w:t>
      </w: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r w:rsidRPr="005672C7">
        <w:rPr>
          <w:rFonts w:ascii="Times New Roman" w:hAnsi="Times New Roman" w:cs="Times New Roman"/>
          <w:color w:val="000000"/>
        </w:rPr>
        <w:t>4) dokaza o posjedovanju važeće dozvole, licence, odobrenja, odnosno drugog akta izdatog od nadležnog organa i to:</w:t>
      </w:r>
    </w:p>
    <w:p w:rsidR="004463CA" w:rsidRPr="005672C7" w:rsidRDefault="004463CA" w:rsidP="004463CA">
      <w:pPr>
        <w:autoSpaceDE w:val="0"/>
        <w:autoSpaceDN w:val="0"/>
        <w:adjustRightInd w:val="0"/>
        <w:ind w:left="690" w:hanging="240"/>
        <w:jc w:val="both"/>
        <w:rPr>
          <w:rFonts w:ascii="Times New Roman" w:hAnsi="Times New Roman" w:cs="Times New Roman"/>
          <w:color w:val="000000"/>
        </w:rPr>
      </w:pPr>
    </w:p>
    <w:p w:rsidR="0044729C" w:rsidRPr="005672C7" w:rsidRDefault="0044729C" w:rsidP="002378D3">
      <w:pPr>
        <w:autoSpaceDE w:val="0"/>
        <w:autoSpaceDN w:val="0"/>
        <w:adjustRightInd w:val="0"/>
        <w:rPr>
          <w:rFonts w:ascii="Times New Roman" w:eastAsia="Times New Roman" w:hAnsi="Times New Roman" w:cs="Times New Roman"/>
          <w:bCs/>
          <w:color w:val="000000"/>
        </w:rPr>
      </w:pPr>
      <w:r w:rsidRPr="005672C7">
        <w:rPr>
          <w:rFonts w:ascii="Times New Roman" w:hAnsi="Times New Roman" w:cs="Times New Roman"/>
          <w:color w:val="000000"/>
          <w:lang w:val="pl-PL"/>
        </w:rPr>
        <w:t>Privredno društvo, pravno lice, odnosno preduzetnik, treba da posjeduje licence z</w:t>
      </w:r>
      <w:r w:rsidRPr="005672C7">
        <w:rPr>
          <w:rFonts w:ascii="Times New Roman" w:eastAsia="Times New Roman" w:hAnsi="Times New Roman" w:cs="Times New Roman"/>
          <w:bCs/>
          <w:color w:val="000000"/>
        </w:rPr>
        <w:t>a</w:t>
      </w:r>
      <w:r w:rsidR="00EE62A1" w:rsidRPr="005672C7">
        <w:rPr>
          <w:rFonts w:ascii="Times New Roman" w:eastAsia="Times New Roman" w:hAnsi="Times New Roman" w:cs="Times New Roman"/>
          <w:bCs/>
          <w:color w:val="000000"/>
        </w:rPr>
        <w:t xml:space="preserve"> vršenje usluga nadzora</w:t>
      </w:r>
    </w:p>
    <w:p w:rsidR="0044729C" w:rsidRPr="005672C7" w:rsidRDefault="0044729C" w:rsidP="002378D3">
      <w:pPr>
        <w:pStyle w:val="NoSpacing"/>
        <w:rPr>
          <w:rStyle w:val="Strong"/>
          <w:rFonts w:ascii="Times New Roman" w:hAnsi="Times New Roman" w:cs="Times New Roman"/>
          <w:b w:val="0"/>
          <w:sz w:val="22"/>
          <w:szCs w:val="22"/>
        </w:rPr>
      </w:pPr>
    </w:p>
    <w:p w:rsidR="0044729C" w:rsidRPr="005672C7" w:rsidRDefault="0044729C" w:rsidP="002378D3">
      <w:pPr>
        <w:pStyle w:val="NoSpacing"/>
        <w:rPr>
          <w:rStyle w:val="Strong"/>
          <w:rFonts w:ascii="Times New Roman" w:hAnsi="Times New Roman" w:cs="Times New Roman"/>
          <w:b w:val="0"/>
          <w:sz w:val="22"/>
          <w:szCs w:val="22"/>
        </w:rPr>
      </w:pPr>
      <w:r w:rsidRPr="005672C7">
        <w:rPr>
          <w:rStyle w:val="Strong"/>
          <w:rFonts w:ascii="Times New Roman" w:hAnsi="Times New Roman" w:cs="Times New Roman"/>
          <w:b w:val="0"/>
          <w:sz w:val="22"/>
          <w:szCs w:val="22"/>
        </w:rPr>
        <w:t>Ponuđač tj. privredno društvo, pravno lice, odnosno preduzetnik, treba da ima zaposlene inženjere koji posjeduju licence za</w:t>
      </w:r>
      <w:r w:rsidR="00EE62A1" w:rsidRPr="005672C7">
        <w:rPr>
          <w:rStyle w:val="Strong"/>
          <w:rFonts w:ascii="Times New Roman" w:hAnsi="Times New Roman" w:cs="Times New Roman"/>
          <w:b w:val="0"/>
          <w:sz w:val="22"/>
          <w:szCs w:val="22"/>
        </w:rPr>
        <w:t xml:space="preserve"> vršenje usluga nadzora.</w:t>
      </w:r>
    </w:p>
    <w:p w:rsidR="0044729C" w:rsidRPr="005672C7" w:rsidRDefault="0044729C" w:rsidP="002378D3">
      <w:pPr>
        <w:pStyle w:val="NoSpacing"/>
        <w:rPr>
          <w:rStyle w:val="Strong"/>
          <w:rFonts w:ascii="Times New Roman" w:hAnsi="Times New Roman" w:cs="Times New Roman"/>
          <w:b w:val="0"/>
          <w:sz w:val="22"/>
          <w:szCs w:val="22"/>
        </w:rPr>
      </w:pPr>
    </w:p>
    <w:p w:rsidR="00EE62A1" w:rsidRPr="005672C7" w:rsidRDefault="00EE62A1" w:rsidP="00EE62A1">
      <w:pPr>
        <w:jc w:val="both"/>
        <w:rPr>
          <w:rFonts w:ascii="Times New Roman" w:hAnsi="Times New Roman" w:cs="Times New Roman"/>
          <w:b/>
          <w:lang w:val="pl-PL"/>
        </w:rPr>
      </w:pPr>
      <w:r w:rsidRPr="005672C7">
        <w:rPr>
          <w:rFonts w:ascii="Times New Roman" w:hAnsi="Times New Roman" w:cs="Times New Roman"/>
          <w:b/>
          <w:lang w:val="pl-PL"/>
        </w:rPr>
        <w:t>Ponuđač, tj. privredno društvo, pravno lice, odnosno preduzetnik, treba da ima zaposleno ili angažovano lice  koji posjeduje međunarodno priznato odobrenje za obavljanje podvodnih radova.</w:t>
      </w:r>
    </w:p>
    <w:p w:rsidR="0044729C" w:rsidRPr="005672C7" w:rsidRDefault="0044729C" w:rsidP="0044729C">
      <w:pPr>
        <w:pStyle w:val="NoSpacing"/>
        <w:ind w:left="426" w:hanging="142"/>
        <w:rPr>
          <w:rStyle w:val="Strong"/>
          <w:rFonts w:ascii="Times New Roman" w:hAnsi="Times New Roman" w:cs="Times New Roman"/>
          <w:b w:val="0"/>
          <w:sz w:val="22"/>
          <w:szCs w:val="22"/>
        </w:rPr>
      </w:pPr>
    </w:p>
    <w:p w:rsidR="0044729C" w:rsidRPr="005672C7" w:rsidRDefault="0044729C" w:rsidP="0044729C">
      <w:pPr>
        <w:pStyle w:val="NoSpacing"/>
        <w:ind w:left="142" w:hanging="142"/>
        <w:rPr>
          <w:rStyle w:val="Strong"/>
          <w:rFonts w:ascii="Times New Roman" w:hAnsi="Times New Roman" w:cs="Times New Roman"/>
          <w:sz w:val="22"/>
          <w:szCs w:val="22"/>
        </w:rPr>
      </w:pPr>
      <w:r w:rsidRPr="005672C7">
        <w:rPr>
          <w:rStyle w:val="Strong"/>
          <w:rFonts w:ascii="Times New Roman" w:hAnsi="Times New Roman" w:cs="Times New Roman"/>
          <w:sz w:val="22"/>
          <w:szCs w:val="22"/>
        </w:rPr>
        <w:t>b) Fakultativni uslovi</w:t>
      </w:r>
    </w:p>
    <w:p w:rsidR="0044729C" w:rsidRPr="005672C7" w:rsidRDefault="0044729C" w:rsidP="0044729C">
      <w:pPr>
        <w:pStyle w:val="NoSpacing"/>
        <w:ind w:left="426" w:hanging="142"/>
        <w:rPr>
          <w:rStyle w:val="Strong"/>
          <w:rFonts w:ascii="Times New Roman" w:hAnsi="Times New Roman" w:cs="Times New Roman"/>
          <w:b w:val="0"/>
          <w:sz w:val="22"/>
          <w:szCs w:val="22"/>
        </w:rPr>
      </w:pPr>
    </w:p>
    <w:p w:rsidR="0044729C" w:rsidRPr="005672C7" w:rsidRDefault="0044729C" w:rsidP="0044729C">
      <w:pPr>
        <w:jc w:val="both"/>
        <w:rPr>
          <w:rFonts w:ascii="Times New Roman" w:hAnsi="Times New Roman" w:cs="Times New Roman"/>
          <w:b/>
          <w:bCs/>
          <w:color w:val="000000"/>
          <w:lang w:val="sl-SI"/>
        </w:rPr>
      </w:pPr>
      <w:r w:rsidRPr="005672C7">
        <w:rPr>
          <w:rFonts w:ascii="Times New Roman" w:hAnsi="Times New Roman" w:cs="Times New Roman"/>
          <w:b/>
          <w:bCs/>
          <w:color w:val="000000"/>
          <w:lang w:val="sl-SI"/>
        </w:rPr>
        <w:t xml:space="preserve"> </w:t>
      </w:r>
      <w:r w:rsidRPr="005672C7">
        <w:rPr>
          <w:rFonts w:ascii="Times New Roman" w:hAnsi="Times New Roman" w:cs="Times New Roman"/>
          <w:b/>
          <w:bCs/>
          <w:color w:val="000000"/>
          <w:u w:val="single"/>
          <w:lang w:val="sl-SI"/>
        </w:rPr>
        <w:t>Stručno-tehnička i kadrovska osposobljenost</w:t>
      </w:r>
    </w:p>
    <w:p w:rsidR="0044729C" w:rsidRPr="005672C7" w:rsidRDefault="0044729C" w:rsidP="0044729C">
      <w:pPr>
        <w:jc w:val="both"/>
        <w:rPr>
          <w:rFonts w:ascii="Times New Roman" w:hAnsi="Times New Roman" w:cs="Times New Roman"/>
          <w:color w:val="000000"/>
        </w:rPr>
      </w:pPr>
    </w:p>
    <w:p w:rsidR="0044729C" w:rsidRPr="005672C7" w:rsidRDefault="0044729C" w:rsidP="0044729C">
      <w:pPr>
        <w:jc w:val="both"/>
        <w:rPr>
          <w:rFonts w:ascii="Times New Roman" w:hAnsi="Times New Roman" w:cs="Times New Roman"/>
          <w:b/>
          <w:bCs/>
          <w:color w:val="000000"/>
        </w:rPr>
      </w:pPr>
      <w:r w:rsidRPr="005672C7">
        <w:rPr>
          <w:rFonts w:ascii="Times New Roman" w:hAnsi="Times New Roman" w:cs="Times New Roman"/>
          <w:b/>
          <w:bCs/>
          <w:color w:val="000000"/>
        </w:rPr>
        <w:t xml:space="preserve">Ispunjenost uslova stručno - tehničke i kadrovske osposobljenosti u postupku javne nabavke </w:t>
      </w:r>
      <w:r w:rsidR="00EE62A1" w:rsidRPr="005672C7">
        <w:rPr>
          <w:rFonts w:ascii="Times New Roman" w:hAnsi="Times New Roman" w:cs="Times New Roman"/>
          <w:b/>
          <w:bCs/>
          <w:color w:val="000000"/>
        </w:rPr>
        <w:lastRenderedPageBreak/>
        <w:t>usluga</w:t>
      </w:r>
      <w:r w:rsidRPr="005672C7">
        <w:rPr>
          <w:rFonts w:ascii="Times New Roman" w:hAnsi="Times New Roman" w:cs="Times New Roman"/>
          <w:b/>
          <w:bCs/>
          <w:color w:val="000000"/>
        </w:rPr>
        <w:t xml:space="preserve"> dokazuje se dostavljanjem sljedecih dokaza:</w:t>
      </w:r>
    </w:p>
    <w:p w:rsidR="00EE62A1" w:rsidRPr="005672C7" w:rsidRDefault="00EE62A1" w:rsidP="0044729C">
      <w:pPr>
        <w:jc w:val="both"/>
        <w:rPr>
          <w:rFonts w:ascii="Times New Roman" w:hAnsi="Times New Roman" w:cs="Times New Roman"/>
          <w:color w:val="000000"/>
        </w:rPr>
      </w:pPr>
    </w:p>
    <w:p w:rsidR="00EE62A1" w:rsidRPr="005672C7" w:rsidRDefault="00EE62A1" w:rsidP="00EE62A1">
      <w:pPr>
        <w:ind w:firstLine="426"/>
        <w:jc w:val="both"/>
        <w:rPr>
          <w:rFonts w:ascii="Times New Roman" w:hAnsi="Times New Roman" w:cs="Times New Roman"/>
          <w:color w:val="000000"/>
        </w:rPr>
      </w:pPr>
      <w:r w:rsidRPr="005672C7">
        <w:rPr>
          <w:rFonts w:ascii="Times New Roman" w:hAnsi="Times New Roman" w:cs="Times New Roman"/>
          <w:color w:val="000000"/>
        </w:rPr>
        <w:sym w:font="Wingdings" w:char="F0FE"/>
      </w:r>
      <w:r w:rsidRPr="005672C7">
        <w:rPr>
          <w:rFonts w:ascii="Times New Roman" w:hAnsi="Times New Roman" w:cs="Times New Roman"/>
          <w:color w:val="000000"/>
        </w:rPr>
        <w:t xml:space="preserve"> izjave o angažovanom tehničkom osoblju i drugim stručnjacima naročito za kontrolu kvaliteta i načinu njihovog angažovanja;</w:t>
      </w:r>
    </w:p>
    <w:p w:rsidR="00EE62A1" w:rsidRPr="005672C7" w:rsidRDefault="00EE62A1" w:rsidP="00EE62A1">
      <w:pPr>
        <w:ind w:firstLine="426"/>
        <w:jc w:val="both"/>
        <w:rPr>
          <w:rFonts w:ascii="Times New Roman" w:hAnsi="Times New Roman" w:cs="Times New Roman"/>
          <w:color w:val="000000"/>
        </w:rPr>
      </w:pPr>
    </w:p>
    <w:p w:rsidR="00EE62A1" w:rsidRPr="005672C7" w:rsidRDefault="00EE62A1" w:rsidP="00EE62A1">
      <w:pPr>
        <w:ind w:firstLine="426"/>
        <w:jc w:val="both"/>
        <w:rPr>
          <w:rFonts w:ascii="Times New Roman" w:hAnsi="Times New Roman" w:cs="Times New Roman"/>
          <w:color w:val="000000"/>
        </w:rPr>
      </w:pPr>
      <w:r w:rsidRPr="005672C7">
        <w:rPr>
          <w:rFonts w:ascii="Times New Roman" w:hAnsi="Times New Roman" w:cs="Times New Roman"/>
          <w:color w:val="000000"/>
        </w:rPr>
        <w:sym w:font="Wingdings" w:char="F0FE"/>
      </w:r>
      <w:r w:rsidRPr="005672C7">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slično).</w:t>
      </w:r>
    </w:p>
    <w:p w:rsidR="003D0CE4" w:rsidRDefault="003D0CE4" w:rsidP="003D0CE4">
      <w:pPr>
        <w:jc w:val="both"/>
        <w:rPr>
          <w:rFonts w:ascii="Times New Roman" w:hAnsi="Times New Roman" w:cs="Times New Roman"/>
          <w:b/>
          <w:bCs/>
          <w:color w:val="000000"/>
          <w:sz w:val="24"/>
          <w:szCs w:val="24"/>
        </w:rPr>
      </w:pPr>
    </w:p>
    <w:p w:rsidR="003D0CE4" w:rsidRPr="003D0CE4" w:rsidRDefault="003D0CE4" w:rsidP="003D0CE4">
      <w:pPr>
        <w:jc w:val="both"/>
        <w:rPr>
          <w:rFonts w:ascii="Times New Roman" w:hAnsi="Times New Roman" w:cs="Times New Roman"/>
          <w:b/>
          <w:bCs/>
          <w:color w:val="000000"/>
        </w:rPr>
      </w:pPr>
      <w:r w:rsidRPr="003D0CE4">
        <w:rPr>
          <w:rFonts w:ascii="Times New Roman" w:hAnsi="Times New Roman" w:cs="Times New Roman"/>
          <w:b/>
          <w:bCs/>
          <w:color w:val="000000"/>
        </w:rPr>
        <w:t>Sredstva finansijskog obezbjeđenja ugovora o javnoj nabavci</w:t>
      </w:r>
    </w:p>
    <w:p w:rsidR="003D0CE4" w:rsidRPr="003D0CE4" w:rsidRDefault="003D0CE4" w:rsidP="003D0CE4">
      <w:pPr>
        <w:jc w:val="both"/>
        <w:rPr>
          <w:rFonts w:ascii="Times New Roman" w:hAnsi="Times New Roman" w:cs="Times New Roman"/>
          <w:b/>
          <w:bCs/>
          <w:color w:val="000000"/>
        </w:rPr>
      </w:pPr>
    </w:p>
    <w:p w:rsidR="003D0CE4" w:rsidRPr="003D0CE4" w:rsidRDefault="003D0CE4" w:rsidP="003D0CE4">
      <w:pPr>
        <w:jc w:val="both"/>
        <w:rPr>
          <w:rFonts w:ascii="Times New Roman" w:hAnsi="Times New Roman" w:cs="Times New Roman"/>
          <w:color w:val="000000"/>
        </w:rPr>
      </w:pPr>
      <w:r w:rsidRPr="003D0CE4">
        <w:rPr>
          <w:rFonts w:ascii="Times New Roman" w:hAnsi="Times New Roman" w:cs="Times New Roman"/>
          <w:color w:val="000000"/>
        </w:rPr>
        <w:t>Ponuđač čija ponuda bude izabrana kao najpovoljnija je dužan da prije zaključivanja ugovora o javnoj nabavci dostavi naručiocu:</w:t>
      </w:r>
    </w:p>
    <w:p w:rsidR="003D0CE4" w:rsidRPr="003D0CE4" w:rsidRDefault="003D0CE4" w:rsidP="003D0CE4">
      <w:pPr>
        <w:ind w:firstLine="567"/>
        <w:jc w:val="both"/>
        <w:rPr>
          <w:rFonts w:ascii="Times New Roman" w:hAnsi="Times New Roman" w:cs="Times New Roman"/>
          <w:color w:val="000000"/>
        </w:rPr>
      </w:pPr>
      <w:r w:rsidRPr="003D0CE4">
        <w:rPr>
          <w:rFonts w:ascii="Times New Roman" w:hAnsi="Times New Roman" w:cs="Times New Roman"/>
          <w:color w:val="000000"/>
        </w:rPr>
        <w:sym w:font="Wingdings" w:char="F0FE"/>
      </w:r>
      <w:r w:rsidRPr="003D0CE4">
        <w:rPr>
          <w:rFonts w:ascii="Times New Roman" w:hAnsi="Times New Roman" w:cs="Times New Roman"/>
          <w:color w:val="000000"/>
        </w:rPr>
        <w:t xml:space="preserve"> garanciju za dobro izvršenje ugovora u iznosu od 5 % od vrijednosti ugovora</w:t>
      </w:r>
    </w:p>
    <w:p w:rsidR="0044729C" w:rsidRPr="005672C7" w:rsidRDefault="0044729C" w:rsidP="0044729C">
      <w:pPr>
        <w:ind w:firstLine="426"/>
        <w:jc w:val="both"/>
        <w:rPr>
          <w:rFonts w:ascii="Times New Roman" w:hAnsi="Times New Roman" w:cs="Times New Roman"/>
          <w:color w:val="000000"/>
        </w:rPr>
      </w:pPr>
    </w:p>
    <w:p w:rsidR="00C42E65" w:rsidRPr="005672C7" w:rsidRDefault="00C42E65" w:rsidP="00C42E65">
      <w:pPr>
        <w:autoSpaceDE w:val="0"/>
        <w:autoSpaceDN w:val="0"/>
        <w:adjustRightInd w:val="0"/>
        <w:rPr>
          <w:rFonts w:ascii="Times New Roman" w:hAnsi="Times New Roman" w:cs="Times New Roman"/>
          <w:color w:val="000000"/>
        </w:rPr>
      </w:pPr>
      <w:r w:rsidRPr="005672C7">
        <w:rPr>
          <w:rFonts w:ascii="Times New Roman" w:hAnsi="Times New Roman" w:cs="Times New Roman"/>
          <w:color w:val="000000"/>
        </w:rPr>
        <w:t>Pored gore navedenih uslova ponuđač mora ispunjavati uslove u skladu sa članom 17 Zakona o javnim nabavkama.</w:t>
      </w:r>
    </w:p>
    <w:p w:rsidR="00C42E65" w:rsidRPr="005672C7" w:rsidRDefault="00C42E65" w:rsidP="00C42E65">
      <w:pPr>
        <w:autoSpaceDE w:val="0"/>
        <w:autoSpaceDN w:val="0"/>
        <w:adjustRightInd w:val="0"/>
        <w:rPr>
          <w:rFonts w:ascii="Times New Roman" w:hAnsi="Times New Roman" w:cs="Times New Roman"/>
          <w:color w:val="000000"/>
        </w:rPr>
      </w:pPr>
    </w:p>
    <w:p w:rsidR="00C42E65" w:rsidRPr="005672C7" w:rsidRDefault="00C42E65" w:rsidP="00C42E65">
      <w:pPr>
        <w:pStyle w:val="NoSpacing"/>
        <w:jc w:val="both"/>
        <w:rPr>
          <w:rFonts w:ascii="Times New Roman" w:hAnsi="Times New Roman" w:cs="Times New Roman"/>
          <w:sz w:val="22"/>
          <w:szCs w:val="22"/>
        </w:rPr>
      </w:pPr>
      <w:r w:rsidRPr="005672C7">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C42E65" w:rsidRPr="005672C7" w:rsidRDefault="00C42E65" w:rsidP="00C42E65">
      <w:pPr>
        <w:pStyle w:val="NoSpacing"/>
        <w:jc w:val="both"/>
        <w:rPr>
          <w:rFonts w:ascii="Times New Roman" w:hAnsi="Times New Roman" w:cs="Times New Roman"/>
          <w:sz w:val="22"/>
          <w:szCs w:val="22"/>
        </w:rPr>
      </w:pPr>
      <w:r w:rsidRPr="005672C7">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C42E65" w:rsidRPr="005672C7" w:rsidRDefault="00C42E65" w:rsidP="00C42E65">
      <w:pPr>
        <w:pStyle w:val="NoSpacing"/>
        <w:jc w:val="both"/>
        <w:rPr>
          <w:rFonts w:ascii="Times New Roman" w:hAnsi="Times New Roman" w:cs="Times New Roman"/>
          <w:sz w:val="22"/>
          <w:szCs w:val="22"/>
        </w:rPr>
      </w:pPr>
      <w:r w:rsidRPr="005672C7">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C42E65" w:rsidRPr="005672C7" w:rsidRDefault="00C42E65" w:rsidP="00C42E65">
      <w:pPr>
        <w:pStyle w:val="NoSpacing"/>
        <w:jc w:val="both"/>
        <w:rPr>
          <w:rFonts w:ascii="Times New Roman" w:hAnsi="Times New Roman" w:cs="Times New Roman"/>
          <w:sz w:val="22"/>
          <w:szCs w:val="22"/>
        </w:rPr>
      </w:pPr>
      <w:r w:rsidRPr="005672C7">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C42E65" w:rsidRPr="005672C7" w:rsidRDefault="00C42E65" w:rsidP="00C42E65">
      <w:pPr>
        <w:pStyle w:val="NoSpacing"/>
        <w:jc w:val="both"/>
        <w:rPr>
          <w:rFonts w:ascii="Times New Roman" w:hAnsi="Times New Roman" w:cs="Times New Roman"/>
          <w:sz w:val="22"/>
          <w:szCs w:val="22"/>
        </w:rPr>
      </w:pPr>
      <w:r w:rsidRPr="005672C7">
        <w:rPr>
          <w:rFonts w:ascii="Times New Roman" w:hAnsi="Times New Roman" w:cs="Times New Roman"/>
          <w:sz w:val="22"/>
          <w:szCs w:val="22"/>
        </w:rPr>
        <w:t xml:space="preserve">Ponuđač je dužan da ponudu sačini na obrascima iz tenderske dokumentacije uz mogućnost korišćenja svog memoranduma. </w:t>
      </w:r>
    </w:p>
    <w:p w:rsidR="00C42E65" w:rsidRPr="005672C7" w:rsidRDefault="00C42E65" w:rsidP="00C42E65">
      <w:pPr>
        <w:pStyle w:val="NoSpacing"/>
        <w:jc w:val="both"/>
        <w:rPr>
          <w:rFonts w:ascii="Times New Roman" w:hAnsi="Times New Roman" w:cs="Times New Roman"/>
          <w:color w:val="000000"/>
          <w:sz w:val="22"/>
          <w:szCs w:val="22"/>
        </w:rPr>
      </w:pPr>
      <w:r w:rsidRPr="005672C7">
        <w:rPr>
          <w:rFonts w:ascii="Times New Roman" w:hAnsi="Times New Roman" w:cs="Times New Roman"/>
          <w:sz w:val="22"/>
          <w:szCs w:val="22"/>
        </w:rPr>
        <w:t xml:space="preserve">         Ponuđač je dužan da ponudu sačini na </w:t>
      </w:r>
      <w:r w:rsidRPr="005672C7">
        <w:rPr>
          <w:rFonts w:ascii="Times New Roman" w:hAnsi="Times New Roman" w:cs="Times New Roman"/>
          <w:color w:val="000000"/>
          <w:sz w:val="22"/>
          <w:szCs w:val="22"/>
        </w:rPr>
        <w:t>crnogorskom jeziku ili drugom jeziku koji je u službenoj upotrebi u Crnoj Gori, u skladu sa Ustavom i zakonom.</w:t>
      </w:r>
    </w:p>
    <w:p w:rsidR="00C42E65" w:rsidRPr="005672C7" w:rsidRDefault="00C42E65" w:rsidP="00C42E65">
      <w:pPr>
        <w:pStyle w:val="NoSpacing"/>
        <w:jc w:val="both"/>
        <w:rPr>
          <w:rFonts w:ascii="Times New Roman" w:hAnsi="Times New Roman" w:cs="Times New Roman"/>
          <w:sz w:val="22"/>
          <w:szCs w:val="22"/>
        </w:rPr>
      </w:pPr>
    </w:p>
    <w:p w:rsidR="00C42E65" w:rsidRPr="005672C7" w:rsidRDefault="00C42E65" w:rsidP="00C42E65">
      <w:pPr>
        <w:pStyle w:val="NoSpacing"/>
        <w:jc w:val="both"/>
        <w:rPr>
          <w:rFonts w:ascii="Times New Roman" w:hAnsi="Times New Roman" w:cs="Times New Roman"/>
          <w:color w:val="000000"/>
          <w:sz w:val="22"/>
          <w:szCs w:val="22"/>
        </w:rPr>
      </w:pPr>
      <w:r w:rsidRPr="005672C7">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C42E65" w:rsidRPr="005672C7" w:rsidRDefault="00C42E65" w:rsidP="00C42E65">
      <w:pPr>
        <w:pStyle w:val="NoSpacing"/>
        <w:jc w:val="both"/>
        <w:rPr>
          <w:rFonts w:ascii="Times New Roman" w:hAnsi="Times New Roman" w:cs="Times New Roman"/>
          <w:sz w:val="22"/>
          <w:szCs w:val="22"/>
        </w:rPr>
      </w:pPr>
      <w:r w:rsidRPr="005672C7">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C42E65" w:rsidRPr="005672C7" w:rsidRDefault="00C42E65" w:rsidP="00C42E65">
      <w:pPr>
        <w:pStyle w:val="NoSpacing"/>
        <w:jc w:val="both"/>
        <w:rPr>
          <w:rFonts w:ascii="Times New Roman" w:hAnsi="Times New Roman" w:cs="Times New Roman"/>
          <w:sz w:val="22"/>
          <w:szCs w:val="22"/>
        </w:rPr>
      </w:pPr>
      <w:r w:rsidRPr="005672C7">
        <w:rPr>
          <w:rFonts w:ascii="Times New Roman" w:hAnsi="Times New Roman" w:cs="Times New Roman"/>
          <w:sz w:val="22"/>
          <w:szCs w:val="22"/>
        </w:rPr>
        <w:t xml:space="preserve">         U skladu sa članom 11</w:t>
      </w:r>
      <w:r w:rsidRPr="005672C7">
        <w:rPr>
          <w:rFonts w:ascii="Times New Roman" w:hAnsi="Times New Roman" w:cs="Times New Roman"/>
          <w:spacing w:val="-1"/>
          <w:sz w:val="22"/>
          <w:szCs w:val="22"/>
        </w:rPr>
        <w:t xml:space="preserve"> Pravilnika</w:t>
      </w:r>
      <w:r w:rsidRPr="005672C7">
        <w:rPr>
          <w:rFonts w:ascii="Times New Roman" w:hAnsi="Times New Roman" w:cs="Times New Roman"/>
          <w:spacing w:val="20"/>
          <w:sz w:val="22"/>
          <w:szCs w:val="22"/>
        </w:rPr>
        <w:t xml:space="preserve"> </w:t>
      </w:r>
      <w:r w:rsidRPr="005672C7">
        <w:rPr>
          <w:rFonts w:ascii="Times New Roman" w:hAnsi="Times New Roman" w:cs="Times New Roman"/>
          <w:sz w:val="22"/>
          <w:szCs w:val="22"/>
        </w:rPr>
        <w:t>za postupanje Opštine Budva o sprovođenju postupka nabavke</w:t>
      </w:r>
      <w:r w:rsidRPr="005672C7">
        <w:rPr>
          <w:rFonts w:ascii="Times New Roman" w:hAnsi="Times New Roman" w:cs="Times New Roman"/>
          <w:spacing w:val="28"/>
          <w:sz w:val="22"/>
          <w:szCs w:val="22"/>
        </w:rPr>
        <w:t xml:space="preserve"> </w:t>
      </w:r>
      <w:r w:rsidRPr="005672C7">
        <w:rPr>
          <w:rFonts w:ascii="Times New Roman" w:hAnsi="Times New Roman" w:cs="Times New Roman"/>
          <w:sz w:val="22"/>
          <w:szCs w:val="22"/>
        </w:rPr>
        <w:t>male</w:t>
      </w:r>
      <w:r w:rsidRPr="005672C7">
        <w:rPr>
          <w:rFonts w:ascii="Times New Roman" w:hAnsi="Times New Roman" w:cs="Times New Roman"/>
          <w:spacing w:val="20"/>
          <w:sz w:val="22"/>
          <w:szCs w:val="22"/>
        </w:rPr>
        <w:t xml:space="preserve"> </w:t>
      </w:r>
      <w:r w:rsidRPr="005672C7">
        <w:rPr>
          <w:rFonts w:ascii="Times New Roman" w:hAnsi="Times New Roman" w:cs="Times New Roman"/>
          <w:spacing w:val="-1"/>
          <w:sz w:val="22"/>
          <w:szCs w:val="22"/>
        </w:rPr>
        <w:t>vrijednosti, broj 01-1250/1 od 03.08.2017.godine</w:t>
      </w:r>
    </w:p>
    <w:p w:rsidR="00C42E65" w:rsidRPr="005672C7" w:rsidRDefault="00C42E65" w:rsidP="00C42E65">
      <w:pPr>
        <w:pStyle w:val="NoSpacing"/>
        <w:jc w:val="both"/>
        <w:rPr>
          <w:rFonts w:ascii="Times New Roman" w:hAnsi="Times New Roman" w:cs="Times New Roman"/>
          <w:sz w:val="22"/>
          <w:szCs w:val="22"/>
        </w:rPr>
      </w:pPr>
      <w:r w:rsidRPr="005672C7">
        <w:rPr>
          <w:rFonts w:ascii="Times New Roman" w:hAnsi="Times New Roman" w:cs="Times New Roman"/>
          <w:sz w:val="22"/>
          <w:szCs w:val="22"/>
        </w:rPr>
        <w:t>“Na obavještenje o ishodu postupka nije dopuštena žalba.”</w:t>
      </w:r>
    </w:p>
    <w:p w:rsidR="00C42E65" w:rsidRPr="005672C7" w:rsidRDefault="00C42E65" w:rsidP="00C42E65">
      <w:pPr>
        <w:autoSpaceDE w:val="0"/>
        <w:autoSpaceDN w:val="0"/>
        <w:adjustRightInd w:val="0"/>
        <w:rPr>
          <w:rFonts w:ascii="Times New Roman" w:hAnsi="Times New Roman" w:cs="Times New Roman"/>
          <w:color w:val="000000"/>
        </w:rPr>
      </w:pPr>
    </w:p>
    <w:p w:rsidR="00C42E65" w:rsidRPr="005672C7" w:rsidRDefault="00C42E65" w:rsidP="00C42E65">
      <w:pPr>
        <w:jc w:val="both"/>
        <w:rPr>
          <w:rFonts w:ascii="Times New Roman" w:hAnsi="Times New Roman" w:cs="Times New Roman"/>
          <w:color w:val="000000"/>
        </w:rPr>
      </w:pPr>
    </w:p>
    <w:p w:rsidR="008848CE" w:rsidRPr="005672C7" w:rsidRDefault="008848CE" w:rsidP="008848CE">
      <w:pPr>
        <w:jc w:val="both"/>
        <w:rPr>
          <w:rFonts w:ascii="Times New Roman" w:hAnsi="Times New Roman" w:cs="Times New Roman"/>
          <w:color w:val="000000"/>
        </w:rPr>
      </w:pPr>
    </w:p>
    <w:p w:rsidR="008848CE" w:rsidRPr="005672C7" w:rsidRDefault="008848CE" w:rsidP="008848CE">
      <w:pPr>
        <w:jc w:val="both"/>
        <w:rPr>
          <w:rFonts w:ascii="Times New Roman" w:hAnsi="Times New Roman" w:cs="Times New Roman"/>
          <w:b/>
          <w:color w:val="000000"/>
        </w:rPr>
      </w:pPr>
      <w:r w:rsidRPr="005672C7">
        <w:rPr>
          <w:rFonts w:ascii="Times New Roman" w:hAnsi="Times New Roman" w:cs="Times New Roman"/>
          <w:b/>
          <w:color w:val="000000"/>
        </w:rPr>
        <w:t>Rok važenja ponude</w:t>
      </w:r>
    </w:p>
    <w:p w:rsidR="008848CE" w:rsidRPr="005672C7" w:rsidRDefault="008848CE" w:rsidP="008848CE">
      <w:pPr>
        <w:jc w:val="both"/>
        <w:rPr>
          <w:rFonts w:ascii="Times New Roman" w:hAnsi="Times New Roman" w:cs="Times New Roman"/>
          <w:color w:val="000000"/>
        </w:rPr>
      </w:pPr>
      <w:r w:rsidRPr="005672C7">
        <w:rPr>
          <w:rFonts w:ascii="Times New Roman" w:hAnsi="Times New Roman" w:cs="Times New Roman"/>
          <w:color w:val="000000"/>
        </w:rPr>
        <w:t>Period važenja ponude je 60 dana od dana javnog otvaranja ponuda.</w:t>
      </w:r>
    </w:p>
    <w:p w:rsidR="008848CE" w:rsidRPr="005672C7" w:rsidRDefault="008848CE" w:rsidP="008848CE">
      <w:pPr>
        <w:jc w:val="both"/>
        <w:rPr>
          <w:rFonts w:ascii="Times New Roman" w:hAnsi="Times New Roman" w:cs="Times New Roman"/>
          <w:color w:val="000000"/>
          <w:lang w:val="pl-PL"/>
        </w:rPr>
      </w:pPr>
    </w:p>
    <w:p w:rsidR="008848CE" w:rsidRPr="005672C7" w:rsidRDefault="008848CE" w:rsidP="008848CE">
      <w:pPr>
        <w:jc w:val="both"/>
        <w:rPr>
          <w:rFonts w:ascii="Times New Roman" w:hAnsi="Times New Roman" w:cs="Times New Roman"/>
          <w:color w:val="000000"/>
          <w:lang w:val="pl-PL"/>
        </w:rPr>
      </w:pPr>
    </w:p>
    <w:p w:rsidR="007D1096" w:rsidRPr="005672C7" w:rsidRDefault="007D1096" w:rsidP="008848CE">
      <w:pPr>
        <w:jc w:val="both"/>
        <w:rPr>
          <w:rFonts w:ascii="Times New Roman" w:hAnsi="Times New Roman" w:cs="Times New Roman"/>
          <w:color w:val="000000"/>
          <w:lang w:val="pl-PL"/>
        </w:rPr>
      </w:pPr>
    </w:p>
    <w:p w:rsidR="007D1096" w:rsidRPr="005672C7" w:rsidRDefault="007D1096" w:rsidP="008848CE">
      <w:pPr>
        <w:jc w:val="both"/>
        <w:rPr>
          <w:rFonts w:ascii="Times New Roman" w:hAnsi="Times New Roman" w:cs="Times New Roman"/>
          <w:color w:val="000000"/>
          <w:lang w:val="pl-PL"/>
        </w:rPr>
      </w:pPr>
    </w:p>
    <w:p w:rsidR="007D1096" w:rsidRPr="005672C7" w:rsidRDefault="007D1096" w:rsidP="008848CE">
      <w:pPr>
        <w:jc w:val="both"/>
        <w:rPr>
          <w:rFonts w:ascii="Times New Roman" w:hAnsi="Times New Roman" w:cs="Times New Roman"/>
          <w:color w:val="000000"/>
          <w:lang w:val="pl-PL"/>
        </w:rPr>
      </w:pPr>
    </w:p>
    <w:p w:rsidR="007D1096" w:rsidRPr="005672C7" w:rsidRDefault="007D1096" w:rsidP="008848CE">
      <w:pPr>
        <w:jc w:val="both"/>
        <w:rPr>
          <w:rFonts w:ascii="Times New Roman" w:hAnsi="Times New Roman" w:cs="Times New Roman"/>
          <w:color w:val="000000"/>
          <w:lang w:val="pl-PL"/>
        </w:rPr>
      </w:pPr>
    </w:p>
    <w:p w:rsidR="00F77D26" w:rsidRPr="005672C7" w:rsidRDefault="00F77D26" w:rsidP="000A67C3">
      <w:pPr>
        <w:rPr>
          <w:rFonts w:ascii="Times New Roman" w:eastAsia="Calibri" w:hAnsi="Times New Roman" w:cs="Times New Roman"/>
        </w:rPr>
      </w:pPr>
    </w:p>
    <w:p w:rsidR="00F77D26" w:rsidRPr="005672C7"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2" w:name="_Toc418775332"/>
    </w:p>
    <w:p w:rsidR="00F77D26" w:rsidRPr="005672C7"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5672C7">
        <w:rPr>
          <w:rFonts w:cs="Times New Roman"/>
          <w:i/>
          <w:iCs/>
          <w:color w:val="000000"/>
          <w:sz w:val="22"/>
          <w:szCs w:val="22"/>
        </w:rPr>
        <w:t>OBRAZAC PONUDE SA OBRASCIMA KOJE PRIPREMA PONUĐAČ</w:t>
      </w:r>
      <w:bookmarkEnd w:id="2"/>
    </w:p>
    <w:p w:rsidR="00F77D26" w:rsidRPr="005672C7"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5672C7" w:rsidRDefault="00EB6AAE" w:rsidP="000A67C3">
      <w:pPr>
        <w:rPr>
          <w:rFonts w:ascii="Times New Roman" w:eastAsia="Calibri" w:hAnsi="Times New Roman" w:cs="Times New Roman"/>
        </w:rPr>
      </w:pPr>
    </w:p>
    <w:p w:rsidR="00EB6AAE" w:rsidRPr="005672C7" w:rsidRDefault="00EB6AAE" w:rsidP="000A67C3">
      <w:pPr>
        <w:rPr>
          <w:rFonts w:ascii="Times New Roman" w:eastAsia="Calibri" w:hAnsi="Times New Roman" w:cs="Times New Roman"/>
        </w:rPr>
      </w:pPr>
    </w:p>
    <w:p w:rsidR="00EB6AAE" w:rsidRPr="005672C7" w:rsidRDefault="00EB6AAE" w:rsidP="000A67C3">
      <w:pPr>
        <w:rPr>
          <w:rFonts w:ascii="Times New Roman" w:eastAsia="Calibri" w:hAnsi="Times New Roman" w:cs="Times New Roman"/>
        </w:rPr>
      </w:pPr>
    </w:p>
    <w:p w:rsidR="000A67C3" w:rsidRPr="005672C7" w:rsidRDefault="000A67C3" w:rsidP="000A67C3">
      <w:pPr>
        <w:rPr>
          <w:rFonts w:ascii="Times New Roman" w:eastAsia="Calibri" w:hAnsi="Times New Roman" w:cs="Times New Roman"/>
        </w:rPr>
      </w:pPr>
    </w:p>
    <w:p w:rsidR="006054C3" w:rsidRPr="006F1753"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sz w:val="24"/>
          <w:szCs w:val="24"/>
          <w:lang w:eastAsia="zh-TW"/>
        </w:rPr>
      </w:pPr>
      <w:r w:rsidRPr="006F1753">
        <w:rPr>
          <w:rFonts w:ascii="Times New Roman" w:hAnsi="Times New Roman" w:cs="Times New Roman"/>
          <w:b/>
          <w:bCs/>
          <w:color w:val="000000"/>
          <w:sz w:val="24"/>
          <w:szCs w:val="24"/>
          <w:lang w:eastAsia="zh-TW"/>
        </w:rPr>
        <w:t>NASLOVNA STRANA PONUDE</w:t>
      </w:r>
    </w:p>
    <w:p w:rsidR="006054C3" w:rsidRPr="006F1753" w:rsidRDefault="006054C3" w:rsidP="006054C3">
      <w:pPr>
        <w:tabs>
          <w:tab w:val="left" w:pos="1950"/>
        </w:tabs>
        <w:jc w:val="both"/>
        <w:rPr>
          <w:rFonts w:ascii="Times New Roman" w:hAnsi="Times New Roman" w:cs="Times New Roman"/>
          <w:color w:val="000000"/>
          <w:sz w:val="24"/>
          <w:szCs w:val="24"/>
        </w:rPr>
      </w:pPr>
    </w:p>
    <w:p w:rsidR="006054C3" w:rsidRPr="006F1753" w:rsidRDefault="006054C3" w:rsidP="006054C3">
      <w:pPr>
        <w:tabs>
          <w:tab w:val="left" w:pos="1950"/>
        </w:tabs>
        <w:jc w:val="both"/>
        <w:rPr>
          <w:rFonts w:ascii="Times New Roman" w:hAnsi="Times New Roman" w:cs="Times New Roman"/>
          <w:color w:val="000000"/>
          <w:sz w:val="24"/>
          <w:szCs w:val="24"/>
        </w:rPr>
      </w:pPr>
    </w:p>
    <w:p w:rsidR="006054C3" w:rsidRPr="006F1753" w:rsidRDefault="006054C3" w:rsidP="006054C3">
      <w:pPr>
        <w:jc w:val="both"/>
        <w:rPr>
          <w:rFonts w:ascii="Times New Roman" w:hAnsi="Times New Roman" w:cs="Times New Roman"/>
          <w:color w:val="000000"/>
          <w:sz w:val="24"/>
          <w:szCs w:val="24"/>
          <w:u w:val="single"/>
        </w:rPr>
      </w:pPr>
      <w:r w:rsidRPr="006F1753">
        <w:rPr>
          <w:rFonts w:ascii="Times New Roman" w:hAnsi="Times New Roman" w:cs="Times New Roman"/>
          <w:color w:val="000000"/>
          <w:sz w:val="24"/>
          <w:szCs w:val="24"/>
          <w:u w:val="single"/>
        </w:rPr>
        <w:t xml:space="preserve">             (</w:t>
      </w:r>
      <w:r w:rsidRPr="006F1753">
        <w:rPr>
          <w:rFonts w:ascii="Times New Roman" w:hAnsi="Times New Roman" w:cs="Times New Roman"/>
          <w:i/>
          <w:iCs/>
          <w:color w:val="000000"/>
          <w:sz w:val="24"/>
          <w:szCs w:val="24"/>
          <w:u w:val="single"/>
        </w:rPr>
        <w:t>naziv ponuđača</w:t>
      </w:r>
      <w:r w:rsidRPr="006F1753">
        <w:rPr>
          <w:rFonts w:ascii="Times New Roman" w:hAnsi="Times New Roman" w:cs="Times New Roman"/>
          <w:color w:val="000000"/>
          <w:sz w:val="24"/>
          <w:szCs w:val="24"/>
          <w:u w:val="single"/>
        </w:rPr>
        <w:t>)</w:t>
      </w:r>
      <w:r w:rsidRPr="006F1753">
        <w:rPr>
          <w:rFonts w:ascii="Times New Roman" w:hAnsi="Times New Roman" w:cs="Times New Roman"/>
          <w:color w:val="000000"/>
          <w:sz w:val="24"/>
          <w:szCs w:val="24"/>
          <w:u w:val="single"/>
        </w:rPr>
        <w:tab/>
        <w:t xml:space="preserve">      </w:t>
      </w:r>
      <w:r w:rsidRPr="006F1753">
        <w:rPr>
          <w:rFonts w:ascii="Times New Roman" w:hAnsi="Times New Roman" w:cs="Times New Roman"/>
          <w:color w:val="000000"/>
          <w:sz w:val="24"/>
          <w:szCs w:val="24"/>
          <w:u w:val="single"/>
        </w:rPr>
        <w:tab/>
        <w:t xml:space="preserve">  </w:t>
      </w:r>
    </w:p>
    <w:p w:rsidR="006054C3" w:rsidRPr="006F1753" w:rsidRDefault="006054C3" w:rsidP="006054C3">
      <w:pPr>
        <w:tabs>
          <w:tab w:val="left" w:pos="1950"/>
        </w:tabs>
        <w:jc w:val="center"/>
        <w:rPr>
          <w:rFonts w:ascii="Times New Roman" w:hAnsi="Times New Roman" w:cs="Times New Roman"/>
          <w:color w:val="000000"/>
          <w:sz w:val="24"/>
          <w:szCs w:val="24"/>
        </w:rPr>
      </w:pPr>
      <w:r w:rsidRPr="006F1753">
        <w:rPr>
          <w:rFonts w:ascii="Times New Roman" w:hAnsi="Times New Roman" w:cs="Times New Roman"/>
          <w:color w:val="000000"/>
          <w:sz w:val="24"/>
          <w:szCs w:val="24"/>
        </w:rPr>
        <w:t>podnosi</w:t>
      </w:r>
    </w:p>
    <w:p w:rsidR="006054C3" w:rsidRPr="006F1753" w:rsidRDefault="006054C3" w:rsidP="006054C3">
      <w:pPr>
        <w:tabs>
          <w:tab w:val="left" w:pos="1950"/>
        </w:tabs>
        <w:jc w:val="right"/>
        <w:rPr>
          <w:rFonts w:ascii="Times New Roman" w:hAnsi="Times New Roman" w:cs="Times New Roman"/>
          <w:b/>
          <w:color w:val="000000"/>
          <w:sz w:val="24"/>
          <w:szCs w:val="24"/>
        </w:rPr>
      </w:pPr>
      <w:r w:rsidRPr="006F1753">
        <w:rPr>
          <w:rFonts w:ascii="Times New Roman" w:hAnsi="Times New Roman" w:cs="Times New Roman"/>
          <w:b/>
          <w:color w:val="000000"/>
          <w:sz w:val="24"/>
          <w:szCs w:val="24"/>
        </w:rPr>
        <w:t>OPŠTINI  BUDVA</w:t>
      </w:r>
    </w:p>
    <w:p w:rsidR="006054C3" w:rsidRPr="006F1753" w:rsidRDefault="006054C3" w:rsidP="006054C3">
      <w:pPr>
        <w:tabs>
          <w:tab w:val="left" w:pos="1950"/>
        </w:tabs>
        <w:jc w:val="right"/>
        <w:rPr>
          <w:rFonts w:ascii="Times New Roman" w:hAnsi="Times New Roman" w:cs="Times New Roman"/>
          <w:color w:val="000000"/>
          <w:sz w:val="24"/>
          <w:szCs w:val="24"/>
          <w:u w:val="single"/>
        </w:rPr>
      </w:pPr>
    </w:p>
    <w:p w:rsidR="006054C3" w:rsidRPr="006F1753" w:rsidRDefault="006054C3" w:rsidP="006054C3">
      <w:pPr>
        <w:tabs>
          <w:tab w:val="left" w:pos="1950"/>
        </w:tabs>
        <w:jc w:val="right"/>
        <w:rPr>
          <w:rFonts w:ascii="Times New Roman" w:hAnsi="Times New Roman" w:cs="Times New Roman"/>
          <w:color w:val="000000"/>
          <w:sz w:val="24"/>
          <w:szCs w:val="24"/>
          <w:u w:val="single"/>
        </w:rPr>
      </w:pPr>
    </w:p>
    <w:p w:rsidR="006054C3" w:rsidRPr="006F1753" w:rsidRDefault="006054C3" w:rsidP="006054C3">
      <w:pPr>
        <w:tabs>
          <w:tab w:val="left" w:pos="1950"/>
        </w:tabs>
        <w:jc w:val="right"/>
        <w:rPr>
          <w:rFonts w:ascii="Times New Roman" w:hAnsi="Times New Roman" w:cs="Times New Roman"/>
          <w:color w:val="000000"/>
          <w:sz w:val="24"/>
          <w:szCs w:val="24"/>
          <w:u w:val="single"/>
        </w:rPr>
      </w:pPr>
    </w:p>
    <w:p w:rsidR="006054C3" w:rsidRPr="006F1753" w:rsidRDefault="006054C3" w:rsidP="006054C3">
      <w:pPr>
        <w:tabs>
          <w:tab w:val="left" w:pos="1950"/>
        </w:tabs>
        <w:jc w:val="right"/>
        <w:rPr>
          <w:rFonts w:ascii="Times New Roman" w:hAnsi="Times New Roman" w:cs="Times New Roman"/>
          <w:color w:val="000000"/>
          <w:sz w:val="24"/>
          <w:szCs w:val="24"/>
        </w:rPr>
      </w:pPr>
    </w:p>
    <w:p w:rsidR="006054C3" w:rsidRPr="006F1753" w:rsidRDefault="006054C3" w:rsidP="006054C3">
      <w:pPr>
        <w:tabs>
          <w:tab w:val="left" w:pos="1950"/>
        </w:tabs>
        <w:jc w:val="center"/>
        <w:rPr>
          <w:rFonts w:ascii="Times New Roman" w:hAnsi="Times New Roman" w:cs="Times New Roman"/>
          <w:b/>
          <w:bCs/>
          <w:color w:val="000000"/>
          <w:sz w:val="24"/>
          <w:szCs w:val="24"/>
        </w:rPr>
      </w:pPr>
      <w:r w:rsidRPr="006F1753">
        <w:rPr>
          <w:rFonts w:ascii="Times New Roman" w:hAnsi="Times New Roman" w:cs="Times New Roman"/>
          <w:b/>
          <w:bCs/>
          <w:color w:val="000000"/>
          <w:sz w:val="24"/>
          <w:szCs w:val="24"/>
        </w:rPr>
        <w:t>P O N U D U</w:t>
      </w:r>
    </w:p>
    <w:p w:rsidR="006054C3" w:rsidRPr="006F1753" w:rsidRDefault="006054C3" w:rsidP="006054C3">
      <w:pPr>
        <w:tabs>
          <w:tab w:val="left" w:pos="1950"/>
        </w:tabs>
        <w:jc w:val="center"/>
        <w:rPr>
          <w:rFonts w:ascii="Times New Roman" w:hAnsi="Times New Roman" w:cs="Times New Roman"/>
          <w:b/>
          <w:bCs/>
          <w:color w:val="000000"/>
          <w:sz w:val="24"/>
          <w:szCs w:val="24"/>
        </w:rPr>
      </w:pPr>
      <w:r w:rsidRPr="006F1753">
        <w:rPr>
          <w:rFonts w:ascii="Times New Roman" w:hAnsi="Times New Roman" w:cs="Times New Roman"/>
          <w:b/>
          <w:bCs/>
          <w:color w:val="000000"/>
          <w:sz w:val="24"/>
          <w:szCs w:val="24"/>
        </w:rPr>
        <w:t xml:space="preserve">po </w:t>
      </w:r>
      <w:r w:rsidR="0044729C" w:rsidRPr="006F1753">
        <w:rPr>
          <w:rFonts w:ascii="Times New Roman" w:hAnsi="Times New Roman" w:cs="Times New Roman"/>
          <w:b/>
          <w:bCs/>
          <w:color w:val="000000"/>
          <w:sz w:val="24"/>
          <w:szCs w:val="24"/>
        </w:rPr>
        <w:t>Zahtjevu za dostavljanje ponuda</w:t>
      </w:r>
      <w:r w:rsidRPr="006F1753">
        <w:rPr>
          <w:rFonts w:ascii="Times New Roman" w:hAnsi="Times New Roman" w:cs="Times New Roman"/>
          <w:b/>
          <w:bCs/>
          <w:color w:val="000000"/>
          <w:sz w:val="24"/>
          <w:szCs w:val="24"/>
        </w:rPr>
        <w:t xml:space="preserve"> broj </w:t>
      </w:r>
      <w:r w:rsidR="006E1674" w:rsidRPr="006F1753">
        <w:rPr>
          <w:rFonts w:ascii="Times New Roman" w:hAnsi="Times New Roman" w:cs="Times New Roman"/>
          <w:b/>
          <w:bCs/>
          <w:color w:val="000000"/>
          <w:sz w:val="24"/>
          <w:szCs w:val="24"/>
        </w:rPr>
        <w:t xml:space="preserve"> 01</w:t>
      </w:r>
      <w:r w:rsidR="00B15B89" w:rsidRPr="006F1753">
        <w:rPr>
          <w:rFonts w:ascii="Times New Roman" w:hAnsi="Times New Roman" w:cs="Times New Roman"/>
          <w:b/>
          <w:bCs/>
          <w:color w:val="000000"/>
          <w:sz w:val="24"/>
          <w:szCs w:val="24"/>
        </w:rPr>
        <w:t>-</w:t>
      </w:r>
      <w:r w:rsidR="008C3B93">
        <w:rPr>
          <w:rFonts w:ascii="Times New Roman" w:hAnsi="Times New Roman" w:cs="Times New Roman"/>
          <w:b/>
          <w:bCs/>
          <w:color w:val="000000"/>
          <w:sz w:val="24"/>
          <w:szCs w:val="24"/>
        </w:rPr>
        <w:t xml:space="preserve"> 1094/5 </w:t>
      </w:r>
      <w:r w:rsidR="006E1674" w:rsidRPr="006F1753">
        <w:rPr>
          <w:rFonts w:ascii="Times New Roman" w:hAnsi="Times New Roman" w:cs="Times New Roman"/>
          <w:b/>
          <w:bCs/>
          <w:color w:val="000000"/>
          <w:sz w:val="24"/>
          <w:szCs w:val="24"/>
        </w:rPr>
        <w:t xml:space="preserve"> </w:t>
      </w:r>
      <w:r w:rsidRPr="006F1753">
        <w:rPr>
          <w:rFonts w:ascii="Times New Roman" w:hAnsi="Times New Roman" w:cs="Times New Roman"/>
          <w:b/>
          <w:bCs/>
          <w:color w:val="000000"/>
          <w:sz w:val="24"/>
          <w:szCs w:val="24"/>
        </w:rPr>
        <w:t xml:space="preserve"> od </w:t>
      </w:r>
      <w:r w:rsidR="008C3B93">
        <w:rPr>
          <w:rFonts w:ascii="Times New Roman" w:hAnsi="Times New Roman" w:cs="Times New Roman"/>
          <w:b/>
          <w:bCs/>
          <w:color w:val="000000"/>
          <w:sz w:val="24"/>
          <w:szCs w:val="24"/>
        </w:rPr>
        <w:t xml:space="preserve"> 04.05.</w:t>
      </w:r>
      <w:r w:rsidRPr="006F1753">
        <w:rPr>
          <w:rFonts w:ascii="Times New Roman" w:hAnsi="Times New Roman" w:cs="Times New Roman"/>
          <w:b/>
          <w:bCs/>
          <w:color w:val="000000"/>
          <w:sz w:val="24"/>
          <w:szCs w:val="24"/>
        </w:rPr>
        <w:t>201</w:t>
      </w:r>
      <w:r w:rsidR="00E474CD" w:rsidRPr="006F1753">
        <w:rPr>
          <w:rFonts w:ascii="Times New Roman" w:hAnsi="Times New Roman" w:cs="Times New Roman"/>
          <w:b/>
          <w:bCs/>
          <w:color w:val="000000"/>
          <w:sz w:val="24"/>
          <w:szCs w:val="24"/>
        </w:rPr>
        <w:t>8</w:t>
      </w:r>
      <w:r w:rsidRPr="006F1753">
        <w:rPr>
          <w:rFonts w:ascii="Times New Roman" w:hAnsi="Times New Roman" w:cs="Times New Roman"/>
          <w:b/>
          <w:bCs/>
          <w:color w:val="000000"/>
          <w:sz w:val="24"/>
          <w:szCs w:val="24"/>
        </w:rPr>
        <w:t xml:space="preserve">. godine </w:t>
      </w:r>
    </w:p>
    <w:p w:rsidR="006F1753" w:rsidRDefault="006054C3" w:rsidP="006054C3">
      <w:pPr>
        <w:jc w:val="center"/>
        <w:rPr>
          <w:rFonts w:ascii="Times New Roman" w:hAnsi="Times New Roman" w:cs="Times New Roman"/>
          <w:b/>
          <w:bCs/>
          <w:color w:val="000000"/>
          <w:sz w:val="24"/>
          <w:szCs w:val="24"/>
        </w:rPr>
      </w:pPr>
      <w:r w:rsidRPr="006F1753">
        <w:rPr>
          <w:rFonts w:ascii="Times New Roman" w:hAnsi="Times New Roman" w:cs="Times New Roman"/>
          <w:b/>
          <w:bCs/>
          <w:color w:val="000000"/>
          <w:sz w:val="24"/>
          <w:szCs w:val="24"/>
        </w:rPr>
        <w:t>za nabavku</w:t>
      </w:r>
      <w:r w:rsidR="009731DB" w:rsidRPr="006F1753">
        <w:rPr>
          <w:rFonts w:ascii="Times New Roman" w:hAnsi="Times New Roman" w:cs="Times New Roman"/>
          <w:b/>
          <w:bCs/>
          <w:color w:val="000000"/>
          <w:sz w:val="24"/>
          <w:szCs w:val="24"/>
        </w:rPr>
        <w:t xml:space="preserve"> usluge</w:t>
      </w:r>
      <w:r w:rsidR="00E474CD" w:rsidRPr="006F1753">
        <w:rPr>
          <w:rFonts w:ascii="Times New Roman" w:hAnsi="Times New Roman" w:cs="Times New Roman"/>
          <w:b/>
          <w:bCs/>
          <w:color w:val="000000"/>
          <w:sz w:val="24"/>
          <w:szCs w:val="24"/>
        </w:rPr>
        <w:t xml:space="preserve"> nadzora nad</w:t>
      </w:r>
      <w:r w:rsidR="006F1753">
        <w:rPr>
          <w:rFonts w:ascii="Times New Roman" w:hAnsi="Times New Roman" w:cs="Times New Roman"/>
          <w:b/>
          <w:bCs/>
          <w:color w:val="000000"/>
          <w:sz w:val="24"/>
          <w:szCs w:val="24"/>
        </w:rPr>
        <w:t xml:space="preserve"> izvođenjem radova </w:t>
      </w:r>
    </w:p>
    <w:p w:rsidR="006054C3" w:rsidRPr="006F1753" w:rsidRDefault="006F1753" w:rsidP="006054C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na </w:t>
      </w:r>
      <w:r w:rsidR="00E474CD" w:rsidRPr="006F1753">
        <w:rPr>
          <w:rFonts w:ascii="Times New Roman" w:hAnsi="Times New Roman" w:cs="Times New Roman"/>
          <w:b/>
          <w:bCs/>
          <w:color w:val="000000"/>
          <w:sz w:val="24"/>
          <w:szCs w:val="24"/>
        </w:rPr>
        <w:t xml:space="preserve"> sanacij</w:t>
      </w:r>
      <w:r>
        <w:rPr>
          <w:rFonts w:ascii="Times New Roman" w:hAnsi="Times New Roman" w:cs="Times New Roman"/>
          <w:b/>
          <w:bCs/>
          <w:color w:val="000000"/>
          <w:sz w:val="24"/>
          <w:szCs w:val="24"/>
        </w:rPr>
        <w:t xml:space="preserve">i </w:t>
      </w:r>
      <w:r w:rsidR="00E474CD" w:rsidRPr="006F1753">
        <w:rPr>
          <w:rFonts w:ascii="Times New Roman" w:hAnsi="Times New Roman" w:cs="Times New Roman"/>
          <w:b/>
          <w:bCs/>
          <w:color w:val="000000"/>
          <w:sz w:val="24"/>
          <w:szCs w:val="24"/>
        </w:rPr>
        <w:t xml:space="preserve"> podmorskog ispusta u Petrovcu</w:t>
      </w:r>
    </w:p>
    <w:p w:rsidR="006054C3" w:rsidRPr="006F1753" w:rsidRDefault="006054C3" w:rsidP="006054C3">
      <w:pPr>
        <w:jc w:val="center"/>
        <w:rPr>
          <w:rFonts w:ascii="Times New Roman" w:hAnsi="Times New Roman" w:cs="Times New Roman"/>
          <w:b/>
          <w:bCs/>
          <w:color w:val="000000"/>
          <w:sz w:val="24"/>
          <w:szCs w:val="24"/>
        </w:rPr>
      </w:pPr>
    </w:p>
    <w:p w:rsidR="006054C3" w:rsidRPr="006F1753" w:rsidRDefault="006054C3" w:rsidP="009731DB">
      <w:pPr>
        <w:jc w:val="center"/>
        <w:rPr>
          <w:rFonts w:ascii="Times New Roman" w:hAnsi="Times New Roman" w:cs="Times New Roman"/>
          <w:b/>
          <w:sz w:val="24"/>
          <w:szCs w:val="24"/>
        </w:rPr>
      </w:pPr>
    </w:p>
    <w:p w:rsidR="009731DB" w:rsidRPr="006F1753" w:rsidRDefault="009731DB" w:rsidP="009731DB">
      <w:pPr>
        <w:jc w:val="center"/>
        <w:rPr>
          <w:rFonts w:ascii="Times New Roman" w:hAnsi="Times New Roman" w:cs="Times New Roman"/>
          <w:b/>
          <w:sz w:val="24"/>
          <w:szCs w:val="24"/>
        </w:rPr>
      </w:pPr>
    </w:p>
    <w:p w:rsidR="009731DB" w:rsidRPr="006F1753" w:rsidRDefault="009731DB" w:rsidP="009731DB">
      <w:pPr>
        <w:jc w:val="center"/>
        <w:rPr>
          <w:rFonts w:ascii="Times New Roman" w:hAnsi="Times New Roman" w:cs="Times New Roman"/>
          <w:b/>
          <w:sz w:val="24"/>
          <w:szCs w:val="24"/>
        </w:rPr>
      </w:pPr>
    </w:p>
    <w:p w:rsidR="006054C3" w:rsidRPr="006F1753" w:rsidRDefault="006054C3" w:rsidP="006054C3">
      <w:pPr>
        <w:jc w:val="center"/>
        <w:rPr>
          <w:rFonts w:ascii="Times New Roman" w:hAnsi="Times New Roman" w:cs="Times New Roman"/>
          <w:b/>
          <w:bCs/>
          <w:color w:val="000000"/>
          <w:sz w:val="24"/>
          <w:szCs w:val="24"/>
        </w:rPr>
      </w:pPr>
    </w:p>
    <w:p w:rsidR="006054C3" w:rsidRPr="006F1753" w:rsidRDefault="006054C3" w:rsidP="006054C3">
      <w:pPr>
        <w:tabs>
          <w:tab w:val="left" w:pos="1950"/>
        </w:tabs>
        <w:jc w:val="center"/>
        <w:rPr>
          <w:rFonts w:ascii="Times New Roman" w:hAnsi="Times New Roman" w:cs="Times New Roman"/>
          <w:color w:val="000000"/>
          <w:sz w:val="24"/>
          <w:szCs w:val="24"/>
        </w:rPr>
      </w:pPr>
    </w:p>
    <w:p w:rsidR="006054C3" w:rsidRPr="006F1753" w:rsidRDefault="006054C3" w:rsidP="006054C3">
      <w:pPr>
        <w:tabs>
          <w:tab w:val="left" w:pos="1950"/>
        </w:tabs>
        <w:jc w:val="center"/>
        <w:rPr>
          <w:rFonts w:ascii="Times New Roman" w:hAnsi="Times New Roman" w:cs="Times New Roman"/>
          <w:b/>
          <w:bCs/>
          <w:color w:val="000000"/>
          <w:sz w:val="24"/>
          <w:szCs w:val="24"/>
        </w:rPr>
      </w:pPr>
      <w:r w:rsidRPr="006F1753">
        <w:rPr>
          <w:rFonts w:ascii="Times New Roman" w:hAnsi="Times New Roman" w:cs="Times New Roman"/>
          <w:b/>
          <w:bCs/>
          <w:color w:val="000000"/>
          <w:sz w:val="24"/>
          <w:szCs w:val="24"/>
        </w:rPr>
        <w:t>ZA</w:t>
      </w:r>
    </w:p>
    <w:p w:rsidR="006054C3" w:rsidRPr="006F1753" w:rsidRDefault="006054C3" w:rsidP="006054C3">
      <w:pPr>
        <w:tabs>
          <w:tab w:val="left" w:pos="1950"/>
        </w:tabs>
        <w:jc w:val="center"/>
        <w:rPr>
          <w:rFonts w:ascii="Times New Roman" w:hAnsi="Times New Roman" w:cs="Times New Roman"/>
          <w:b/>
          <w:bCs/>
          <w:color w:val="000000"/>
          <w:sz w:val="24"/>
          <w:szCs w:val="24"/>
        </w:rPr>
      </w:pPr>
    </w:p>
    <w:p w:rsidR="006054C3" w:rsidRPr="006F1753" w:rsidRDefault="006054C3" w:rsidP="006054C3">
      <w:pPr>
        <w:tabs>
          <w:tab w:val="left" w:pos="1950"/>
        </w:tabs>
        <w:rPr>
          <w:rFonts w:ascii="Times New Roman" w:hAnsi="Times New Roman" w:cs="Times New Roman"/>
          <w:color w:val="000000"/>
          <w:sz w:val="24"/>
          <w:szCs w:val="24"/>
        </w:rPr>
      </w:pPr>
      <w:r w:rsidRPr="006F1753">
        <w:rPr>
          <w:rFonts w:ascii="Times New Roman" w:hAnsi="Times New Roman" w:cs="Times New Roman"/>
          <w:color w:val="000000"/>
          <w:sz w:val="24"/>
          <w:szCs w:val="24"/>
        </w:rPr>
        <w:sym w:font="Wingdings" w:char="F0A8"/>
      </w:r>
      <w:r w:rsidRPr="006F1753">
        <w:rPr>
          <w:rFonts w:ascii="Times New Roman" w:hAnsi="Times New Roman" w:cs="Times New Roman"/>
          <w:color w:val="000000"/>
          <w:sz w:val="24"/>
          <w:szCs w:val="24"/>
        </w:rPr>
        <w:t xml:space="preserve"> Predmet nabavke u cjelosti</w:t>
      </w:r>
    </w:p>
    <w:p w:rsidR="006054C3" w:rsidRPr="006F1753" w:rsidRDefault="006054C3" w:rsidP="006054C3">
      <w:pPr>
        <w:tabs>
          <w:tab w:val="left" w:pos="1950"/>
        </w:tabs>
        <w:rPr>
          <w:rFonts w:ascii="Times New Roman" w:hAnsi="Times New Roman" w:cs="Times New Roman"/>
          <w:color w:val="000000"/>
          <w:sz w:val="24"/>
          <w:szCs w:val="24"/>
        </w:rPr>
      </w:pPr>
    </w:p>
    <w:p w:rsidR="006054C3" w:rsidRPr="006F1753" w:rsidRDefault="006054C3" w:rsidP="006054C3">
      <w:pPr>
        <w:rPr>
          <w:rFonts w:ascii="Times New Roman" w:hAnsi="Times New Roman" w:cs="Times New Roman"/>
          <w:sz w:val="24"/>
          <w:szCs w:val="24"/>
        </w:rPr>
      </w:pPr>
    </w:p>
    <w:p w:rsidR="006054C3" w:rsidRPr="006F1753" w:rsidRDefault="006054C3" w:rsidP="006054C3">
      <w:pPr>
        <w:rPr>
          <w:rFonts w:ascii="Times New Roman" w:hAnsi="Times New Roman" w:cs="Times New Roman"/>
          <w:sz w:val="24"/>
          <w:szCs w:val="24"/>
        </w:rPr>
      </w:pPr>
    </w:p>
    <w:p w:rsidR="006054C3" w:rsidRPr="006F1753" w:rsidRDefault="006054C3" w:rsidP="006054C3">
      <w:pPr>
        <w:rPr>
          <w:rFonts w:ascii="Times New Roman" w:hAnsi="Times New Roman" w:cs="Times New Roman"/>
          <w:sz w:val="24"/>
          <w:szCs w:val="24"/>
        </w:rPr>
      </w:pPr>
    </w:p>
    <w:p w:rsidR="006054C3" w:rsidRPr="006F1753" w:rsidRDefault="006054C3" w:rsidP="006054C3">
      <w:pPr>
        <w:rPr>
          <w:rFonts w:ascii="Times New Roman" w:hAnsi="Times New Roman" w:cs="Times New Roman"/>
          <w:sz w:val="24"/>
          <w:szCs w:val="24"/>
        </w:rPr>
      </w:pPr>
    </w:p>
    <w:p w:rsidR="00EB6AAE" w:rsidRPr="006F1753" w:rsidRDefault="00EB6AAE" w:rsidP="006054C3">
      <w:pPr>
        <w:rPr>
          <w:rFonts w:ascii="Times New Roman" w:hAnsi="Times New Roman" w:cs="Times New Roman"/>
          <w:sz w:val="24"/>
          <w:szCs w:val="24"/>
        </w:rPr>
      </w:pPr>
    </w:p>
    <w:p w:rsidR="00EB6AAE" w:rsidRPr="006F1753" w:rsidRDefault="00EB6AAE" w:rsidP="006054C3">
      <w:pPr>
        <w:rPr>
          <w:rFonts w:ascii="Times New Roman" w:hAnsi="Times New Roman" w:cs="Times New Roman"/>
          <w:sz w:val="24"/>
          <w:szCs w:val="24"/>
        </w:rPr>
      </w:pPr>
    </w:p>
    <w:p w:rsidR="00EB6AAE" w:rsidRPr="006F1753" w:rsidRDefault="00EB6AAE" w:rsidP="006054C3">
      <w:pPr>
        <w:rPr>
          <w:rFonts w:ascii="Times New Roman" w:hAnsi="Times New Roman" w:cs="Times New Roman"/>
          <w:sz w:val="24"/>
          <w:szCs w:val="24"/>
        </w:rPr>
      </w:pPr>
    </w:p>
    <w:p w:rsidR="00EB6AAE" w:rsidRPr="006F1753" w:rsidRDefault="00EB6AAE" w:rsidP="006054C3">
      <w:pPr>
        <w:rPr>
          <w:rFonts w:ascii="Times New Roman" w:hAnsi="Times New Roman" w:cs="Times New Roman"/>
          <w:sz w:val="24"/>
          <w:szCs w:val="24"/>
        </w:rPr>
      </w:pPr>
    </w:p>
    <w:p w:rsidR="0044729C" w:rsidRPr="006F1753" w:rsidRDefault="0044729C" w:rsidP="006054C3">
      <w:pPr>
        <w:rPr>
          <w:rFonts w:ascii="Times New Roman" w:hAnsi="Times New Roman" w:cs="Times New Roman"/>
          <w:sz w:val="24"/>
          <w:szCs w:val="24"/>
        </w:rPr>
      </w:pPr>
    </w:p>
    <w:p w:rsidR="0044729C" w:rsidRDefault="0044729C" w:rsidP="006054C3">
      <w:pPr>
        <w:rPr>
          <w:rFonts w:ascii="Times New Roman" w:hAnsi="Times New Roman" w:cs="Times New Roman"/>
          <w:sz w:val="24"/>
          <w:szCs w:val="24"/>
        </w:rPr>
      </w:pPr>
    </w:p>
    <w:p w:rsidR="003D0CE4" w:rsidRDefault="003D0CE4" w:rsidP="006054C3">
      <w:pPr>
        <w:rPr>
          <w:rFonts w:ascii="Times New Roman" w:hAnsi="Times New Roman" w:cs="Times New Roman"/>
          <w:sz w:val="24"/>
          <w:szCs w:val="24"/>
        </w:rPr>
      </w:pPr>
    </w:p>
    <w:p w:rsidR="003D0CE4" w:rsidRDefault="003D0CE4" w:rsidP="006054C3">
      <w:pPr>
        <w:rPr>
          <w:rFonts w:ascii="Times New Roman" w:hAnsi="Times New Roman" w:cs="Times New Roman"/>
          <w:sz w:val="24"/>
          <w:szCs w:val="24"/>
        </w:rPr>
      </w:pPr>
    </w:p>
    <w:p w:rsidR="003D0CE4" w:rsidRDefault="003D0CE4" w:rsidP="006054C3">
      <w:pPr>
        <w:rPr>
          <w:rFonts w:ascii="Times New Roman" w:hAnsi="Times New Roman" w:cs="Times New Roman"/>
          <w:sz w:val="24"/>
          <w:szCs w:val="24"/>
        </w:rPr>
      </w:pPr>
    </w:p>
    <w:p w:rsidR="00774843" w:rsidRDefault="00774843" w:rsidP="006054C3">
      <w:pPr>
        <w:rPr>
          <w:rFonts w:ascii="Times New Roman" w:hAnsi="Times New Roman" w:cs="Times New Roman"/>
          <w:sz w:val="24"/>
          <w:szCs w:val="24"/>
        </w:rPr>
      </w:pPr>
    </w:p>
    <w:p w:rsidR="00774843" w:rsidRDefault="00774843" w:rsidP="006054C3">
      <w:pPr>
        <w:rPr>
          <w:rFonts w:ascii="Times New Roman" w:hAnsi="Times New Roman" w:cs="Times New Roman"/>
          <w:sz w:val="24"/>
          <w:szCs w:val="24"/>
        </w:rPr>
      </w:pPr>
    </w:p>
    <w:p w:rsidR="008C3B93" w:rsidRDefault="008C3B93" w:rsidP="006054C3">
      <w:pPr>
        <w:rPr>
          <w:rFonts w:ascii="Times New Roman" w:hAnsi="Times New Roman" w:cs="Times New Roman"/>
          <w:sz w:val="24"/>
          <w:szCs w:val="24"/>
        </w:rPr>
      </w:pPr>
    </w:p>
    <w:p w:rsidR="00774843" w:rsidRPr="006F1753" w:rsidRDefault="00774843" w:rsidP="006054C3">
      <w:pPr>
        <w:rPr>
          <w:rFonts w:ascii="Times New Roman" w:hAnsi="Times New Roman" w:cs="Times New Roman"/>
          <w:sz w:val="24"/>
          <w:szCs w:val="24"/>
        </w:rPr>
      </w:pPr>
    </w:p>
    <w:p w:rsidR="0044729C" w:rsidRPr="006F1753" w:rsidRDefault="0044729C" w:rsidP="006054C3">
      <w:pPr>
        <w:rPr>
          <w:rFonts w:ascii="Times New Roman" w:hAnsi="Times New Roman" w:cs="Times New Roman"/>
          <w:sz w:val="24"/>
          <w:szCs w:val="24"/>
        </w:rPr>
      </w:pPr>
    </w:p>
    <w:p w:rsidR="0044729C" w:rsidRPr="005672C7" w:rsidRDefault="0044729C" w:rsidP="006054C3">
      <w:pPr>
        <w:rPr>
          <w:rFonts w:ascii="Times New Roman" w:hAnsi="Times New Roman" w:cs="Times New Roman"/>
        </w:rPr>
      </w:pPr>
    </w:p>
    <w:p w:rsidR="007858ED" w:rsidRPr="005672C7"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3" w:name="_Toc418775213"/>
      <w:r w:rsidRPr="005672C7">
        <w:rPr>
          <w:rFonts w:cs="Times New Roman"/>
          <w:i/>
          <w:iCs/>
          <w:sz w:val="22"/>
          <w:szCs w:val="22"/>
        </w:rPr>
        <w:lastRenderedPageBreak/>
        <w:t>SADRŽAJ PONUDE</w:t>
      </w:r>
      <w:bookmarkEnd w:id="3"/>
    </w:p>
    <w:p w:rsidR="007858ED" w:rsidRPr="005672C7" w:rsidRDefault="007858ED" w:rsidP="007858ED">
      <w:pPr>
        <w:rPr>
          <w:rFonts w:ascii="Times New Roman" w:eastAsia="Calibri" w:hAnsi="Times New Roman" w:cs="Times New Roman"/>
          <w:color w:val="000000"/>
        </w:rPr>
      </w:pPr>
    </w:p>
    <w:p w:rsidR="007858ED" w:rsidRPr="005672C7" w:rsidRDefault="007858ED" w:rsidP="007858ED">
      <w:pPr>
        <w:tabs>
          <w:tab w:val="left" w:pos="1950"/>
        </w:tabs>
        <w:jc w:val="both"/>
        <w:rPr>
          <w:rFonts w:ascii="Times New Roman" w:eastAsia="Calibri" w:hAnsi="Times New Roman" w:cs="Times New Roman"/>
          <w:color w:val="000000"/>
          <w:highlight w:val="yellow"/>
        </w:rPr>
      </w:pPr>
    </w:p>
    <w:p w:rsidR="007858ED" w:rsidRPr="005672C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672C7">
        <w:rPr>
          <w:rFonts w:ascii="Times New Roman" w:eastAsia="Calibri" w:hAnsi="Times New Roman" w:cs="Times New Roman"/>
          <w:color w:val="000000"/>
        </w:rPr>
        <w:t>Naslovna strana ponude</w:t>
      </w:r>
    </w:p>
    <w:p w:rsidR="007858ED" w:rsidRPr="005672C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672C7">
        <w:rPr>
          <w:rFonts w:ascii="Times New Roman" w:eastAsia="Calibri" w:hAnsi="Times New Roman" w:cs="Times New Roman"/>
          <w:color w:val="000000"/>
        </w:rPr>
        <w:t xml:space="preserve">Sadržaj ponude </w:t>
      </w:r>
    </w:p>
    <w:p w:rsidR="007858ED" w:rsidRPr="005672C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672C7">
        <w:rPr>
          <w:rFonts w:ascii="Times New Roman" w:eastAsia="Calibri" w:hAnsi="Times New Roman" w:cs="Times New Roman"/>
          <w:color w:val="000000"/>
        </w:rPr>
        <w:t>Popunjeni podaci o ponudi i ponuđaču</w:t>
      </w:r>
    </w:p>
    <w:p w:rsidR="007858ED" w:rsidRPr="005672C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672C7">
        <w:rPr>
          <w:rFonts w:ascii="Times New Roman" w:eastAsia="Calibri" w:hAnsi="Times New Roman" w:cs="Times New Roman"/>
          <w:color w:val="000000"/>
        </w:rPr>
        <w:t>Ugovor o zajedničkom nastupanju u slučaju zajedničke ponude</w:t>
      </w:r>
    </w:p>
    <w:p w:rsidR="007858ED" w:rsidRPr="005672C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672C7">
        <w:rPr>
          <w:rFonts w:ascii="Times New Roman" w:eastAsia="Calibri" w:hAnsi="Times New Roman" w:cs="Times New Roman"/>
          <w:color w:val="000000"/>
        </w:rPr>
        <w:t>Popunjen obrazac finansijskog dijela ponude</w:t>
      </w:r>
    </w:p>
    <w:p w:rsidR="007858ED" w:rsidRPr="005672C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672C7">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5672C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672C7">
        <w:rPr>
          <w:rFonts w:ascii="Times New Roman" w:eastAsia="Calibri" w:hAnsi="Times New Roman" w:cs="Times New Roman"/>
          <w:color w:val="000000"/>
        </w:rPr>
        <w:t>Dokazi za dokazivanje ispunjenosti obaveznih uslova za učešće u postupku javnog nadmetanja</w:t>
      </w:r>
    </w:p>
    <w:p w:rsidR="007858ED" w:rsidRPr="005672C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672C7">
        <w:rPr>
          <w:rFonts w:ascii="Times New Roman" w:eastAsia="Calibri" w:hAnsi="Times New Roman" w:cs="Times New Roman"/>
          <w:color w:val="000000"/>
        </w:rPr>
        <w:t>Potpisan Nacrt ugovora o javnoj nabavci</w:t>
      </w:r>
    </w:p>
    <w:p w:rsidR="00EB6AAE" w:rsidRPr="005672C7" w:rsidRDefault="00EB6AAE"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74843" w:rsidRDefault="00774843" w:rsidP="006054C3">
      <w:pPr>
        <w:rPr>
          <w:rFonts w:ascii="Times New Roman" w:hAnsi="Times New Roman" w:cs="Times New Roman"/>
        </w:rPr>
      </w:pPr>
    </w:p>
    <w:p w:rsidR="00774843" w:rsidRDefault="00774843" w:rsidP="006054C3">
      <w:pPr>
        <w:rPr>
          <w:rFonts w:ascii="Times New Roman" w:hAnsi="Times New Roman" w:cs="Times New Roman"/>
        </w:rPr>
      </w:pPr>
    </w:p>
    <w:p w:rsidR="00774843" w:rsidRDefault="00774843" w:rsidP="006054C3">
      <w:pPr>
        <w:rPr>
          <w:rFonts w:ascii="Times New Roman" w:hAnsi="Times New Roman" w:cs="Times New Roman"/>
        </w:rPr>
      </w:pPr>
    </w:p>
    <w:p w:rsidR="00774843" w:rsidRPr="005672C7" w:rsidRDefault="00774843"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984E8C" w:rsidRPr="005672C7" w:rsidRDefault="00984E8C" w:rsidP="006054C3">
      <w:pPr>
        <w:rPr>
          <w:rFonts w:ascii="Times New Roman" w:hAnsi="Times New Roman" w:cs="Times New Roman"/>
        </w:rPr>
      </w:pPr>
    </w:p>
    <w:p w:rsidR="00EB6AAE" w:rsidRPr="005672C7" w:rsidRDefault="00EB6AAE" w:rsidP="006054C3">
      <w:pPr>
        <w:rPr>
          <w:rFonts w:ascii="Times New Roman" w:hAnsi="Times New Roman" w:cs="Times New Roman"/>
        </w:rPr>
      </w:pPr>
    </w:p>
    <w:p w:rsidR="006054C3" w:rsidRPr="005672C7"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4" w:name="_Toc417218202"/>
      <w:r w:rsidRPr="005672C7">
        <w:rPr>
          <w:rFonts w:cs="Times New Roman"/>
          <w:color w:val="000000"/>
          <w:sz w:val="22"/>
          <w:szCs w:val="22"/>
        </w:rPr>
        <w:lastRenderedPageBreak/>
        <w:t>PODACI O PONUDI I PONUĐAČU</w:t>
      </w:r>
      <w:bookmarkEnd w:id="4"/>
    </w:p>
    <w:p w:rsidR="006054C3" w:rsidRPr="005672C7" w:rsidRDefault="006054C3" w:rsidP="006054C3">
      <w:pPr>
        <w:pStyle w:val="Subtitle"/>
        <w:rPr>
          <w:rFonts w:ascii="Times New Roman" w:hAnsi="Times New Roman" w:cs="Times New Roman"/>
          <w:color w:val="000000"/>
          <w:sz w:val="22"/>
          <w:szCs w:val="22"/>
        </w:rPr>
      </w:pPr>
    </w:p>
    <w:p w:rsidR="006054C3" w:rsidRPr="005672C7" w:rsidRDefault="006054C3" w:rsidP="006054C3">
      <w:pPr>
        <w:rPr>
          <w:rFonts w:ascii="Times New Roman" w:hAnsi="Times New Roman" w:cs="Times New Roman"/>
          <w:b/>
          <w:bCs/>
          <w:lang w:val="sr-Latn-CS" w:eastAsia="sr-Latn-CS"/>
        </w:rPr>
      </w:pPr>
      <w:r w:rsidRPr="005672C7">
        <w:rPr>
          <w:rFonts w:ascii="Times New Roman" w:hAnsi="Times New Roman" w:cs="Times New Roman"/>
          <w:b/>
          <w:bCs/>
          <w:lang w:val="sr-Latn-CS" w:eastAsia="sr-Latn-CS"/>
        </w:rPr>
        <w:t xml:space="preserve">  Ponuda se podnosi</w:t>
      </w:r>
      <w:r w:rsidRPr="005672C7">
        <w:rPr>
          <w:rFonts w:ascii="Times New Roman" w:hAnsi="Times New Roman" w:cs="Times New Roman"/>
          <w:b/>
          <w:bCs/>
        </w:rPr>
        <w:t xml:space="preserve"> </w:t>
      </w:r>
      <w:r w:rsidRPr="005672C7">
        <w:rPr>
          <w:rFonts w:ascii="Times New Roman" w:hAnsi="Times New Roman" w:cs="Times New Roman"/>
          <w:b/>
          <w:bCs/>
          <w:lang w:val="sr-Latn-CS" w:eastAsia="sr-Latn-CS"/>
        </w:rPr>
        <w:t>kao:</w:t>
      </w:r>
    </w:p>
    <w:p w:rsidR="006054C3" w:rsidRPr="005672C7" w:rsidRDefault="006054C3" w:rsidP="006054C3">
      <w:pPr>
        <w:jc w:val="center"/>
        <w:rPr>
          <w:rFonts w:ascii="Times New Roman" w:hAnsi="Times New Roman" w:cs="Times New Roman"/>
          <w:color w:val="000000"/>
          <w:lang w:val="sr-Latn-CS" w:eastAsia="sr-Latn-CS"/>
        </w:rPr>
      </w:pPr>
    </w:p>
    <w:p w:rsidR="006054C3" w:rsidRPr="005672C7" w:rsidRDefault="006054C3" w:rsidP="006054C3">
      <w:pPr>
        <w:ind w:left="142"/>
        <w:rPr>
          <w:rFonts w:ascii="Times New Roman" w:hAnsi="Times New Roman" w:cs="Times New Roman"/>
          <w:color w:val="000000"/>
          <w:lang w:eastAsia="sr-Latn-CS"/>
        </w:rPr>
      </w:pPr>
      <w:r w:rsidRPr="005672C7">
        <w:rPr>
          <w:rFonts w:ascii="Times New Roman" w:hAnsi="Times New Roman" w:cs="Times New Roman"/>
          <w:color w:val="000000"/>
        </w:rPr>
        <w:sym w:font="Wingdings" w:char="F0A8"/>
      </w:r>
      <w:r w:rsidRPr="005672C7">
        <w:rPr>
          <w:rFonts w:ascii="Times New Roman" w:hAnsi="Times New Roman" w:cs="Times New Roman"/>
          <w:color w:val="000000"/>
        </w:rPr>
        <w:t xml:space="preserve"> </w:t>
      </w:r>
      <w:r w:rsidRPr="005672C7">
        <w:rPr>
          <w:rFonts w:ascii="Times New Roman" w:hAnsi="Times New Roman" w:cs="Times New Roman"/>
          <w:color w:val="000000"/>
          <w:lang w:eastAsia="sr-Latn-CS"/>
        </w:rPr>
        <w:t>Samostalna ponuda</w:t>
      </w:r>
    </w:p>
    <w:p w:rsidR="006054C3" w:rsidRPr="005672C7" w:rsidRDefault="006054C3" w:rsidP="006054C3">
      <w:pPr>
        <w:ind w:left="142"/>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p w:rsidR="006054C3" w:rsidRPr="005672C7" w:rsidRDefault="006054C3" w:rsidP="006054C3">
      <w:pPr>
        <w:ind w:left="142"/>
        <w:rPr>
          <w:rFonts w:ascii="Times New Roman" w:hAnsi="Times New Roman" w:cs="Times New Roman"/>
          <w:color w:val="000000"/>
          <w:lang w:eastAsia="sr-Latn-CS"/>
        </w:rPr>
      </w:pPr>
      <w:r w:rsidRPr="005672C7">
        <w:rPr>
          <w:rFonts w:ascii="Times New Roman" w:hAnsi="Times New Roman" w:cs="Times New Roman"/>
          <w:color w:val="000000"/>
        </w:rPr>
        <w:sym w:font="Wingdings" w:char="F0A8"/>
      </w:r>
      <w:r w:rsidRPr="005672C7">
        <w:rPr>
          <w:rFonts w:ascii="Times New Roman" w:hAnsi="Times New Roman" w:cs="Times New Roman"/>
          <w:color w:val="000000"/>
        </w:rPr>
        <w:t xml:space="preserve"> </w:t>
      </w:r>
      <w:r w:rsidRPr="005672C7">
        <w:rPr>
          <w:rFonts w:ascii="Times New Roman" w:hAnsi="Times New Roman" w:cs="Times New Roman"/>
          <w:color w:val="000000"/>
          <w:lang w:eastAsia="sr-Latn-CS"/>
        </w:rPr>
        <w:t>Samostalna ponuda sa podizvođačem</w:t>
      </w:r>
      <w:r w:rsidRPr="005672C7">
        <w:rPr>
          <w:rFonts w:ascii="Times New Roman" w:hAnsi="Times New Roman" w:cs="Times New Roman"/>
          <w:color w:val="000000"/>
          <w:lang w:val="en-GB" w:eastAsia="sr-Latn-CS"/>
        </w:rPr>
        <w:t>/podugovaračem</w:t>
      </w:r>
      <w:r w:rsidRPr="005672C7">
        <w:rPr>
          <w:rFonts w:ascii="Times New Roman" w:hAnsi="Times New Roman" w:cs="Times New Roman"/>
          <w:color w:val="000000"/>
          <w:lang w:eastAsia="sr-Latn-CS"/>
        </w:rPr>
        <w:t xml:space="preserve"> </w:t>
      </w:r>
    </w:p>
    <w:p w:rsidR="006054C3" w:rsidRPr="005672C7" w:rsidRDefault="006054C3" w:rsidP="006054C3">
      <w:pPr>
        <w:ind w:left="142"/>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p w:rsidR="006054C3" w:rsidRPr="005672C7" w:rsidRDefault="006054C3" w:rsidP="006054C3">
      <w:pPr>
        <w:ind w:left="142"/>
        <w:rPr>
          <w:rFonts w:ascii="Times New Roman" w:hAnsi="Times New Roman" w:cs="Times New Roman"/>
          <w:color w:val="000000"/>
          <w:lang w:val="en-GB" w:eastAsia="sr-Latn-CS"/>
        </w:rPr>
      </w:pPr>
      <w:r w:rsidRPr="005672C7">
        <w:rPr>
          <w:rFonts w:ascii="Times New Roman" w:hAnsi="Times New Roman" w:cs="Times New Roman"/>
          <w:color w:val="000000"/>
        </w:rPr>
        <w:sym w:font="Wingdings" w:char="F0A8"/>
      </w:r>
      <w:r w:rsidRPr="005672C7">
        <w:rPr>
          <w:rFonts w:ascii="Times New Roman" w:hAnsi="Times New Roman" w:cs="Times New Roman"/>
          <w:color w:val="000000"/>
        </w:rPr>
        <w:t xml:space="preserve"> </w:t>
      </w:r>
      <w:r w:rsidRPr="005672C7">
        <w:rPr>
          <w:rFonts w:ascii="Times New Roman" w:hAnsi="Times New Roman" w:cs="Times New Roman"/>
          <w:color w:val="000000"/>
          <w:lang w:eastAsia="sr-Latn-CS"/>
        </w:rPr>
        <w:t>Zajednička ponuda</w:t>
      </w:r>
    </w:p>
    <w:p w:rsidR="006054C3" w:rsidRPr="005672C7" w:rsidRDefault="006054C3" w:rsidP="006054C3">
      <w:pPr>
        <w:ind w:left="142"/>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p w:rsidR="006054C3" w:rsidRPr="005672C7" w:rsidRDefault="006054C3" w:rsidP="006054C3">
      <w:pPr>
        <w:ind w:left="142"/>
        <w:rPr>
          <w:rFonts w:ascii="Times New Roman" w:hAnsi="Times New Roman" w:cs="Times New Roman"/>
          <w:color w:val="000000"/>
          <w:lang w:eastAsia="sr-Latn-CS"/>
        </w:rPr>
      </w:pPr>
      <w:r w:rsidRPr="005672C7">
        <w:rPr>
          <w:rFonts w:ascii="Times New Roman" w:hAnsi="Times New Roman" w:cs="Times New Roman"/>
          <w:color w:val="000000"/>
        </w:rPr>
        <w:sym w:font="Wingdings" w:char="F0A8"/>
      </w:r>
      <w:r w:rsidRPr="005672C7">
        <w:rPr>
          <w:rFonts w:ascii="Times New Roman" w:hAnsi="Times New Roman" w:cs="Times New Roman"/>
          <w:color w:val="000000"/>
        </w:rPr>
        <w:t xml:space="preserve"> </w:t>
      </w:r>
      <w:r w:rsidRPr="005672C7">
        <w:rPr>
          <w:rFonts w:ascii="Times New Roman" w:hAnsi="Times New Roman" w:cs="Times New Roman"/>
        </w:rPr>
        <w:t xml:space="preserve">Zajednička ponuda </w:t>
      </w:r>
      <w:r w:rsidRPr="005672C7">
        <w:rPr>
          <w:rFonts w:ascii="Times New Roman" w:hAnsi="Times New Roman" w:cs="Times New Roman"/>
          <w:color w:val="000000"/>
          <w:lang w:eastAsia="sr-Latn-CS"/>
        </w:rPr>
        <w:t>sa  podizvođačem</w:t>
      </w:r>
      <w:r w:rsidRPr="005672C7">
        <w:rPr>
          <w:rFonts w:ascii="Times New Roman" w:hAnsi="Times New Roman" w:cs="Times New Roman"/>
          <w:color w:val="000000"/>
          <w:lang w:val="en-GB" w:eastAsia="sr-Latn-CS"/>
        </w:rPr>
        <w:t>/podugovaračem</w:t>
      </w:r>
    </w:p>
    <w:p w:rsidR="006054C3" w:rsidRPr="005672C7" w:rsidRDefault="006054C3" w:rsidP="006054C3">
      <w:pPr>
        <w:rPr>
          <w:rFonts w:ascii="Times New Roman" w:hAnsi="Times New Roman" w:cs="Times New Roman"/>
        </w:rPr>
      </w:pPr>
    </w:p>
    <w:p w:rsidR="006054C3" w:rsidRPr="005672C7" w:rsidRDefault="006054C3" w:rsidP="006054C3">
      <w:pPr>
        <w:pStyle w:val="Heading2"/>
        <w:jc w:val="both"/>
        <w:rPr>
          <w:rFonts w:cs="Times New Roman"/>
          <w:color w:val="000000"/>
          <w:sz w:val="22"/>
          <w:szCs w:val="22"/>
        </w:rPr>
      </w:pPr>
    </w:p>
    <w:p w:rsidR="006054C3" w:rsidRPr="005672C7" w:rsidRDefault="006054C3" w:rsidP="006054C3">
      <w:pPr>
        <w:rPr>
          <w:rFonts w:ascii="Times New Roman" w:hAnsi="Times New Roman" w:cs="Times New Roman"/>
          <w:b/>
          <w:bCs/>
          <w:lang w:val="en-GB"/>
        </w:rPr>
      </w:pPr>
      <w:r w:rsidRPr="005672C7">
        <w:rPr>
          <w:rFonts w:ascii="Times New Roman" w:hAnsi="Times New Roman" w:cs="Times New Roman"/>
          <w:b/>
          <w:bCs/>
        </w:rPr>
        <w:t>Podaci o podnosiocu samostalne ponude:</w:t>
      </w:r>
    </w:p>
    <w:p w:rsidR="006054C3" w:rsidRPr="005672C7"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5672C7"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PIB</w:t>
            </w:r>
            <w:r w:rsidRPr="005672C7">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45"/>
        </w:trPr>
        <w:tc>
          <w:tcPr>
            <w:tcW w:w="4393" w:type="dxa"/>
            <w:vMerge w:val="restart"/>
            <w:tcBorders>
              <w:top w:val="nil"/>
              <w:left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i/>
                <w:iCs/>
                <w:color w:val="000000"/>
                <w:lang w:val="sr-Latn-CS" w:eastAsia="sr-Latn-CS"/>
              </w:rPr>
            </w:pPr>
            <w:r w:rsidRPr="005672C7">
              <w:rPr>
                <w:rFonts w:ascii="Times New Roman" w:hAnsi="Times New Roman" w:cs="Times New Roman"/>
                <w:i/>
                <w:iCs/>
                <w:color w:val="000000"/>
                <w:lang w:val="sr-Latn-CS" w:eastAsia="sr-Latn-CS"/>
              </w:rPr>
              <w:t>(Ime, prezime i funkcija)</w:t>
            </w:r>
          </w:p>
        </w:tc>
      </w:tr>
      <w:tr w:rsidR="006054C3" w:rsidRPr="005672C7"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i/>
                <w:iCs/>
                <w:color w:val="000000"/>
                <w:lang w:val="sr-Latn-CS" w:eastAsia="sr-Latn-CS"/>
              </w:rPr>
            </w:pPr>
            <w:r w:rsidRPr="005672C7">
              <w:rPr>
                <w:rFonts w:ascii="Times New Roman" w:hAnsi="Times New Roman" w:cs="Times New Roman"/>
                <w:i/>
                <w:iCs/>
                <w:color w:val="000000"/>
                <w:lang w:val="sr-Latn-CS" w:eastAsia="sr-Latn-CS"/>
              </w:rPr>
              <w:t>(Potpis)</w:t>
            </w:r>
          </w:p>
        </w:tc>
      </w:tr>
      <w:tr w:rsidR="006054C3" w:rsidRPr="005672C7"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bl>
    <w:p w:rsidR="006054C3" w:rsidRPr="005672C7" w:rsidRDefault="006054C3"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774843" w:rsidRPr="005672C7" w:rsidRDefault="00774843"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6054C3" w:rsidRPr="005672C7" w:rsidRDefault="006054C3" w:rsidP="006054C3">
      <w:pPr>
        <w:rPr>
          <w:rFonts w:ascii="Times New Roman" w:hAnsi="Times New Roman" w:cs="Times New Roman"/>
          <w:b/>
          <w:bCs/>
          <w:lang w:val="sr-Latn-CS" w:eastAsia="sr-Latn-CS"/>
        </w:rPr>
      </w:pPr>
      <w:r w:rsidRPr="005672C7">
        <w:rPr>
          <w:rFonts w:ascii="Times New Roman" w:hAnsi="Times New Roman" w:cs="Times New Roman"/>
          <w:b/>
          <w:bCs/>
          <w:lang w:val="sr-Latn-CS" w:eastAsia="sr-Latn-CS"/>
        </w:rPr>
        <w:lastRenderedPageBreak/>
        <w:t>Podaci o podugovaraču /podizvođaču u okviru samostalne ponude</w:t>
      </w:r>
      <w:r w:rsidRPr="005672C7">
        <w:rPr>
          <w:rStyle w:val="FootnoteReference"/>
          <w:rFonts w:ascii="Times New Roman" w:hAnsi="Times New Roman" w:cs="Times New Roman"/>
          <w:b/>
          <w:bCs/>
          <w:color w:val="000000"/>
          <w:lang w:val="sr-Latn-CS" w:eastAsia="sr-Latn-CS"/>
        </w:rPr>
        <w:footnoteReference w:id="3"/>
      </w:r>
    </w:p>
    <w:p w:rsidR="006054C3" w:rsidRPr="005672C7"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5672C7"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PIB</w:t>
            </w:r>
            <w:r w:rsidRPr="005672C7">
              <w:rPr>
                <w:rStyle w:val="FootnoteReference"/>
                <w:rFonts w:ascii="Times New Roman" w:hAnsi="Times New Roman" w:cs="Times New Roman"/>
                <w:color w:val="000000"/>
                <w:lang w:val="sr-Latn-CS" w:eastAsia="sr-Latn-CS"/>
              </w:rPr>
              <w:footnoteReference w:id="4"/>
            </w:r>
          </w:p>
          <w:p w:rsidR="006054C3" w:rsidRPr="005672C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Ovlašćeno lice</w:t>
            </w:r>
          </w:p>
          <w:p w:rsidR="006054C3" w:rsidRPr="005672C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Adresa</w:t>
            </w:r>
          </w:p>
          <w:p w:rsidR="006054C3" w:rsidRPr="005672C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Telefon</w:t>
            </w:r>
          </w:p>
          <w:p w:rsidR="006054C3" w:rsidRPr="005672C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bl>
    <w:p w:rsidR="006054C3" w:rsidRPr="005672C7" w:rsidRDefault="006054C3" w:rsidP="006054C3">
      <w:pPr>
        <w:jc w:val="both"/>
        <w:rPr>
          <w:rFonts w:ascii="Times New Roman" w:hAnsi="Times New Roman" w:cs="Times New Roman"/>
          <w:b/>
          <w:bCs/>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A93523" w:rsidRPr="005672C7" w:rsidRDefault="00A93523" w:rsidP="006054C3">
      <w:pPr>
        <w:jc w:val="both"/>
        <w:rPr>
          <w:rFonts w:ascii="Times New Roman" w:hAnsi="Times New Roman" w:cs="Times New Roman"/>
          <w:i/>
          <w:iCs/>
          <w:color w:val="000000"/>
        </w:rPr>
      </w:pPr>
    </w:p>
    <w:p w:rsidR="00A93523" w:rsidRPr="005672C7" w:rsidRDefault="00A93523"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rPr>
          <w:rFonts w:ascii="Times New Roman" w:hAnsi="Times New Roman" w:cs="Times New Roman"/>
          <w:b/>
          <w:bCs/>
          <w:i/>
          <w:iCs/>
        </w:rPr>
      </w:pPr>
      <w:r w:rsidRPr="005672C7">
        <w:rPr>
          <w:rFonts w:ascii="Times New Roman" w:hAnsi="Times New Roman" w:cs="Times New Roman"/>
          <w:b/>
          <w:bCs/>
          <w:lang w:val="sr-Latn-CS" w:eastAsia="sr-Latn-CS"/>
        </w:rPr>
        <w:lastRenderedPageBreak/>
        <w:t>Podaci o podnosiocu zajedničke ponude</w:t>
      </w:r>
      <w:r w:rsidRPr="005672C7">
        <w:rPr>
          <w:rStyle w:val="FootnoteReference"/>
          <w:rFonts w:ascii="Times New Roman" w:hAnsi="Times New Roman" w:cs="Times New Roman"/>
          <w:b/>
          <w:bCs/>
          <w:color w:val="000000"/>
          <w:lang w:val="sr-Latn-CS" w:eastAsia="sr-Latn-CS"/>
        </w:rPr>
        <w:t xml:space="preserve"> </w:t>
      </w:r>
      <w:r w:rsidRPr="005672C7">
        <w:rPr>
          <w:rStyle w:val="FootnoteReference"/>
          <w:rFonts w:ascii="Times New Roman" w:hAnsi="Times New Roman" w:cs="Times New Roman"/>
          <w:b/>
          <w:bCs/>
          <w:color w:val="000000"/>
          <w:lang w:val="sr-Latn-CS" w:eastAsia="sr-Latn-CS"/>
        </w:rPr>
        <w:footnoteReference w:id="5"/>
      </w:r>
    </w:p>
    <w:p w:rsidR="006054C3" w:rsidRPr="005672C7"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5672C7"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p>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Naziv podnosioca zajedničke ponude</w:t>
            </w:r>
          </w:p>
          <w:p w:rsidR="006054C3" w:rsidRPr="005672C7"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p>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Adresa</w:t>
            </w:r>
          </w:p>
          <w:p w:rsidR="006054C3" w:rsidRPr="005672C7"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i/>
                <w:iCs/>
                <w:color w:val="000000"/>
                <w:lang w:val="sr-Latn-CS" w:eastAsia="sr-Latn-CS"/>
              </w:rPr>
              <w:t>(Ime i prezime)</w:t>
            </w:r>
          </w:p>
        </w:tc>
      </w:tr>
      <w:tr w:rsidR="006054C3" w:rsidRPr="005672C7"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i/>
                <w:iCs/>
                <w:color w:val="000000"/>
                <w:lang w:val="sr-Latn-CS" w:eastAsia="sr-Latn-CS"/>
              </w:rPr>
              <w:t>(Potpis)</w:t>
            </w:r>
          </w:p>
        </w:tc>
      </w:tr>
      <w:tr w:rsidR="006054C3" w:rsidRPr="005672C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5672C7" w:rsidRDefault="006054C3" w:rsidP="008A232E">
            <w:pPr>
              <w:rPr>
                <w:rFonts w:ascii="Times New Roman" w:hAnsi="Times New Roman" w:cs="Times New Roman"/>
                <w:color w:val="000000"/>
                <w:lang w:val="sr-Latn-CS" w:eastAsia="sr-Latn-CS"/>
              </w:rPr>
            </w:pPr>
          </w:p>
        </w:tc>
        <w:tc>
          <w:tcPr>
            <w:tcW w:w="4900" w:type="dxa"/>
            <w:vAlign w:val="center"/>
          </w:tcPr>
          <w:p w:rsidR="006054C3" w:rsidRPr="005672C7" w:rsidRDefault="006054C3" w:rsidP="008A232E">
            <w:pPr>
              <w:jc w:val="center"/>
              <w:rPr>
                <w:rFonts w:ascii="Times New Roman" w:hAnsi="Times New Roman" w:cs="Times New Roman"/>
                <w:color w:val="000000"/>
                <w:lang w:val="sr-Latn-CS" w:eastAsia="sr-Latn-CS"/>
              </w:rPr>
            </w:pPr>
          </w:p>
        </w:tc>
      </w:tr>
      <w:tr w:rsidR="006054C3" w:rsidRPr="005672C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5672C7" w:rsidRDefault="006054C3" w:rsidP="008A232E">
            <w:pPr>
              <w:rPr>
                <w:rFonts w:ascii="Times New Roman" w:hAnsi="Times New Roman" w:cs="Times New Roman"/>
                <w:color w:val="000000"/>
                <w:lang w:val="sr-Latn-CS" w:eastAsia="sr-Latn-CS"/>
              </w:rPr>
            </w:pPr>
          </w:p>
        </w:tc>
        <w:tc>
          <w:tcPr>
            <w:tcW w:w="4900" w:type="dxa"/>
            <w:vAlign w:val="center"/>
          </w:tcPr>
          <w:p w:rsidR="006054C3" w:rsidRPr="005672C7" w:rsidRDefault="006054C3" w:rsidP="008A232E">
            <w:pPr>
              <w:jc w:val="center"/>
              <w:rPr>
                <w:rFonts w:ascii="Times New Roman" w:hAnsi="Times New Roman" w:cs="Times New Roman"/>
                <w:color w:val="000000"/>
                <w:lang w:val="sr-Latn-CS" w:eastAsia="sr-Latn-CS"/>
              </w:rPr>
            </w:pPr>
          </w:p>
        </w:tc>
      </w:tr>
      <w:tr w:rsidR="006054C3" w:rsidRPr="005672C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5672C7" w:rsidRDefault="006054C3" w:rsidP="008A232E">
            <w:pPr>
              <w:rPr>
                <w:rFonts w:ascii="Times New Roman" w:hAnsi="Times New Roman" w:cs="Times New Roman"/>
                <w:color w:val="000000"/>
                <w:lang w:val="sr-Latn-CS" w:eastAsia="sr-Latn-CS"/>
              </w:rPr>
            </w:pPr>
          </w:p>
        </w:tc>
        <w:tc>
          <w:tcPr>
            <w:tcW w:w="4900" w:type="dxa"/>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w:t>
            </w:r>
          </w:p>
        </w:tc>
      </w:tr>
    </w:tbl>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774843" w:rsidRPr="005672C7" w:rsidRDefault="0077484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rPr>
          <w:rFonts w:ascii="Times New Roman" w:hAnsi="Times New Roman" w:cs="Times New Roman"/>
          <w:b/>
          <w:bCs/>
          <w:lang w:val="sr-Latn-CS" w:eastAsia="sr-Latn-CS"/>
        </w:rPr>
      </w:pPr>
      <w:r w:rsidRPr="005672C7">
        <w:rPr>
          <w:rFonts w:ascii="Times New Roman" w:hAnsi="Times New Roman" w:cs="Times New Roman"/>
          <w:b/>
          <w:bCs/>
          <w:lang w:val="sr-Latn-CS" w:eastAsia="sr-Latn-CS"/>
        </w:rPr>
        <w:lastRenderedPageBreak/>
        <w:t>Podaci o nosiocu zajedničke ponude:</w:t>
      </w:r>
    </w:p>
    <w:p w:rsidR="006054C3" w:rsidRPr="005672C7"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5672C7"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PIB</w:t>
            </w:r>
            <w:r w:rsidRPr="005672C7">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i/>
                <w:iCs/>
                <w:color w:val="000000"/>
                <w:lang w:val="sr-Latn-CS" w:eastAsia="sr-Latn-CS"/>
              </w:rPr>
              <w:t>(Ime, prezime i funkcija)</w:t>
            </w:r>
          </w:p>
        </w:tc>
      </w:tr>
      <w:tr w:rsidR="006054C3" w:rsidRPr="005672C7"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i/>
                <w:iCs/>
                <w:color w:val="000000"/>
                <w:lang w:val="sr-Latn-CS" w:eastAsia="sr-Latn-CS"/>
              </w:rPr>
              <w:t>(Potpis)</w:t>
            </w:r>
          </w:p>
        </w:tc>
      </w:tr>
      <w:tr w:rsidR="006054C3" w:rsidRPr="005672C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5672C7" w:rsidRDefault="006054C3" w:rsidP="008A232E">
            <w:pPr>
              <w:jc w:val="both"/>
              <w:rPr>
                <w:rFonts w:ascii="Times New Roman" w:hAnsi="Times New Roman" w:cs="Times New Roman"/>
                <w:color w:val="000000"/>
                <w:lang w:val="sr-Latn-CS" w:eastAsia="sr-Latn-CS"/>
              </w:rPr>
            </w:pPr>
          </w:p>
          <w:p w:rsidR="006054C3" w:rsidRPr="005672C7" w:rsidRDefault="006054C3" w:rsidP="008A232E">
            <w:pPr>
              <w:jc w:val="both"/>
              <w:rPr>
                <w:rFonts w:ascii="Times New Roman" w:hAnsi="Times New Roman" w:cs="Times New Roman"/>
                <w:i/>
                <w:iCs/>
                <w:color w:val="000000"/>
              </w:rPr>
            </w:pPr>
            <w:r w:rsidRPr="005672C7">
              <w:rPr>
                <w:rFonts w:ascii="Times New Roman" w:hAnsi="Times New Roman" w:cs="Times New Roman"/>
                <w:color w:val="000000"/>
                <w:lang w:val="sr-Latn-CS" w:eastAsia="sr-Latn-CS"/>
              </w:rPr>
              <w:t>Ime i prezime osobe za davanje informacija</w:t>
            </w:r>
          </w:p>
        </w:tc>
        <w:tc>
          <w:tcPr>
            <w:tcW w:w="4825" w:type="dxa"/>
          </w:tcPr>
          <w:p w:rsidR="006054C3" w:rsidRPr="005672C7" w:rsidRDefault="006054C3" w:rsidP="008A232E">
            <w:pPr>
              <w:ind w:left="15"/>
              <w:jc w:val="both"/>
              <w:rPr>
                <w:rFonts w:ascii="Times New Roman" w:hAnsi="Times New Roman" w:cs="Times New Roman"/>
                <w:i/>
                <w:iCs/>
                <w:color w:val="000000"/>
              </w:rPr>
            </w:pPr>
          </w:p>
        </w:tc>
      </w:tr>
    </w:tbl>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rPr>
          <w:rFonts w:ascii="Times New Roman" w:hAnsi="Times New Roman" w:cs="Times New Roman"/>
          <w:b/>
          <w:bCs/>
          <w:lang w:val="sr-Latn-CS" w:eastAsia="sr-Latn-CS"/>
        </w:rPr>
      </w:pPr>
      <w:r w:rsidRPr="005672C7">
        <w:rPr>
          <w:rFonts w:ascii="Times New Roman" w:hAnsi="Times New Roman" w:cs="Times New Roman"/>
          <w:b/>
          <w:bCs/>
          <w:lang w:val="sr-Latn-CS" w:eastAsia="sr-Latn-CS"/>
        </w:rPr>
        <w:lastRenderedPageBreak/>
        <w:t>Podaci o članu zajedničke ponude</w:t>
      </w:r>
      <w:r w:rsidRPr="005672C7">
        <w:rPr>
          <w:rStyle w:val="FootnoteReference"/>
          <w:rFonts w:ascii="Times New Roman" w:hAnsi="Times New Roman" w:cs="Times New Roman"/>
          <w:b/>
          <w:bCs/>
          <w:lang w:val="sr-Latn-CS" w:eastAsia="sr-Latn-CS"/>
        </w:rPr>
        <w:footnoteReference w:id="7"/>
      </w:r>
      <w:r w:rsidRPr="005672C7">
        <w:rPr>
          <w:rFonts w:ascii="Times New Roman" w:hAnsi="Times New Roman" w:cs="Times New Roman"/>
          <w:b/>
          <w:bCs/>
          <w:lang w:val="sr-Latn-CS" w:eastAsia="sr-Latn-CS"/>
        </w:rPr>
        <w:t>:</w:t>
      </w:r>
    </w:p>
    <w:p w:rsidR="006054C3" w:rsidRPr="005672C7"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5672C7"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PIB</w:t>
            </w:r>
            <w:r w:rsidRPr="005672C7">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i/>
                <w:iCs/>
                <w:color w:val="000000"/>
                <w:lang w:val="sr-Latn-CS" w:eastAsia="sr-Latn-CS"/>
              </w:rPr>
              <w:t>(Ime, prezime i funkcija)</w:t>
            </w:r>
          </w:p>
        </w:tc>
      </w:tr>
      <w:tr w:rsidR="006054C3" w:rsidRPr="005672C7"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i/>
                <w:iCs/>
                <w:color w:val="000000"/>
                <w:lang w:val="sr-Latn-CS" w:eastAsia="sr-Latn-CS"/>
              </w:rPr>
              <w:t>(Potpis)</w:t>
            </w:r>
          </w:p>
        </w:tc>
      </w:tr>
      <w:tr w:rsidR="006054C3" w:rsidRPr="005672C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5672C7" w:rsidRDefault="006054C3" w:rsidP="008A232E">
            <w:pPr>
              <w:jc w:val="both"/>
              <w:rPr>
                <w:rFonts w:ascii="Times New Roman" w:hAnsi="Times New Roman" w:cs="Times New Roman"/>
                <w:color w:val="000000"/>
                <w:lang w:val="sr-Latn-CS" w:eastAsia="sr-Latn-CS"/>
              </w:rPr>
            </w:pPr>
          </w:p>
          <w:p w:rsidR="006054C3" w:rsidRPr="005672C7" w:rsidRDefault="006054C3" w:rsidP="008A232E">
            <w:pPr>
              <w:jc w:val="both"/>
              <w:rPr>
                <w:rFonts w:ascii="Times New Roman" w:hAnsi="Times New Roman" w:cs="Times New Roman"/>
                <w:i/>
                <w:iCs/>
                <w:color w:val="000000"/>
              </w:rPr>
            </w:pPr>
            <w:r w:rsidRPr="005672C7">
              <w:rPr>
                <w:rFonts w:ascii="Times New Roman" w:hAnsi="Times New Roman" w:cs="Times New Roman"/>
                <w:color w:val="000000"/>
                <w:lang w:val="sr-Latn-CS" w:eastAsia="sr-Latn-CS"/>
              </w:rPr>
              <w:t>Ime i prezime osobe za davanje informacija</w:t>
            </w:r>
          </w:p>
        </w:tc>
        <w:tc>
          <w:tcPr>
            <w:tcW w:w="4914" w:type="dxa"/>
          </w:tcPr>
          <w:p w:rsidR="006054C3" w:rsidRPr="005672C7" w:rsidRDefault="006054C3" w:rsidP="008A232E">
            <w:pPr>
              <w:ind w:left="15"/>
              <w:jc w:val="both"/>
              <w:rPr>
                <w:rFonts w:ascii="Times New Roman" w:hAnsi="Times New Roman" w:cs="Times New Roman"/>
                <w:i/>
                <w:iCs/>
                <w:color w:val="000000"/>
              </w:rPr>
            </w:pPr>
          </w:p>
        </w:tc>
      </w:tr>
    </w:tbl>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774843" w:rsidRPr="005672C7" w:rsidRDefault="00774843" w:rsidP="006054C3">
      <w:pPr>
        <w:jc w:val="both"/>
        <w:rPr>
          <w:rFonts w:ascii="Times New Roman" w:hAnsi="Times New Roman" w:cs="Times New Roman"/>
          <w:i/>
          <w:iCs/>
          <w:color w:val="000000"/>
        </w:rPr>
      </w:pPr>
    </w:p>
    <w:p w:rsidR="00177AF7" w:rsidRPr="005672C7" w:rsidRDefault="00177AF7"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jc w:val="both"/>
        <w:rPr>
          <w:rFonts w:ascii="Times New Roman" w:hAnsi="Times New Roman" w:cs="Times New Roman"/>
          <w:i/>
          <w:iCs/>
          <w:color w:val="000000"/>
        </w:rPr>
      </w:pPr>
    </w:p>
    <w:p w:rsidR="006054C3" w:rsidRPr="005672C7" w:rsidRDefault="006054C3" w:rsidP="006054C3">
      <w:pPr>
        <w:rPr>
          <w:rFonts w:ascii="Times New Roman" w:hAnsi="Times New Roman" w:cs="Times New Roman"/>
          <w:b/>
          <w:bCs/>
          <w:lang w:val="sr-Latn-CS" w:eastAsia="sr-Latn-CS"/>
        </w:rPr>
      </w:pPr>
      <w:r w:rsidRPr="005672C7">
        <w:rPr>
          <w:rFonts w:ascii="Times New Roman" w:hAnsi="Times New Roman" w:cs="Times New Roman"/>
          <w:b/>
          <w:bCs/>
          <w:lang w:val="sr-Latn-CS" w:eastAsia="sr-Latn-CS"/>
        </w:rPr>
        <w:lastRenderedPageBreak/>
        <w:t>Podaci o podugovaraču /podizvođaču u okviru zajedničke ponude</w:t>
      </w:r>
      <w:r w:rsidRPr="005672C7">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5672C7" w:rsidTr="008A232E">
        <w:trPr>
          <w:trHeight w:val="422"/>
        </w:trPr>
        <w:tc>
          <w:tcPr>
            <w:tcW w:w="4323" w:type="dxa"/>
            <w:tcBorders>
              <w:top w:val="nil"/>
              <w:left w:val="nil"/>
              <w:bottom w:val="nil"/>
              <w:right w:val="nil"/>
            </w:tcBorders>
            <w:noWrap/>
            <w:vAlign w:val="center"/>
          </w:tcPr>
          <w:p w:rsidR="006054C3" w:rsidRPr="005672C7"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5672C7"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5672C7" w:rsidRDefault="006054C3" w:rsidP="008A232E">
            <w:pPr>
              <w:rPr>
                <w:rFonts w:ascii="Times New Roman" w:hAnsi="Times New Roman" w:cs="Times New Roman"/>
                <w:color w:val="000000"/>
                <w:lang w:val="sr-Latn-CS" w:eastAsia="sr-Latn-CS"/>
              </w:rPr>
            </w:pPr>
          </w:p>
        </w:tc>
      </w:tr>
      <w:tr w:rsidR="006054C3" w:rsidRPr="005672C7"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PIB</w:t>
            </w:r>
            <w:r w:rsidRPr="005672C7">
              <w:rPr>
                <w:rStyle w:val="FootnoteReference"/>
                <w:rFonts w:ascii="Times New Roman" w:hAnsi="Times New Roman" w:cs="Times New Roman"/>
                <w:color w:val="000000"/>
                <w:lang w:val="sr-Latn-CS" w:eastAsia="sr-Latn-CS"/>
              </w:rPr>
              <w:footnoteReference w:id="10"/>
            </w:r>
          </w:p>
          <w:p w:rsidR="006054C3" w:rsidRPr="005672C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Ovlašćeno lice</w:t>
            </w:r>
          </w:p>
          <w:p w:rsidR="006054C3" w:rsidRPr="005672C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Adresa</w:t>
            </w:r>
          </w:p>
          <w:p w:rsidR="006054C3" w:rsidRPr="005672C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Telefon</w:t>
            </w:r>
          </w:p>
          <w:p w:rsidR="006054C3" w:rsidRPr="005672C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bl>
    <w:p w:rsidR="006054C3" w:rsidRPr="005672C7" w:rsidRDefault="006054C3" w:rsidP="006054C3">
      <w:pPr>
        <w:jc w:val="both"/>
        <w:rPr>
          <w:rFonts w:ascii="Times New Roman" w:hAnsi="Times New Roman" w:cs="Times New Roman"/>
          <w:b/>
          <w:bCs/>
          <w:i/>
          <w:iCs/>
          <w:color w:val="000000"/>
        </w:rPr>
      </w:pPr>
    </w:p>
    <w:p w:rsidR="006054C3" w:rsidRPr="005672C7" w:rsidRDefault="006054C3" w:rsidP="006054C3">
      <w:pPr>
        <w:jc w:val="both"/>
        <w:rPr>
          <w:rFonts w:ascii="Times New Roman" w:hAnsi="Times New Roman" w:cs="Times New Roman"/>
          <w:i/>
          <w:iCs/>
          <w:color w:val="000000"/>
        </w:rPr>
        <w:sectPr w:rsidR="006054C3" w:rsidRPr="005672C7" w:rsidSect="006054C3">
          <w:headerReference w:type="default" r:id="rId10"/>
          <w:footerReference w:type="default" r:id="rId11"/>
          <w:type w:val="continuous"/>
          <w:pgSz w:w="11906" w:h="16838" w:code="9"/>
          <w:pgMar w:top="1417" w:right="1417" w:bottom="1417" w:left="1417" w:header="708" w:footer="708" w:gutter="0"/>
          <w:cols w:space="708"/>
          <w:rtlGutter/>
          <w:docGrid w:linePitch="360"/>
        </w:sectPr>
      </w:pPr>
    </w:p>
    <w:p w:rsidR="006054C3" w:rsidRPr="005672C7"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5" w:name="_Toc417218203"/>
      <w:r w:rsidRPr="005672C7">
        <w:rPr>
          <w:rFonts w:cs="Times New Roman"/>
          <w:color w:val="000000"/>
          <w:sz w:val="22"/>
          <w:szCs w:val="22"/>
        </w:rPr>
        <w:lastRenderedPageBreak/>
        <w:t>FINANSIJSKI DIO PONUDE</w:t>
      </w:r>
      <w:bookmarkEnd w:id="5"/>
    </w:p>
    <w:p w:rsidR="006054C3" w:rsidRPr="005672C7"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5672C7"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xml:space="preserve">jedinična cijena bez </w:t>
            </w:r>
          </w:p>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ukupan iznos sa</w:t>
            </w:r>
          </w:p>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pdv-om</w:t>
            </w:r>
          </w:p>
        </w:tc>
      </w:tr>
      <w:tr w:rsidR="006054C3" w:rsidRPr="005672C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r>
      <w:tr w:rsidR="006054C3" w:rsidRPr="005672C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r>
      <w:tr w:rsidR="006054C3" w:rsidRPr="005672C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r w:rsidRPr="005672C7">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r>
      <w:tr w:rsidR="006054C3" w:rsidRPr="005672C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eastAsia="sr-Latn-CS"/>
              </w:rPr>
            </w:pPr>
            <w:r w:rsidRPr="005672C7">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672C7" w:rsidRDefault="006054C3" w:rsidP="008A232E">
            <w:pPr>
              <w:jc w:val="center"/>
              <w:rPr>
                <w:rFonts w:ascii="Times New Roman" w:hAnsi="Times New Roman" w:cs="Times New Roman"/>
                <w:color w:val="000000"/>
                <w:lang w:val="sr-Latn-CS" w:eastAsia="sr-Latn-CS"/>
              </w:rPr>
            </w:pPr>
          </w:p>
        </w:tc>
      </w:tr>
      <w:tr w:rsidR="006054C3" w:rsidRPr="005672C7"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Cyrl-CS" w:eastAsia="sr-Latn-CS"/>
              </w:rPr>
              <w:t> </w:t>
            </w:r>
          </w:p>
        </w:tc>
      </w:tr>
      <w:tr w:rsidR="006054C3" w:rsidRPr="005672C7"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Cyrl-CS" w:eastAsia="sr-Latn-CS"/>
              </w:rPr>
              <w:t> </w:t>
            </w:r>
          </w:p>
        </w:tc>
      </w:tr>
      <w:tr w:rsidR="006054C3" w:rsidRPr="005672C7"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5672C7" w:rsidRDefault="006054C3" w:rsidP="008A232E">
            <w:pPr>
              <w:rPr>
                <w:rFonts w:ascii="Times New Roman" w:hAnsi="Times New Roman" w:cs="Times New Roman"/>
                <w:color w:val="000000"/>
                <w:lang w:eastAsia="sr-Latn-CS"/>
              </w:rPr>
            </w:pPr>
            <w:r w:rsidRPr="005672C7">
              <w:rPr>
                <w:rFonts w:ascii="Times New Roman" w:hAnsi="Times New Roman" w:cs="Times New Roman"/>
                <w:color w:val="000000"/>
                <w:lang w:val="sr-Cyrl-CS" w:eastAsia="sr-Latn-CS"/>
              </w:rPr>
              <w:t>Ukupan iznos sa PDV-om</w:t>
            </w:r>
            <w:r w:rsidRPr="005672C7">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bl>
    <w:p w:rsidR="006054C3" w:rsidRPr="005672C7" w:rsidRDefault="006054C3" w:rsidP="006054C3">
      <w:pPr>
        <w:jc w:val="both"/>
        <w:rPr>
          <w:rFonts w:ascii="Times New Roman" w:hAnsi="Times New Roman" w:cs="Times New Roman"/>
          <w:color w:val="000000"/>
        </w:rPr>
      </w:pPr>
    </w:p>
    <w:p w:rsidR="006054C3" w:rsidRPr="005672C7" w:rsidRDefault="006054C3" w:rsidP="006054C3">
      <w:pPr>
        <w:jc w:val="both"/>
        <w:rPr>
          <w:rFonts w:ascii="Times New Roman" w:hAnsi="Times New Roman" w:cs="Times New Roman"/>
          <w:b/>
          <w:bCs/>
          <w:color w:val="000000"/>
        </w:rPr>
      </w:pPr>
      <w:r w:rsidRPr="005672C7">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6054C3" w:rsidRPr="005672C7" w:rsidTr="008A232E">
        <w:trPr>
          <w:trHeight w:val="375"/>
        </w:trPr>
        <w:tc>
          <w:tcPr>
            <w:tcW w:w="4109" w:type="dxa"/>
            <w:vAlign w:val="center"/>
          </w:tcPr>
          <w:p w:rsidR="006054C3" w:rsidRPr="005672C7" w:rsidRDefault="006054C3" w:rsidP="008A232E">
            <w:pPr>
              <w:ind w:left="266" w:hanging="266"/>
              <w:rPr>
                <w:rFonts w:ascii="Times New Roman" w:hAnsi="Times New Roman" w:cs="Times New Roman"/>
                <w:color w:val="000000"/>
                <w:lang w:val="sr-Latn-CS" w:eastAsia="sr-Latn-CS"/>
              </w:rPr>
            </w:pPr>
            <w:r w:rsidRPr="005672C7">
              <w:rPr>
                <w:rFonts w:ascii="Times New Roman" w:hAnsi="Times New Roman" w:cs="Times New Roman"/>
                <w:color w:val="000000"/>
                <w:lang w:val="sr-Latn-CS"/>
              </w:rPr>
              <w:t>Rok izvršenja ugovora je</w:t>
            </w:r>
          </w:p>
        </w:tc>
        <w:tc>
          <w:tcPr>
            <w:tcW w:w="5073" w:type="dxa"/>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375"/>
        </w:trPr>
        <w:tc>
          <w:tcPr>
            <w:tcW w:w="4109" w:type="dxa"/>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pl-PL"/>
              </w:rPr>
              <w:t>Mjesto izvršenja ugovora je</w:t>
            </w:r>
          </w:p>
        </w:tc>
        <w:tc>
          <w:tcPr>
            <w:tcW w:w="5073" w:type="dxa"/>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 </w:t>
            </w:r>
          </w:p>
        </w:tc>
      </w:tr>
      <w:tr w:rsidR="006054C3" w:rsidRPr="005672C7" w:rsidTr="008A232E">
        <w:trPr>
          <w:trHeight w:val="468"/>
        </w:trPr>
        <w:tc>
          <w:tcPr>
            <w:tcW w:w="4109" w:type="dxa"/>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Rok plaćanja</w:t>
            </w:r>
          </w:p>
        </w:tc>
        <w:tc>
          <w:tcPr>
            <w:tcW w:w="5073" w:type="dxa"/>
            <w:vAlign w:val="center"/>
          </w:tcPr>
          <w:p w:rsidR="006054C3" w:rsidRPr="005672C7" w:rsidRDefault="006054C3" w:rsidP="008A232E">
            <w:pPr>
              <w:rPr>
                <w:rFonts w:ascii="Times New Roman" w:hAnsi="Times New Roman" w:cs="Times New Roman"/>
                <w:color w:val="000000"/>
                <w:lang w:val="sr-Latn-CS" w:eastAsia="sr-Latn-CS"/>
              </w:rPr>
            </w:pPr>
          </w:p>
        </w:tc>
      </w:tr>
      <w:tr w:rsidR="006054C3" w:rsidRPr="005672C7" w:rsidTr="008A232E">
        <w:trPr>
          <w:trHeight w:val="375"/>
        </w:trPr>
        <w:tc>
          <w:tcPr>
            <w:tcW w:w="4109" w:type="dxa"/>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Način plaćanja</w:t>
            </w:r>
          </w:p>
        </w:tc>
        <w:tc>
          <w:tcPr>
            <w:tcW w:w="5073" w:type="dxa"/>
            <w:vAlign w:val="center"/>
          </w:tcPr>
          <w:p w:rsidR="006054C3" w:rsidRPr="005672C7" w:rsidRDefault="006054C3" w:rsidP="008A232E">
            <w:pPr>
              <w:rPr>
                <w:rFonts w:ascii="Times New Roman" w:hAnsi="Times New Roman" w:cs="Times New Roman"/>
                <w:color w:val="000000"/>
                <w:lang w:val="sr-Latn-CS" w:eastAsia="sr-Latn-CS"/>
              </w:rPr>
            </w:pPr>
          </w:p>
        </w:tc>
      </w:tr>
      <w:tr w:rsidR="006054C3" w:rsidRPr="005672C7" w:rsidTr="008A232E">
        <w:trPr>
          <w:trHeight w:val="375"/>
        </w:trPr>
        <w:tc>
          <w:tcPr>
            <w:tcW w:w="4109" w:type="dxa"/>
            <w:vAlign w:val="center"/>
          </w:tcPr>
          <w:p w:rsidR="006054C3" w:rsidRPr="005672C7" w:rsidRDefault="006054C3" w:rsidP="008A232E">
            <w:pPr>
              <w:rPr>
                <w:rFonts w:ascii="Times New Roman" w:hAnsi="Times New Roman" w:cs="Times New Roman"/>
                <w:color w:val="000000"/>
                <w:lang w:val="sr-Latn-CS" w:eastAsia="sr-Latn-CS"/>
              </w:rPr>
            </w:pPr>
            <w:r w:rsidRPr="005672C7">
              <w:rPr>
                <w:rFonts w:ascii="Times New Roman" w:hAnsi="Times New Roman" w:cs="Times New Roman"/>
                <w:color w:val="000000"/>
                <w:lang w:val="sr-Latn-CS" w:eastAsia="sr-Latn-CS"/>
              </w:rPr>
              <w:t>Period važenja ponude</w:t>
            </w:r>
          </w:p>
        </w:tc>
        <w:tc>
          <w:tcPr>
            <w:tcW w:w="5073" w:type="dxa"/>
            <w:vAlign w:val="center"/>
          </w:tcPr>
          <w:p w:rsidR="006054C3" w:rsidRPr="005672C7" w:rsidRDefault="006054C3" w:rsidP="008A232E">
            <w:pPr>
              <w:rPr>
                <w:rFonts w:ascii="Times New Roman" w:hAnsi="Times New Roman" w:cs="Times New Roman"/>
                <w:color w:val="000000"/>
                <w:lang w:val="sr-Latn-CS" w:eastAsia="sr-Latn-CS"/>
              </w:rPr>
            </w:pPr>
          </w:p>
        </w:tc>
      </w:tr>
    </w:tbl>
    <w:p w:rsidR="006054C3" w:rsidRPr="005672C7" w:rsidRDefault="006054C3" w:rsidP="006054C3">
      <w:pPr>
        <w:jc w:val="both"/>
        <w:rPr>
          <w:rFonts w:ascii="Times New Roman" w:hAnsi="Times New Roman" w:cs="Times New Roman"/>
          <w:color w:val="000000"/>
          <w:lang w:val="sr-Latn-CS"/>
        </w:rPr>
      </w:pPr>
    </w:p>
    <w:p w:rsidR="006054C3" w:rsidRPr="005672C7" w:rsidRDefault="006054C3" w:rsidP="006054C3">
      <w:pPr>
        <w:ind w:firstLine="426"/>
        <w:jc w:val="both"/>
        <w:rPr>
          <w:rFonts w:ascii="Times New Roman" w:hAnsi="Times New Roman" w:cs="Times New Roman"/>
          <w:color w:val="000000"/>
          <w:lang w:val="sr-Latn-CS"/>
        </w:rPr>
      </w:pPr>
    </w:p>
    <w:p w:rsidR="006054C3" w:rsidRPr="005672C7" w:rsidRDefault="006054C3" w:rsidP="006054C3">
      <w:pPr>
        <w:ind w:right="574"/>
        <w:jc w:val="right"/>
        <w:rPr>
          <w:rFonts w:ascii="Times New Roman" w:hAnsi="Times New Roman" w:cs="Times New Roman"/>
          <w:color w:val="000000"/>
          <w:lang w:val="sr-Latn-CS"/>
        </w:rPr>
      </w:pPr>
      <w:r w:rsidRPr="005672C7">
        <w:rPr>
          <w:rFonts w:ascii="Times New Roman" w:hAnsi="Times New Roman" w:cs="Times New Roman"/>
          <w:color w:val="000000"/>
          <w:lang w:val="sr-Latn-CS"/>
        </w:rPr>
        <w:t xml:space="preserve">Ovlašćeno lice ponuđača  </w:t>
      </w:r>
    </w:p>
    <w:p w:rsidR="006054C3" w:rsidRPr="005672C7" w:rsidRDefault="006054C3" w:rsidP="006054C3">
      <w:pPr>
        <w:ind w:right="149"/>
        <w:jc w:val="right"/>
        <w:rPr>
          <w:rFonts w:ascii="Times New Roman" w:hAnsi="Times New Roman" w:cs="Times New Roman"/>
          <w:color w:val="000000"/>
          <w:lang w:val="sr-Latn-CS"/>
        </w:rPr>
      </w:pPr>
    </w:p>
    <w:p w:rsidR="006054C3" w:rsidRPr="005672C7" w:rsidRDefault="006054C3" w:rsidP="006054C3">
      <w:pPr>
        <w:ind w:right="149"/>
        <w:jc w:val="right"/>
        <w:rPr>
          <w:rFonts w:ascii="Times New Roman" w:hAnsi="Times New Roman" w:cs="Times New Roman"/>
          <w:color w:val="000000"/>
          <w:lang w:val="sr-Latn-CS"/>
        </w:rPr>
      </w:pPr>
      <w:r w:rsidRPr="005672C7">
        <w:rPr>
          <w:rFonts w:ascii="Times New Roman" w:hAnsi="Times New Roman" w:cs="Times New Roman"/>
          <w:color w:val="000000"/>
          <w:lang w:val="sr-Latn-CS"/>
        </w:rPr>
        <w:t>___________________________</w:t>
      </w:r>
    </w:p>
    <w:p w:rsidR="006054C3" w:rsidRPr="005672C7" w:rsidRDefault="006054C3" w:rsidP="006054C3">
      <w:pPr>
        <w:ind w:right="574"/>
        <w:jc w:val="right"/>
        <w:rPr>
          <w:rFonts w:ascii="Times New Roman" w:hAnsi="Times New Roman" w:cs="Times New Roman"/>
          <w:color w:val="000000"/>
          <w:lang w:val="sr-Latn-CS"/>
        </w:rPr>
      </w:pPr>
      <w:r w:rsidRPr="005672C7">
        <w:rPr>
          <w:rFonts w:ascii="Times New Roman" w:hAnsi="Times New Roman" w:cs="Times New Roman"/>
          <w:color w:val="000000"/>
          <w:lang w:val="sr-Latn-CS"/>
        </w:rPr>
        <w:t>(</w:t>
      </w:r>
      <w:r w:rsidRPr="005672C7">
        <w:rPr>
          <w:rFonts w:ascii="Times New Roman" w:hAnsi="Times New Roman" w:cs="Times New Roman"/>
          <w:i/>
          <w:iCs/>
          <w:color w:val="000000"/>
          <w:lang w:val="sr-Latn-CS"/>
        </w:rPr>
        <w:t>ime, prezime i funkcija</w:t>
      </w:r>
      <w:r w:rsidRPr="005672C7">
        <w:rPr>
          <w:rFonts w:ascii="Times New Roman" w:hAnsi="Times New Roman" w:cs="Times New Roman"/>
          <w:color w:val="000000"/>
          <w:lang w:val="sr-Latn-CS"/>
        </w:rPr>
        <w:t>)</w:t>
      </w:r>
    </w:p>
    <w:p w:rsidR="006054C3" w:rsidRPr="005672C7" w:rsidRDefault="006054C3" w:rsidP="006054C3">
      <w:pPr>
        <w:ind w:right="149"/>
        <w:jc w:val="right"/>
        <w:rPr>
          <w:rFonts w:ascii="Times New Roman" w:hAnsi="Times New Roman" w:cs="Times New Roman"/>
          <w:color w:val="000000"/>
          <w:lang w:val="sr-Latn-CS"/>
        </w:rPr>
      </w:pPr>
    </w:p>
    <w:p w:rsidR="006054C3" w:rsidRPr="005672C7" w:rsidRDefault="006054C3" w:rsidP="006054C3">
      <w:pPr>
        <w:ind w:right="149"/>
        <w:jc w:val="right"/>
        <w:rPr>
          <w:rFonts w:ascii="Times New Roman" w:hAnsi="Times New Roman" w:cs="Times New Roman"/>
          <w:color w:val="000000"/>
          <w:lang w:val="sr-Latn-CS"/>
        </w:rPr>
      </w:pPr>
    </w:p>
    <w:p w:rsidR="006054C3" w:rsidRPr="005672C7" w:rsidRDefault="006054C3" w:rsidP="006054C3">
      <w:pPr>
        <w:ind w:right="149"/>
        <w:jc w:val="right"/>
        <w:rPr>
          <w:rFonts w:ascii="Times New Roman" w:hAnsi="Times New Roman" w:cs="Times New Roman"/>
          <w:color w:val="000000"/>
          <w:lang w:val="sr-Latn-CS"/>
        </w:rPr>
      </w:pPr>
      <w:r w:rsidRPr="005672C7">
        <w:rPr>
          <w:rFonts w:ascii="Times New Roman" w:hAnsi="Times New Roman" w:cs="Times New Roman"/>
          <w:color w:val="000000"/>
          <w:lang w:val="sr-Latn-CS"/>
        </w:rPr>
        <w:t>___________________________</w:t>
      </w:r>
    </w:p>
    <w:p w:rsidR="006054C3" w:rsidRPr="005672C7" w:rsidRDefault="006054C3" w:rsidP="006054C3">
      <w:pPr>
        <w:tabs>
          <w:tab w:val="left" w:pos="8364"/>
        </w:tabs>
        <w:ind w:right="857"/>
        <w:jc w:val="right"/>
        <w:rPr>
          <w:rFonts w:ascii="Times New Roman" w:hAnsi="Times New Roman" w:cs="Times New Roman"/>
          <w:color w:val="000000"/>
          <w:lang w:val="sr-Latn-CS"/>
        </w:rPr>
      </w:pPr>
      <w:r w:rsidRPr="005672C7">
        <w:rPr>
          <w:rFonts w:ascii="Times New Roman" w:hAnsi="Times New Roman" w:cs="Times New Roman"/>
          <w:color w:val="000000"/>
          <w:lang w:val="sr-Latn-CS"/>
        </w:rPr>
        <w:t>(</w:t>
      </w:r>
      <w:r w:rsidRPr="005672C7">
        <w:rPr>
          <w:rFonts w:ascii="Times New Roman" w:hAnsi="Times New Roman" w:cs="Times New Roman"/>
          <w:i/>
          <w:iCs/>
          <w:color w:val="000000"/>
          <w:lang w:val="sr-Latn-CS"/>
        </w:rPr>
        <w:t>svojeručni potpis</w:t>
      </w:r>
      <w:r w:rsidRPr="005672C7">
        <w:rPr>
          <w:rFonts w:ascii="Times New Roman" w:hAnsi="Times New Roman" w:cs="Times New Roman"/>
          <w:color w:val="000000"/>
          <w:lang w:val="sr-Latn-CS"/>
        </w:rPr>
        <w:t>)</w:t>
      </w:r>
    </w:p>
    <w:p w:rsidR="006054C3" w:rsidRPr="005672C7" w:rsidRDefault="006054C3" w:rsidP="006054C3">
      <w:pPr>
        <w:jc w:val="both"/>
        <w:rPr>
          <w:rFonts w:ascii="Times New Roman" w:hAnsi="Times New Roman" w:cs="Times New Roman"/>
          <w:color w:val="000000"/>
          <w:lang w:val="sr-Latn-CS"/>
        </w:rPr>
      </w:pP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t>M.P.</w:t>
      </w:r>
    </w:p>
    <w:p w:rsidR="00177AF7" w:rsidRPr="005672C7" w:rsidRDefault="00177AF7" w:rsidP="006054C3">
      <w:pPr>
        <w:jc w:val="both"/>
        <w:rPr>
          <w:rFonts w:ascii="Times New Roman" w:hAnsi="Times New Roman" w:cs="Times New Roman"/>
          <w:color w:val="000000"/>
          <w:lang w:val="sr-Latn-CS"/>
        </w:rPr>
      </w:pPr>
    </w:p>
    <w:p w:rsidR="00177AF7" w:rsidRPr="005672C7" w:rsidRDefault="00177AF7" w:rsidP="006054C3">
      <w:pPr>
        <w:jc w:val="both"/>
        <w:rPr>
          <w:rFonts w:ascii="Times New Roman" w:hAnsi="Times New Roman" w:cs="Times New Roman"/>
          <w:color w:val="000000"/>
          <w:lang w:val="sr-Latn-CS"/>
        </w:rPr>
      </w:pPr>
    </w:p>
    <w:p w:rsidR="00177AF7" w:rsidRPr="005672C7" w:rsidRDefault="00177AF7" w:rsidP="006054C3">
      <w:pPr>
        <w:jc w:val="both"/>
        <w:rPr>
          <w:rFonts w:ascii="Times New Roman" w:hAnsi="Times New Roman" w:cs="Times New Roman"/>
          <w:color w:val="000000"/>
          <w:lang w:val="sr-Latn-CS"/>
        </w:rPr>
      </w:pPr>
    </w:p>
    <w:p w:rsidR="00177AF7" w:rsidRPr="005672C7" w:rsidRDefault="00177AF7" w:rsidP="006054C3">
      <w:pPr>
        <w:jc w:val="both"/>
        <w:rPr>
          <w:rFonts w:ascii="Times New Roman" w:hAnsi="Times New Roman" w:cs="Times New Roman"/>
          <w:color w:val="000000"/>
          <w:lang w:val="sr-Latn-CS"/>
        </w:rPr>
      </w:pPr>
    </w:p>
    <w:p w:rsidR="00177AF7" w:rsidRPr="005672C7" w:rsidRDefault="00177AF7" w:rsidP="006054C3">
      <w:pPr>
        <w:jc w:val="both"/>
        <w:rPr>
          <w:rFonts w:ascii="Times New Roman" w:hAnsi="Times New Roman" w:cs="Times New Roman"/>
          <w:color w:val="000000"/>
          <w:lang w:val="sr-Latn-CS"/>
        </w:rPr>
      </w:pPr>
    </w:p>
    <w:p w:rsidR="00177AF7" w:rsidRPr="005672C7" w:rsidRDefault="00177AF7" w:rsidP="006054C3">
      <w:pPr>
        <w:jc w:val="both"/>
        <w:rPr>
          <w:rFonts w:ascii="Times New Roman" w:hAnsi="Times New Roman" w:cs="Times New Roman"/>
          <w:color w:val="000000"/>
          <w:lang w:val="sr-Latn-CS"/>
        </w:rPr>
      </w:pPr>
    </w:p>
    <w:p w:rsidR="00177AF7" w:rsidRPr="005672C7" w:rsidRDefault="00177AF7" w:rsidP="006054C3">
      <w:pPr>
        <w:jc w:val="both"/>
        <w:rPr>
          <w:rFonts w:ascii="Times New Roman" w:hAnsi="Times New Roman" w:cs="Times New Roman"/>
          <w:color w:val="000000"/>
          <w:lang w:val="sr-Latn-CS"/>
        </w:rPr>
      </w:pPr>
    </w:p>
    <w:p w:rsidR="00177AF7" w:rsidRPr="005672C7" w:rsidRDefault="00177AF7" w:rsidP="006054C3">
      <w:pPr>
        <w:jc w:val="both"/>
        <w:rPr>
          <w:rFonts w:ascii="Times New Roman" w:hAnsi="Times New Roman" w:cs="Times New Roman"/>
          <w:color w:val="000000"/>
          <w:lang w:val="sr-Latn-CS"/>
        </w:rPr>
      </w:pPr>
    </w:p>
    <w:p w:rsidR="00177AF7" w:rsidRPr="005672C7" w:rsidRDefault="00177AF7" w:rsidP="006054C3">
      <w:pPr>
        <w:jc w:val="both"/>
        <w:rPr>
          <w:rFonts w:ascii="Times New Roman" w:hAnsi="Times New Roman" w:cs="Times New Roman"/>
          <w:color w:val="000000"/>
          <w:lang w:val="sr-Latn-CS"/>
        </w:rPr>
      </w:pPr>
    </w:p>
    <w:p w:rsidR="0082195B" w:rsidRPr="005672C7" w:rsidRDefault="0082195B" w:rsidP="006054C3">
      <w:pPr>
        <w:jc w:val="both"/>
        <w:rPr>
          <w:rFonts w:ascii="Times New Roman" w:hAnsi="Times New Roman" w:cs="Times New Roman"/>
          <w:color w:val="000000"/>
          <w:lang w:val="sr-Latn-CS"/>
        </w:rPr>
      </w:pPr>
    </w:p>
    <w:p w:rsidR="0082195B" w:rsidRPr="005672C7" w:rsidRDefault="0082195B" w:rsidP="006054C3">
      <w:pPr>
        <w:jc w:val="both"/>
        <w:rPr>
          <w:rFonts w:ascii="Times New Roman" w:hAnsi="Times New Roman" w:cs="Times New Roman"/>
          <w:color w:val="000000"/>
          <w:lang w:val="sr-Latn-CS"/>
        </w:rPr>
      </w:pPr>
    </w:p>
    <w:p w:rsidR="0082195B" w:rsidRPr="005672C7" w:rsidRDefault="0082195B" w:rsidP="006054C3">
      <w:pPr>
        <w:jc w:val="both"/>
        <w:rPr>
          <w:rFonts w:ascii="Times New Roman" w:hAnsi="Times New Roman" w:cs="Times New Roman"/>
          <w:color w:val="000000"/>
          <w:lang w:val="sr-Latn-CS"/>
        </w:rPr>
      </w:pPr>
    </w:p>
    <w:p w:rsidR="0082195B" w:rsidRPr="005672C7" w:rsidRDefault="0082195B" w:rsidP="006054C3">
      <w:pPr>
        <w:jc w:val="both"/>
        <w:rPr>
          <w:rFonts w:ascii="Times New Roman" w:hAnsi="Times New Roman" w:cs="Times New Roman"/>
          <w:color w:val="000000"/>
          <w:lang w:val="sr-Latn-CS"/>
        </w:rPr>
      </w:pPr>
    </w:p>
    <w:p w:rsidR="00E31957" w:rsidRDefault="00E31957" w:rsidP="006054C3">
      <w:pPr>
        <w:jc w:val="both"/>
        <w:rPr>
          <w:rFonts w:ascii="Times New Roman" w:hAnsi="Times New Roman" w:cs="Times New Roman"/>
          <w:color w:val="000000"/>
          <w:lang w:val="sr-Latn-CS"/>
        </w:rPr>
      </w:pPr>
    </w:p>
    <w:p w:rsidR="00774843" w:rsidRDefault="00774843" w:rsidP="006054C3">
      <w:pPr>
        <w:jc w:val="both"/>
        <w:rPr>
          <w:rFonts w:ascii="Times New Roman" w:hAnsi="Times New Roman" w:cs="Times New Roman"/>
          <w:color w:val="000000"/>
          <w:lang w:val="sr-Latn-CS"/>
        </w:rPr>
      </w:pPr>
    </w:p>
    <w:p w:rsidR="00774843" w:rsidRPr="005672C7" w:rsidRDefault="00774843" w:rsidP="006054C3">
      <w:pPr>
        <w:jc w:val="both"/>
        <w:rPr>
          <w:rFonts w:ascii="Times New Roman" w:hAnsi="Times New Roman" w:cs="Times New Roman"/>
          <w:color w:val="000000"/>
          <w:lang w:val="sr-Latn-CS"/>
        </w:rPr>
      </w:pPr>
    </w:p>
    <w:p w:rsidR="00912127" w:rsidRPr="005672C7" w:rsidRDefault="00912127" w:rsidP="006054C3">
      <w:pPr>
        <w:jc w:val="both"/>
        <w:rPr>
          <w:rFonts w:ascii="Times New Roman" w:hAnsi="Times New Roman" w:cs="Times New Roman"/>
          <w:color w:val="000000"/>
          <w:lang w:val="sr-Latn-CS"/>
        </w:rPr>
      </w:pPr>
    </w:p>
    <w:p w:rsidR="00177AF7" w:rsidRPr="005672C7" w:rsidRDefault="00177AF7" w:rsidP="006054C3">
      <w:pPr>
        <w:jc w:val="both"/>
        <w:rPr>
          <w:rFonts w:ascii="Times New Roman" w:hAnsi="Times New Roman" w:cs="Times New Roman"/>
          <w:color w:val="000000"/>
          <w:lang w:val="sr-Latn-CS"/>
        </w:rPr>
      </w:pPr>
    </w:p>
    <w:p w:rsidR="006054C3" w:rsidRPr="005672C7" w:rsidRDefault="006054C3" w:rsidP="006054C3">
      <w:pPr>
        <w:rPr>
          <w:rFonts w:ascii="Times New Roman" w:hAnsi="Times New Roman" w:cs="Times New Roman"/>
          <w:b/>
          <w:bCs/>
          <w:i/>
          <w:iCs/>
          <w:color w:val="000000"/>
        </w:rPr>
      </w:pPr>
    </w:p>
    <w:p w:rsidR="006054C3" w:rsidRPr="005672C7"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6" w:name="_Toc417218204"/>
      <w:r w:rsidRPr="005672C7">
        <w:rPr>
          <w:rFonts w:cs="Times New Roman"/>
          <w:color w:val="000000"/>
          <w:sz w:val="22"/>
          <w:szCs w:val="22"/>
        </w:rPr>
        <w:t>IZJAVA O NEPOSTOJANJU SUKOBA INTERESA NA STRANI PONUĐAČA,PODNOSIOCA ZAJEDNIČKE PONUDE, PODIZVOĐAČA /PODUGOVARAČA</w:t>
      </w:r>
      <w:r w:rsidRPr="005672C7">
        <w:rPr>
          <w:rStyle w:val="FootnoteReference"/>
          <w:rFonts w:cs="Times New Roman"/>
          <w:color w:val="000000"/>
          <w:sz w:val="22"/>
          <w:szCs w:val="22"/>
        </w:rPr>
        <w:footnoteReference w:id="11"/>
      </w:r>
      <w:bookmarkEnd w:id="6"/>
    </w:p>
    <w:p w:rsidR="006054C3" w:rsidRPr="005672C7" w:rsidRDefault="006054C3" w:rsidP="006054C3">
      <w:pPr>
        <w:tabs>
          <w:tab w:val="left" w:pos="1950"/>
        </w:tabs>
        <w:jc w:val="both"/>
        <w:rPr>
          <w:rFonts w:ascii="Times New Roman" w:hAnsi="Times New Roman" w:cs="Times New Roman"/>
          <w:b/>
          <w:bCs/>
          <w:color w:val="000000"/>
        </w:rPr>
      </w:pPr>
    </w:p>
    <w:p w:rsidR="006054C3" w:rsidRPr="005672C7" w:rsidRDefault="006054C3" w:rsidP="006054C3">
      <w:pPr>
        <w:jc w:val="both"/>
        <w:rPr>
          <w:rFonts w:ascii="Times New Roman" w:hAnsi="Times New Roman" w:cs="Times New Roman"/>
          <w:color w:val="000000"/>
          <w:lang w:val="it-IT"/>
        </w:rPr>
      </w:pPr>
    </w:p>
    <w:p w:rsidR="006054C3" w:rsidRPr="005672C7" w:rsidRDefault="006054C3" w:rsidP="006054C3">
      <w:pPr>
        <w:jc w:val="both"/>
        <w:rPr>
          <w:rFonts w:ascii="Times New Roman" w:hAnsi="Times New Roman" w:cs="Times New Roman"/>
          <w:color w:val="000000"/>
          <w:lang w:val="pl-PL"/>
        </w:rPr>
      </w:pPr>
      <w:r w:rsidRPr="005672C7">
        <w:rPr>
          <w:rFonts w:ascii="Times New Roman" w:hAnsi="Times New Roman" w:cs="Times New Roman"/>
          <w:color w:val="000000"/>
          <w:lang w:val="pl-PL"/>
        </w:rPr>
        <w:t>______________</w:t>
      </w:r>
      <w:r w:rsidRPr="005672C7">
        <w:rPr>
          <w:rFonts w:ascii="Times New Roman" w:hAnsi="Times New Roman" w:cs="Times New Roman"/>
          <w:color w:val="000000"/>
          <w:u w:val="single"/>
          <w:lang w:val="pl-PL"/>
        </w:rPr>
        <w:t>(</w:t>
      </w:r>
      <w:r w:rsidRPr="005672C7">
        <w:rPr>
          <w:rFonts w:ascii="Times New Roman" w:hAnsi="Times New Roman" w:cs="Times New Roman"/>
          <w:i/>
          <w:iCs/>
          <w:color w:val="000000"/>
          <w:u w:val="single"/>
          <w:lang w:val="pl-PL"/>
        </w:rPr>
        <w:t>ponuđač</w:t>
      </w:r>
      <w:r w:rsidRPr="005672C7">
        <w:rPr>
          <w:rFonts w:ascii="Times New Roman" w:hAnsi="Times New Roman" w:cs="Times New Roman"/>
          <w:color w:val="000000"/>
          <w:u w:val="single"/>
          <w:lang w:val="pl-PL"/>
        </w:rPr>
        <w:t>)</w:t>
      </w:r>
      <w:r w:rsidRPr="005672C7">
        <w:rPr>
          <w:rFonts w:ascii="Times New Roman" w:hAnsi="Times New Roman" w:cs="Times New Roman"/>
          <w:color w:val="000000"/>
          <w:lang w:val="pl-PL"/>
        </w:rPr>
        <w:t>______________</w:t>
      </w:r>
    </w:p>
    <w:p w:rsidR="006054C3" w:rsidRPr="005672C7" w:rsidRDefault="006054C3" w:rsidP="006054C3">
      <w:pPr>
        <w:jc w:val="both"/>
        <w:rPr>
          <w:rFonts w:ascii="Times New Roman" w:hAnsi="Times New Roman" w:cs="Times New Roman"/>
          <w:color w:val="000000"/>
          <w:lang w:val="pl-PL"/>
        </w:rPr>
      </w:pPr>
    </w:p>
    <w:p w:rsidR="006054C3" w:rsidRPr="005672C7" w:rsidRDefault="006054C3" w:rsidP="006054C3">
      <w:pPr>
        <w:jc w:val="both"/>
        <w:rPr>
          <w:rFonts w:ascii="Times New Roman" w:hAnsi="Times New Roman" w:cs="Times New Roman"/>
          <w:b/>
          <w:bCs/>
          <w:color w:val="000000"/>
          <w:lang w:val="it-IT"/>
        </w:rPr>
      </w:pPr>
      <w:r w:rsidRPr="005672C7">
        <w:rPr>
          <w:rFonts w:ascii="Times New Roman" w:hAnsi="Times New Roman" w:cs="Times New Roman"/>
          <w:b/>
          <w:bCs/>
          <w:color w:val="000000"/>
          <w:lang w:val="it-IT"/>
        </w:rPr>
        <w:t>Broj: ________________</w:t>
      </w:r>
    </w:p>
    <w:p w:rsidR="006054C3" w:rsidRPr="005672C7" w:rsidRDefault="006054C3" w:rsidP="00177AF7">
      <w:pPr>
        <w:pStyle w:val="BodyText"/>
        <w:ind w:left="0"/>
        <w:rPr>
          <w:rFonts w:cs="Times New Roman"/>
          <w:b/>
          <w:bCs/>
          <w:color w:val="000000"/>
          <w:sz w:val="22"/>
          <w:szCs w:val="22"/>
          <w:lang w:val="sr-Latn-CS"/>
        </w:rPr>
      </w:pPr>
      <w:r w:rsidRPr="005672C7">
        <w:rPr>
          <w:rFonts w:cs="Times New Roman"/>
          <w:b/>
          <w:bCs/>
          <w:color w:val="000000"/>
          <w:sz w:val="22"/>
          <w:szCs w:val="22"/>
          <w:lang w:val="it-IT"/>
        </w:rPr>
        <w:t>Mjesto i datum: ______________________</w:t>
      </w:r>
    </w:p>
    <w:p w:rsidR="006054C3" w:rsidRPr="005672C7" w:rsidRDefault="006054C3" w:rsidP="006054C3">
      <w:pPr>
        <w:jc w:val="both"/>
        <w:rPr>
          <w:rFonts w:ascii="Times New Roman" w:hAnsi="Times New Roman" w:cs="Times New Roman"/>
          <w:color w:val="000000"/>
          <w:lang w:val="sr-Latn-CS"/>
        </w:rPr>
      </w:pPr>
    </w:p>
    <w:p w:rsidR="006054C3" w:rsidRPr="005672C7" w:rsidRDefault="006054C3" w:rsidP="006054C3">
      <w:pPr>
        <w:jc w:val="both"/>
        <w:rPr>
          <w:rFonts w:ascii="Times New Roman" w:hAnsi="Times New Roman" w:cs="Times New Roman"/>
          <w:color w:val="000000"/>
          <w:lang w:val="sr-Latn-CS"/>
        </w:rPr>
      </w:pPr>
    </w:p>
    <w:p w:rsidR="006054C3" w:rsidRPr="005672C7" w:rsidRDefault="006054C3" w:rsidP="006054C3">
      <w:pPr>
        <w:jc w:val="both"/>
        <w:rPr>
          <w:rFonts w:ascii="Times New Roman" w:hAnsi="Times New Roman" w:cs="Times New Roman"/>
          <w:color w:val="000000"/>
          <w:lang w:val="sr-Latn-CS"/>
        </w:rPr>
      </w:pPr>
    </w:p>
    <w:p w:rsidR="006054C3" w:rsidRPr="005672C7" w:rsidRDefault="006054C3" w:rsidP="006054C3">
      <w:pPr>
        <w:ind w:firstLine="567"/>
        <w:jc w:val="both"/>
        <w:rPr>
          <w:rFonts w:ascii="Times New Roman" w:hAnsi="Times New Roman" w:cs="Times New Roman"/>
          <w:color w:val="000000"/>
          <w:lang w:val="sr-Latn-CS"/>
        </w:rPr>
      </w:pPr>
      <w:r w:rsidRPr="005672C7">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5672C7">
        <w:rPr>
          <w:rFonts w:ascii="Times New Roman" w:hAnsi="Times New Roman" w:cs="Times New Roman"/>
          <w:color w:val="000000"/>
          <w:lang w:val="pl-PL"/>
        </w:rPr>
        <w:t>(„Službeni list CG”, br.</w:t>
      </w:r>
      <w:r w:rsidRPr="005672C7">
        <w:rPr>
          <w:rFonts w:ascii="Times New Roman" w:hAnsi="Times New Roman" w:cs="Times New Roman"/>
          <w:color w:val="000000"/>
          <w:lang w:val="it-IT"/>
        </w:rPr>
        <w:t xml:space="preserve"> 42/11</w:t>
      </w:r>
      <w:r w:rsidR="00177AF7" w:rsidRPr="005672C7">
        <w:rPr>
          <w:rFonts w:ascii="Times New Roman" w:hAnsi="Times New Roman" w:cs="Times New Roman"/>
          <w:color w:val="000000"/>
          <w:lang w:val="it-IT"/>
        </w:rPr>
        <w:t>,</w:t>
      </w:r>
      <w:r w:rsidRPr="005672C7">
        <w:rPr>
          <w:rFonts w:ascii="Times New Roman" w:hAnsi="Times New Roman" w:cs="Times New Roman"/>
          <w:color w:val="000000"/>
          <w:lang w:val="it-IT"/>
        </w:rPr>
        <w:t xml:space="preserve"> 57/14</w:t>
      </w:r>
      <w:r w:rsidR="00177AF7" w:rsidRPr="005672C7">
        <w:rPr>
          <w:rFonts w:ascii="Times New Roman" w:hAnsi="Times New Roman" w:cs="Times New Roman"/>
          <w:color w:val="000000"/>
          <w:lang w:val="it-IT"/>
        </w:rPr>
        <w:t>, 28/15 i 42/17</w:t>
      </w:r>
      <w:r w:rsidRPr="005672C7">
        <w:rPr>
          <w:rFonts w:ascii="Times New Roman" w:hAnsi="Times New Roman" w:cs="Times New Roman"/>
          <w:color w:val="000000"/>
          <w:lang w:val="it-IT"/>
        </w:rPr>
        <w:t>) daje</w:t>
      </w:r>
    </w:p>
    <w:p w:rsidR="006054C3" w:rsidRPr="005672C7" w:rsidRDefault="006054C3" w:rsidP="006054C3">
      <w:pPr>
        <w:tabs>
          <w:tab w:val="left" w:pos="1950"/>
        </w:tabs>
        <w:jc w:val="both"/>
        <w:rPr>
          <w:rFonts w:ascii="Times New Roman" w:hAnsi="Times New Roman" w:cs="Times New Roman"/>
          <w:b/>
          <w:bCs/>
          <w:color w:val="000000"/>
        </w:rPr>
      </w:pPr>
    </w:p>
    <w:p w:rsidR="006054C3" w:rsidRPr="005672C7" w:rsidRDefault="006054C3" w:rsidP="006054C3">
      <w:pPr>
        <w:jc w:val="center"/>
        <w:rPr>
          <w:rFonts w:ascii="Times New Roman" w:hAnsi="Times New Roman" w:cs="Times New Roman"/>
          <w:b/>
          <w:bCs/>
          <w:color w:val="000000"/>
          <w:lang w:val="sr-Latn-CS"/>
        </w:rPr>
      </w:pPr>
      <w:r w:rsidRPr="005672C7">
        <w:rPr>
          <w:rFonts w:ascii="Times New Roman" w:hAnsi="Times New Roman" w:cs="Times New Roman"/>
          <w:b/>
          <w:bCs/>
          <w:color w:val="000000"/>
          <w:lang w:val="sr-Latn-CS"/>
        </w:rPr>
        <w:t>Izjavu</w:t>
      </w:r>
    </w:p>
    <w:p w:rsidR="006054C3" w:rsidRPr="005672C7" w:rsidRDefault="006054C3" w:rsidP="006054C3">
      <w:pPr>
        <w:tabs>
          <w:tab w:val="left" w:pos="1950"/>
        </w:tabs>
        <w:jc w:val="both"/>
        <w:rPr>
          <w:rFonts w:ascii="Times New Roman" w:hAnsi="Times New Roman" w:cs="Times New Roman"/>
          <w:b/>
          <w:bCs/>
          <w:color w:val="000000"/>
        </w:rPr>
      </w:pPr>
    </w:p>
    <w:p w:rsidR="006054C3" w:rsidRPr="005672C7" w:rsidRDefault="006054C3" w:rsidP="006054C3">
      <w:pPr>
        <w:jc w:val="both"/>
        <w:rPr>
          <w:rFonts w:ascii="Times New Roman" w:hAnsi="Times New Roman" w:cs="Times New Roman"/>
          <w:color w:val="000000"/>
        </w:rPr>
      </w:pPr>
      <w:r w:rsidRPr="005672C7">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5672C7">
        <w:rPr>
          <w:rFonts w:ascii="Times New Roman" w:hAnsi="Times New Roman" w:cs="Times New Roman"/>
          <w:color w:val="000000"/>
          <w:u w:val="single"/>
        </w:rPr>
        <w:t xml:space="preserve">          (</w:t>
      </w:r>
      <w:r w:rsidRPr="005672C7">
        <w:rPr>
          <w:rFonts w:ascii="Times New Roman" w:hAnsi="Times New Roman" w:cs="Times New Roman"/>
          <w:i/>
          <w:iCs/>
          <w:color w:val="000000"/>
          <w:u w:val="single"/>
        </w:rPr>
        <w:t>opis predmeta</w:t>
      </w:r>
      <w:r w:rsidRPr="005672C7">
        <w:rPr>
          <w:rFonts w:ascii="Times New Roman" w:hAnsi="Times New Roman" w:cs="Times New Roman"/>
          <w:color w:val="000000"/>
          <w:u w:val="single"/>
        </w:rPr>
        <w:t xml:space="preserve">)           </w:t>
      </w:r>
      <w:r w:rsidRPr="005672C7">
        <w:rPr>
          <w:rFonts w:ascii="Times New Roman" w:hAnsi="Times New Roman" w:cs="Times New Roman"/>
          <w:color w:val="000000"/>
        </w:rPr>
        <w:t xml:space="preserve">, u smislu člana 17 stav 1 </w:t>
      </w:r>
      <w:r w:rsidRPr="005672C7">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5672C7" w:rsidRDefault="006054C3" w:rsidP="006054C3">
      <w:pPr>
        <w:jc w:val="both"/>
        <w:rPr>
          <w:rFonts w:ascii="Times New Roman" w:hAnsi="Times New Roman" w:cs="Times New Roman"/>
          <w:color w:val="000000"/>
        </w:rPr>
      </w:pPr>
    </w:p>
    <w:p w:rsidR="006054C3" w:rsidRPr="005672C7" w:rsidRDefault="006054C3" w:rsidP="006054C3">
      <w:pPr>
        <w:ind w:firstLine="426"/>
        <w:jc w:val="both"/>
        <w:rPr>
          <w:rFonts w:ascii="Times New Roman" w:hAnsi="Times New Roman" w:cs="Times New Roman"/>
          <w:color w:val="000000"/>
          <w:lang w:val="sr-Latn-CS"/>
        </w:rPr>
      </w:pPr>
    </w:p>
    <w:p w:rsidR="006054C3" w:rsidRPr="005672C7" w:rsidRDefault="006054C3" w:rsidP="006054C3">
      <w:pPr>
        <w:ind w:right="574"/>
        <w:jc w:val="right"/>
        <w:rPr>
          <w:rFonts w:ascii="Times New Roman" w:hAnsi="Times New Roman" w:cs="Times New Roman"/>
          <w:color w:val="000000"/>
          <w:lang w:val="sr-Latn-CS"/>
        </w:rPr>
      </w:pPr>
      <w:r w:rsidRPr="005672C7">
        <w:rPr>
          <w:rFonts w:ascii="Times New Roman" w:hAnsi="Times New Roman" w:cs="Times New Roman"/>
          <w:color w:val="000000"/>
          <w:lang w:val="sr-Latn-CS"/>
        </w:rPr>
        <w:t xml:space="preserve">Ovlašćeno lice ponuđača  </w:t>
      </w:r>
    </w:p>
    <w:p w:rsidR="006054C3" w:rsidRPr="005672C7" w:rsidRDefault="006054C3" w:rsidP="006054C3">
      <w:pPr>
        <w:ind w:right="149"/>
        <w:jc w:val="right"/>
        <w:rPr>
          <w:rFonts w:ascii="Times New Roman" w:hAnsi="Times New Roman" w:cs="Times New Roman"/>
          <w:color w:val="000000"/>
          <w:lang w:val="sr-Latn-CS"/>
        </w:rPr>
      </w:pPr>
    </w:p>
    <w:p w:rsidR="006054C3" w:rsidRPr="005672C7" w:rsidRDefault="006054C3" w:rsidP="006054C3">
      <w:pPr>
        <w:ind w:right="149"/>
        <w:jc w:val="right"/>
        <w:rPr>
          <w:rFonts w:ascii="Times New Roman" w:hAnsi="Times New Roman" w:cs="Times New Roman"/>
          <w:color w:val="000000"/>
          <w:lang w:val="sr-Latn-CS"/>
        </w:rPr>
      </w:pPr>
      <w:r w:rsidRPr="005672C7">
        <w:rPr>
          <w:rFonts w:ascii="Times New Roman" w:hAnsi="Times New Roman" w:cs="Times New Roman"/>
          <w:color w:val="000000"/>
          <w:lang w:val="sr-Latn-CS"/>
        </w:rPr>
        <w:t>___________________________</w:t>
      </w:r>
    </w:p>
    <w:p w:rsidR="006054C3" w:rsidRPr="005672C7" w:rsidRDefault="006054C3" w:rsidP="006054C3">
      <w:pPr>
        <w:ind w:right="574"/>
        <w:jc w:val="right"/>
        <w:rPr>
          <w:rFonts w:ascii="Times New Roman" w:hAnsi="Times New Roman" w:cs="Times New Roman"/>
          <w:color w:val="000000"/>
          <w:lang w:val="sr-Latn-CS"/>
        </w:rPr>
      </w:pPr>
      <w:r w:rsidRPr="005672C7">
        <w:rPr>
          <w:rFonts w:ascii="Times New Roman" w:hAnsi="Times New Roman" w:cs="Times New Roman"/>
          <w:color w:val="000000"/>
          <w:lang w:val="sr-Latn-CS"/>
        </w:rPr>
        <w:t>(</w:t>
      </w:r>
      <w:r w:rsidRPr="005672C7">
        <w:rPr>
          <w:rFonts w:ascii="Times New Roman" w:hAnsi="Times New Roman" w:cs="Times New Roman"/>
          <w:i/>
          <w:iCs/>
          <w:color w:val="000000"/>
          <w:lang w:val="sr-Latn-CS"/>
        </w:rPr>
        <w:t>ime, prezime i funkcija</w:t>
      </w:r>
      <w:r w:rsidRPr="005672C7">
        <w:rPr>
          <w:rFonts w:ascii="Times New Roman" w:hAnsi="Times New Roman" w:cs="Times New Roman"/>
          <w:color w:val="000000"/>
          <w:lang w:val="sr-Latn-CS"/>
        </w:rPr>
        <w:t>)</w:t>
      </w:r>
    </w:p>
    <w:p w:rsidR="006054C3" w:rsidRPr="005672C7" w:rsidRDefault="006054C3" w:rsidP="006054C3">
      <w:pPr>
        <w:ind w:right="149"/>
        <w:jc w:val="right"/>
        <w:rPr>
          <w:rFonts w:ascii="Times New Roman" w:hAnsi="Times New Roman" w:cs="Times New Roman"/>
          <w:color w:val="000000"/>
          <w:lang w:val="sr-Latn-CS"/>
        </w:rPr>
      </w:pPr>
    </w:p>
    <w:p w:rsidR="006054C3" w:rsidRPr="005672C7" w:rsidRDefault="006054C3" w:rsidP="006054C3">
      <w:pPr>
        <w:ind w:right="149"/>
        <w:jc w:val="right"/>
        <w:rPr>
          <w:rFonts w:ascii="Times New Roman" w:hAnsi="Times New Roman" w:cs="Times New Roman"/>
          <w:color w:val="000000"/>
          <w:lang w:val="sr-Latn-CS"/>
        </w:rPr>
      </w:pPr>
    </w:p>
    <w:p w:rsidR="006054C3" w:rsidRPr="005672C7" w:rsidRDefault="006054C3" w:rsidP="006054C3">
      <w:pPr>
        <w:ind w:right="149"/>
        <w:jc w:val="right"/>
        <w:rPr>
          <w:rFonts w:ascii="Times New Roman" w:hAnsi="Times New Roman" w:cs="Times New Roman"/>
          <w:color w:val="000000"/>
          <w:lang w:val="sr-Latn-CS"/>
        </w:rPr>
      </w:pPr>
      <w:r w:rsidRPr="005672C7">
        <w:rPr>
          <w:rFonts w:ascii="Times New Roman" w:hAnsi="Times New Roman" w:cs="Times New Roman"/>
          <w:color w:val="000000"/>
          <w:lang w:val="sr-Latn-CS"/>
        </w:rPr>
        <w:t>___________________________</w:t>
      </w:r>
    </w:p>
    <w:p w:rsidR="006054C3" w:rsidRPr="005672C7" w:rsidRDefault="006054C3" w:rsidP="006054C3">
      <w:pPr>
        <w:tabs>
          <w:tab w:val="left" w:pos="8364"/>
        </w:tabs>
        <w:ind w:right="857"/>
        <w:jc w:val="right"/>
        <w:rPr>
          <w:rFonts w:ascii="Times New Roman" w:hAnsi="Times New Roman" w:cs="Times New Roman"/>
          <w:color w:val="000000"/>
          <w:lang w:val="sr-Latn-CS"/>
        </w:rPr>
      </w:pPr>
      <w:r w:rsidRPr="005672C7">
        <w:rPr>
          <w:rFonts w:ascii="Times New Roman" w:hAnsi="Times New Roman" w:cs="Times New Roman"/>
          <w:color w:val="000000"/>
          <w:lang w:val="sr-Latn-CS"/>
        </w:rPr>
        <w:t>(</w:t>
      </w:r>
      <w:r w:rsidRPr="005672C7">
        <w:rPr>
          <w:rFonts w:ascii="Times New Roman" w:hAnsi="Times New Roman" w:cs="Times New Roman"/>
          <w:i/>
          <w:iCs/>
          <w:color w:val="000000"/>
          <w:lang w:val="sr-Latn-CS"/>
        </w:rPr>
        <w:t>svojeručni potpis</w:t>
      </w:r>
      <w:r w:rsidRPr="005672C7">
        <w:rPr>
          <w:rFonts w:ascii="Times New Roman" w:hAnsi="Times New Roman" w:cs="Times New Roman"/>
          <w:color w:val="000000"/>
          <w:lang w:val="sr-Latn-CS"/>
        </w:rPr>
        <w:t>)</w:t>
      </w:r>
    </w:p>
    <w:p w:rsidR="006054C3" w:rsidRPr="005672C7" w:rsidRDefault="006054C3" w:rsidP="006054C3">
      <w:pPr>
        <w:ind w:firstLine="426"/>
        <w:jc w:val="both"/>
        <w:rPr>
          <w:rFonts w:ascii="Times New Roman" w:hAnsi="Times New Roman" w:cs="Times New Roman"/>
          <w:color w:val="000000"/>
          <w:lang w:val="sr-Latn-CS"/>
        </w:rPr>
      </w:pPr>
    </w:p>
    <w:p w:rsidR="006054C3" w:rsidRPr="005672C7" w:rsidRDefault="006054C3" w:rsidP="006054C3">
      <w:pPr>
        <w:jc w:val="both"/>
        <w:rPr>
          <w:rFonts w:ascii="Times New Roman" w:hAnsi="Times New Roman" w:cs="Times New Roman"/>
          <w:color w:val="000000"/>
          <w:lang w:val="sr-Latn-CS"/>
        </w:rPr>
      </w:pP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r>
      <w:r w:rsidRPr="005672C7">
        <w:rPr>
          <w:rFonts w:ascii="Times New Roman" w:hAnsi="Times New Roman" w:cs="Times New Roman"/>
          <w:color w:val="000000"/>
          <w:lang w:val="sr-Latn-CS"/>
        </w:rPr>
        <w:tab/>
        <w:t>M.P.</w:t>
      </w:r>
    </w:p>
    <w:p w:rsidR="006054C3" w:rsidRPr="005672C7" w:rsidRDefault="006054C3" w:rsidP="006054C3">
      <w:pPr>
        <w:rPr>
          <w:rFonts w:ascii="Times New Roman" w:hAnsi="Times New Roman" w:cs="Times New Roman"/>
          <w:color w:val="000000"/>
        </w:rPr>
      </w:pPr>
    </w:p>
    <w:p w:rsidR="006054C3" w:rsidRPr="005672C7" w:rsidRDefault="006054C3" w:rsidP="006054C3">
      <w:pPr>
        <w:rPr>
          <w:rFonts w:ascii="Times New Roman" w:hAnsi="Times New Roman" w:cs="Times New Roman"/>
          <w:b/>
          <w:bCs/>
          <w:color w:val="000000"/>
          <w:lang w:val="sr-Latn-CS"/>
        </w:rPr>
      </w:pPr>
      <w:r w:rsidRPr="005672C7">
        <w:rPr>
          <w:rFonts w:ascii="Times New Roman" w:hAnsi="Times New Roman" w:cs="Times New Roman"/>
          <w:b/>
          <w:bCs/>
          <w:color w:val="000000"/>
          <w:lang w:val="sr-Latn-CS"/>
        </w:rPr>
        <w:br w:type="page"/>
      </w:r>
    </w:p>
    <w:p w:rsidR="006054C3" w:rsidRPr="005672C7"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7" w:name="_Toc417218205"/>
      <w:r w:rsidRPr="005672C7">
        <w:rPr>
          <w:rFonts w:cs="Times New Roman"/>
          <w:color w:val="000000"/>
          <w:sz w:val="22"/>
          <w:szCs w:val="22"/>
          <w:lang w:val="sr-Latn-CS"/>
        </w:rPr>
        <w:lastRenderedPageBreak/>
        <w:t>DOKAZI ZA DOKAZIVANJE ISPUNJENOSTI OBAVEZNIH USLOVA ZA UČEŠĆE U POSTUPKU JAVNOG NADMETANJA</w:t>
      </w:r>
      <w:bookmarkEnd w:id="7"/>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color w:val="000000"/>
          <w:lang w:val="sr-Latn-CS"/>
        </w:rPr>
      </w:pPr>
      <w:r w:rsidRPr="005672C7">
        <w:rPr>
          <w:rFonts w:ascii="Times New Roman" w:hAnsi="Times New Roman" w:cs="Times New Roman"/>
          <w:color w:val="000000"/>
          <w:lang w:val="sr-Latn-CS"/>
        </w:rPr>
        <w:t>Dostaviti:</w:t>
      </w:r>
    </w:p>
    <w:p w:rsidR="006054C3" w:rsidRPr="005672C7" w:rsidRDefault="006054C3" w:rsidP="006054C3">
      <w:pPr>
        <w:jc w:val="both"/>
        <w:rPr>
          <w:rFonts w:ascii="Times New Roman" w:hAnsi="Times New Roman" w:cs="Times New Roman"/>
          <w:color w:val="000000"/>
          <w:lang w:val="sl-SI"/>
        </w:rPr>
      </w:pPr>
    </w:p>
    <w:p w:rsidR="006054C3" w:rsidRPr="005672C7" w:rsidRDefault="006054C3" w:rsidP="006054C3">
      <w:pPr>
        <w:autoSpaceDE w:val="0"/>
        <w:autoSpaceDN w:val="0"/>
        <w:adjustRightInd w:val="0"/>
        <w:ind w:left="616" w:hanging="166"/>
        <w:jc w:val="both"/>
        <w:rPr>
          <w:rFonts w:ascii="Times New Roman" w:hAnsi="Times New Roman" w:cs="Times New Roman"/>
          <w:color w:val="000000"/>
        </w:rPr>
      </w:pPr>
      <w:r w:rsidRPr="005672C7">
        <w:rPr>
          <w:rFonts w:ascii="Times New Roman" w:hAnsi="Times New Roman" w:cs="Times New Roman"/>
          <w:color w:val="000000"/>
        </w:rPr>
        <w:t>- dokaz o registraciji izdatog od organa nadležnog za registraciju privrednih subjekata sa podacima o ovlašćenim licima ponuđača;</w:t>
      </w:r>
    </w:p>
    <w:p w:rsidR="006054C3" w:rsidRPr="005672C7" w:rsidRDefault="006054C3" w:rsidP="006054C3">
      <w:pPr>
        <w:autoSpaceDE w:val="0"/>
        <w:autoSpaceDN w:val="0"/>
        <w:adjustRightInd w:val="0"/>
        <w:ind w:left="616" w:hanging="166"/>
        <w:jc w:val="both"/>
        <w:rPr>
          <w:rFonts w:ascii="Times New Roman" w:hAnsi="Times New Roman" w:cs="Times New Roman"/>
          <w:color w:val="000000"/>
        </w:rPr>
      </w:pPr>
      <w:r w:rsidRPr="005672C7">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5672C7" w:rsidRDefault="006054C3" w:rsidP="006054C3">
      <w:pPr>
        <w:autoSpaceDE w:val="0"/>
        <w:autoSpaceDN w:val="0"/>
        <w:adjustRightInd w:val="0"/>
        <w:ind w:left="616" w:hanging="166"/>
        <w:jc w:val="both"/>
        <w:rPr>
          <w:rFonts w:ascii="Times New Roman" w:hAnsi="Times New Roman" w:cs="Times New Roman"/>
          <w:color w:val="000000"/>
        </w:rPr>
      </w:pPr>
      <w:r w:rsidRPr="005672C7">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5672C7" w:rsidRDefault="006054C3" w:rsidP="006054C3">
      <w:pPr>
        <w:autoSpaceDE w:val="0"/>
        <w:autoSpaceDN w:val="0"/>
        <w:adjustRightInd w:val="0"/>
        <w:ind w:left="616" w:hanging="166"/>
        <w:jc w:val="both"/>
        <w:rPr>
          <w:rFonts w:ascii="Times New Roman" w:hAnsi="Times New Roman" w:cs="Times New Roman"/>
          <w:color w:val="000000"/>
        </w:rPr>
      </w:pPr>
      <w:r w:rsidRPr="005672C7">
        <w:rPr>
          <w:rFonts w:ascii="Times New Roman" w:hAnsi="Times New Roman" w:cs="Times New Roman"/>
          <w:color w:val="000000"/>
        </w:rPr>
        <w:t>- dokaz o posjedovanju važeće dozvole, licence, odobrenja, odnosno drugog akta izdatog od nadležnog organa traženog tačkom V poziva za javno nadmetanje.</w:t>
      </w:r>
    </w:p>
    <w:p w:rsidR="006054C3" w:rsidRPr="005672C7" w:rsidRDefault="006054C3" w:rsidP="006054C3">
      <w:pPr>
        <w:rPr>
          <w:rFonts w:ascii="Times New Roman" w:hAnsi="Times New Roman" w:cs="Times New Roman"/>
          <w:b/>
          <w:bCs/>
          <w:color w:val="000000"/>
          <w:lang w:val="sr-Latn-CS"/>
        </w:rPr>
      </w:pPr>
    </w:p>
    <w:p w:rsidR="00A93523" w:rsidRDefault="00A93523" w:rsidP="004D2A92">
      <w:pPr>
        <w:autoSpaceDE w:val="0"/>
        <w:autoSpaceDN w:val="0"/>
        <w:adjustRightInd w:val="0"/>
        <w:ind w:left="180"/>
        <w:rPr>
          <w:rFonts w:ascii="Times New Roman" w:eastAsia="Times New Roman" w:hAnsi="Times New Roman" w:cs="Times New Roman"/>
          <w:bCs/>
          <w:color w:val="000000"/>
        </w:rPr>
      </w:pPr>
      <w:r w:rsidRPr="005672C7">
        <w:rPr>
          <w:rFonts w:ascii="Times New Roman" w:hAnsi="Times New Roman" w:cs="Times New Roman"/>
          <w:color w:val="000000"/>
          <w:lang w:val="pl-PL"/>
        </w:rPr>
        <w:t>Privredno društvo, pravno lice, odnosno preduzetnik, treba da posjeduje licence z</w:t>
      </w:r>
      <w:r w:rsidRPr="005672C7">
        <w:rPr>
          <w:rFonts w:ascii="Times New Roman" w:eastAsia="Times New Roman" w:hAnsi="Times New Roman" w:cs="Times New Roman"/>
          <w:bCs/>
          <w:color w:val="000000"/>
        </w:rPr>
        <w:t>a vršenje usluga nadzora</w:t>
      </w:r>
    </w:p>
    <w:p w:rsidR="00D35A46" w:rsidRPr="005672C7" w:rsidRDefault="00D35A46" w:rsidP="004D2A92">
      <w:pPr>
        <w:autoSpaceDE w:val="0"/>
        <w:autoSpaceDN w:val="0"/>
        <w:adjustRightInd w:val="0"/>
        <w:ind w:left="180"/>
        <w:rPr>
          <w:rFonts w:ascii="Times New Roman" w:eastAsia="Times New Roman" w:hAnsi="Times New Roman" w:cs="Times New Roman"/>
          <w:bCs/>
          <w:color w:val="000000"/>
        </w:rPr>
      </w:pPr>
    </w:p>
    <w:p w:rsidR="00A93523" w:rsidRPr="005672C7" w:rsidRDefault="00A93523" w:rsidP="004D2A92">
      <w:pPr>
        <w:pStyle w:val="NoSpacing"/>
        <w:ind w:left="180"/>
        <w:rPr>
          <w:rStyle w:val="Strong"/>
          <w:rFonts w:ascii="Times New Roman" w:hAnsi="Times New Roman" w:cs="Times New Roman"/>
          <w:b w:val="0"/>
          <w:sz w:val="22"/>
          <w:szCs w:val="22"/>
        </w:rPr>
      </w:pPr>
    </w:p>
    <w:p w:rsidR="00A93523" w:rsidRPr="005672C7" w:rsidRDefault="00A93523" w:rsidP="004D2A92">
      <w:pPr>
        <w:pStyle w:val="NoSpacing"/>
        <w:ind w:left="180"/>
        <w:rPr>
          <w:rStyle w:val="Strong"/>
          <w:rFonts w:ascii="Times New Roman" w:hAnsi="Times New Roman" w:cs="Times New Roman"/>
          <w:b w:val="0"/>
          <w:sz w:val="22"/>
          <w:szCs w:val="22"/>
        </w:rPr>
      </w:pPr>
      <w:r w:rsidRPr="005672C7">
        <w:rPr>
          <w:rStyle w:val="Strong"/>
          <w:rFonts w:ascii="Times New Roman" w:hAnsi="Times New Roman" w:cs="Times New Roman"/>
          <w:b w:val="0"/>
          <w:sz w:val="22"/>
          <w:szCs w:val="22"/>
        </w:rPr>
        <w:t>Ponuđač tj. privredno društvo, pravno lice, odnosno preduzetnik, treba da ima zaposlene inženjere koji posjeduju licence za vršenje usluga nadzora.</w:t>
      </w:r>
    </w:p>
    <w:p w:rsidR="00A93523" w:rsidRPr="005672C7" w:rsidRDefault="00A93523" w:rsidP="00A93523">
      <w:pPr>
        <w:pStyle w:val="NoSpacing"/>
        <w:ind w:left="426" w:hanging="142"/>
        <w:rPr>
          <w:rStyle w:val="Strong"/>
          <w:rFonts w:ascii="Times New Roman" w:hAnsi="Times New Roman" w:cs="Times New Roman"/>
          <w:b w:val="0"/>
          <w:sz w:val="22"/>
          <w:szCs w:val="22"/>
        </w:rPr>
      </w:pPr>
    </w:p>
    <w:p w:rsidR="00A93523" w:rsidRPr="005672C7" w:rsidRDefault="00A93523" w:rsidP="00A93523">
      <w:pPr>
        <w:jc w:val="both"/>
        <w:rPr>
          <w:rFonts w:ascii="Times New Roman" w:hAnsi="Times New Roman" w:cs="Times New Roman"/>
          <w:b/>
          <w:lang w:val="pl-PL"/>
        </w:rPr>
      </w:pPr>
      <w:r w:rsidRPr="005672C7">
        <w:rPr>
          <w:rFonts w:ascii="Times New Roman" w:hAnsi="Times New Roman" w:cs="Times New Roman"/>
          <w:b/>
          <w:lang w:val="pl-PL"/>
        </w:rPr>
        <w:t>Ponuđač, tj. privredno društvo, pravno lice, odnosno preduzetnik, treba da ima zaposleno ili angažovano lice  koji posjeduje međunarodno priznato odobrenje za obavljanje podvodnih radova.</w:t>
      </w: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9A51A3" w:rsidRPr="005672C7" w:rsidRDefault="009A51A3" w:rsidP="006054C3">
      <w:pPr>
        <w:rPr>
          <w:rFonts w:ascii="Times New Roman" w:hAnsi="Times New Roman" w:cs="Times New Roman"/>
          <w:b/>
          <w:bCs/>
          <w:color w:val="000000"/>
          <w:lang w:val="sr-Latn-CS"/>
        </w:rPr>
      </w:pPr>
    </w:p>
    <w:p w:rsidR="009A51A3" w:rsidRPr="005672C7" w:rsidRDefault="009A51A3" w:rsidP="006054C3">
      <w:pPr>
        <w:rPr>
          <w:rFonts w:ascii="Times New Roman" w:hAnsi="Times New Roman" w:cs="Times New Roman"/>
          <w:b/>
          <w:bCs/>
          <w:color w:val="000000"/>
          <w:lang w:val="sr-Latn-CS"/>
        </w:rPr>
      </w:pPr>
    </w:p>
    <w:p w:rsidR="00A93523" w:rsidRPr="005672C7" w:rsidRDefault="00A93523" w:rsidP="006054C3">
      <w:pPr>
        <w:rPr>
          <w:rFonts w:ascii="Times New Roman" w:hAnsi="Times New Roman" w:cs="Times New Roman"/>
          <w:b/>
          <w:bCs/>
          <w:color w:val="000000"/>
          <w:lang w:val="sr-Latn-CS"/>
        </w:rPr>
      </w:pPr>
    </w:p>
    <w:p w:rsidR="00A93523" w:rsidRPr="005672C7" w:rsidRDefault="00A93523" w:rsidP="006054C3">
      <w:pPr>
        <w:rPr>
          <w:rFonts w:ascii="Times New Roman" w:hAnsi="Times New Roman" w:cs="Times New Roman"/>
          <w:b/>
          <w:bCs/>
          <w:color w:val="000000"/>
          <w:lang w:val="sr-Latn-CS"/>
        </w:rPr>
      </w:pPr>
    </w:p>
    <w:p w:rsidR="00A93523" w:rsidRPr="005672C7" w:rsidRDefault="00A93523" w:rsidP="006054C3">
      <w:pPr>
        <w:rPr>
          <w:rFonts w:ascii="Times New Roman" w:hAnsi="Times New Roman" w:cs="Times New Roman"/>
          <w:b/>
          <w:bCs/>
          <w:color w:val="000000"/>
          <w:lang w:val="sr-Latn-CS"/>
        </w:rPr>
      </w:pPr>
    </w:p>
    <w:p w:rsidR="00A93523" w:rsidRPr="005672C7" w:rsidRDefault="00A93523" w:rsidP="006054C3">
      <w:pPr>
        <w:rPr>
          <w:rFonts w:ascii="Times New Roman" w:hAnsi="Times New Roman" w:cs="Times New Roman"/>
          <w:b/>
          <w:bCs/>
          <w:color w:val="000000"/>
          <w:lang w:val="sr-Latn-CS"/>
        </w:rPr>
      </w:pPr>
    </w:p>
    <w:p w:rsidR="00A93523" w:rsidRPr="005672C7" w:rsidRDefault="00A93523" w:rsidP="006054C3">
      <w:pPr>
        <w:rPr>
          <w:rFonts w:ascii="Times New Roman" w:hAnsi="Times New Roman" w:cs="Times New Roman"/>
          <w:b/>
          <w:bCs/>
          <w:color w:val="000000"/>
          <w:lang w:val="sr-Latn-CS"/>
        </w:rPr>
      </w:pPr>
    </w:p>
    <w:p w:rsidR="00A93523" w:rsidRPr="005672C7" w:rsidRDefault="00A93523" w:rsidP="006054C3">
      <w:pPr>
        <w:rPr>
          <w:rFonts w:ascii="Times New Roman" w:hAnsi="Times New Roman" w:cs="Times New Roman"/>
          <w:b/>
          <w:bCs/>
          <w:color w:val="000000"/>
          <w:lang w:val="sr-Latn-CS"/>
        </w:rPr>
      </w:pPr>
    </w:p>
    <w:p w:rsidR="00A93523" w:rsidRPr="005672C7" w:rsidRDefault="00A93523" w:rsidP="006054C3">
      <w:pPr>
        <w:rPr>
          <w:rFonts w:ascii="Times New Roman" w:hAnsi="Times New Roman" w:cs="Times New Roman"/>
          <w:b/>
          <w:bCs/>
          <w:color w:val="000000"/>
          <w:lang w:val="sr-Latn-CS"/>
        </w:rPr>
      </w:pPr>
    </w:p>
    <w:p w:rsidR="00A93523" w:rsidRPr="005672C7" w:rsidRDefault="00A93523" w:rsidP="006054C3">
      <w:pPr>
        <w:rPr>
          <w:rFonts w:ascii="Times New Roman" w:hAnsi="Times New Roman" w:cs="Times New Roman"/>
          <w:b/>
          <w:bCs/>
          <w:color w:val="000000"/>
          <w:lang w:val="sr-Latn-CS"/>
        </w:rPr>
      </w:pPr>
    </w:p>
    <w:p w:rsidR="00A93523" w:rsidRPr="005672C7" w:rsidRDefault="00A93523" w:rsidP="006054C3">
      <w:pPr>
        <w:rPr>
          <w:rFonts w:ascii="Times New Roman" w:hAnsi="Times New Roman" w:cs="Times New Roman"/>
          <w:b/>
          <w:bCs/>
          <w:color w:val="000000"/>
          <w:lang w:val="sr-Latn-CS"/>
        </w:rPr>
      </w:pPr>
    </w:p>
    <w:p w:rsidR="00A93523" w:rsidRDefault="00A93523" w:rsidP="006054C3">
      <w:pPr>
        <w:rPr>
          <w:rFonts w:ascii="Times New Roman" w:hAnsi="Times New Roman" w:cs="Times New Roman"/>
          <w:b/>
          <w:bCs/>
          <w:color w:val="000000"/>
          <w:lang w:val="sr-Latn-CS"/>
        </w:rPr>
      </w:pPr>
    </w:p>
    <w:p w:rsidR="00774843" w:rsidRDefault="00774843" w:rsidP="006054C3">
      <w:pPr>
        <w:rPr>
          <w:rFonts w:ascii="Times New Roman" w:hAnsi="Times New Roman" w:cs="Times New Roman"/>
          <w:b/>
          <w:bCs/>
          <w:color w:val="000000"/>
          <w:lang w:val="sr-Latn-CS"/>
        </w:rPr>
      </w:pPr>
    </w:p>
    <w:p w:rsidR="00774843" w:rsidRDefault="00774843" w:rsidP="006054C3">
      <w:pPr>
        <w:rPr>
          <w:rFonts w:ascii="Times New Roman" w:hAnsi="Times New Roman" w:cs="Times New Roman"/>
          <w:b/>
          <w:bCs/>
          <w:color w:val="000000"/>
          <w:lang w:val="sr-Latn-CS"/>
        </w:rPr>
      </w:pPr>
    </w:p>
    <w:p w:rsidR="00774843" w:rsidRDefault="00774843" w:rsidP="006054C3">
      <w:pPr>
        <w:rPr>
          <w:rFonts w:ascii="Times New Roman" w:hAnsi="Times New Roman" w:cs="Times New Roman"/>
          <w:b/>
          <w:bCs/>
          <w:color w:val="000000"/>
          <w:lang w:val="sr-Latn-CS"/>
        </w:rPr>
      </w:pPr>
    </w:p>
    <w:p w:rsidR="00774843" w:rsidRDefault="00774843" w:rsidP="006054C3">
      <w:pPr>
        <w:rPr>
          <w:rFonts w:ascii="Times New Roman" w:hAnsi="Times New Roman" w:cs="Times New Roman"/>
          <w:b/>
          <w:bCs/>
          <w:color w:val="000000"/>
          <w:lang w:val="sr-Latn-CS"/>
        </w:rPr>
      </w:pPr>
    </w:p>
    <w:p w:rsidR="00774843" w:rsidRDefault="00774843" w:rsidP="006054C3">
      <w:pPr>
        <w:rPr>
          <w:rFonts w:ascii="Times New Roman" w:hAnsi="Times New Roman" w:cs="Times New Roman"/>
          <w:b/>
          <w:bCs/>
          <w:color w:val="000000"/>
          <w:lang w:val="sr-Latn-CS"/>
        </w:rPr>
      </w:pPr>
    </w:p>
    <w:p w:rsidR="00774843" w:rsidRDefault="00774843" w:rsidP="006054C3">
      <w:pPr>
        <w:rPr>
          <w:rFonts w:ascii="Times New Roman" w:hAnsi="Times New Roman" w:cs="Times New Roman"/>
          <w:b/>
          <w:bCs/>
          <w:color w:val="000000"/>
          <w:lang w:val="sr-Latn-CS"/>
        </w:rPr>
      </w:pPr>
    </w:p>
    <w:p w:rsidR="00774843" w:rsidRPr="005672C7" w:rsidRDefault="00774843" w:rsidP="006054C3">
      <w:pPr>
        <w:rPr>
          <w:rFonts w:ascii="Times New Roman" w:hAnsi="Times New Roman" w:cs="Times New Roman"/>
          <w:b/>
          <w:bCs/>
          <w:color w:val="000000"/>
          <w:lang w:val="sr-Latn-CS"/>
        </w:rPr>
      </w:pPr>
    </w:p>
    <w:p w:rsidR="009A51A3" w:rsidRPr="005672C7" w:rsidRDefault="009A51A3" w:rsidP="006054C3">
      <w:pPr>
        <w:rPr>
          <w:rFonts w:ascii="Times New Roman" w:hAnsi="Times New Roman" w:cs="Times New Roman"/>
          <w:b/>
          <w:bCs/>
          <w:color w:val="000000"/>
          <w:lang w:val="sr-Latn-CS"/>
        </w:rPr>
      </w:pPr>
    </w:p>
    <w:p w:rsidR="009A51A3" w:rsidRPr="005672C7" w:rsidRDefault="009A51A3" w:rsidP="006054C3">
      <w:pPr>
        <w:rPr>
          <w:rFonts w:ascii="Times New Roman" w:hAnsi="Times New Roman" w:cs="Times New Roman"/>
          <w:b/>
          <w:bCs/>
          <w:color w:val="000000"/>
          <w:lang w:val="sr-Latn-CS"/>
        </w:rPr>
      </w:pPr>
    </w:p>
    <w:p w:rsidR="009A51A3" w:rsidRPr="005672C7" w:rsidRDefault="009A51A3" w:rsidP="006054C3">
      <w:pPr>
        <w:rPr>
          <w:rFonts w:ascii="Times New Roman" w:hAnsi="Times New Roman" w:cs="Times New Roman"/>
          <w:b/>
          <w:bCs/>
          <w:color w:val="000000"/>
          <w:lang w:val="sr-Latn-CS"/>
        </w:rPr>
      </w:pPr>
    </w:p>
    <w:p w:rsidR="009A51A3" w:rsidRPr="005672C7" w:rsidRDefault="009A51A3" w:rsidP="006054C3">
      <w:pPr>
        <w:rPr>
          <w:rFonts w:ascii="Times New Roman" w:hAnsi="Times New Roman" w:cs="Times New Roman"/>
          <w:b/>
          <w:bCs/>
          <w:color w:val="000000"/>
          <w:lang w:val="sr-Latn-CS"/>
        </w:rPr>
      </w:pPr>
    </w:p>
    <w:p w:rsidR="00F2048A" w:rsidRPr="005672C7" w:rsidRDefault="00F2048A" w:rsidP="00F2048A">
      <w:pPr>
        <w:jc w:val="right"/>
        <w:rPr>
          <w:rFonts w:ascii="Times New Roman" w:eastAsia="Calibri" w:hAnsi="Times New Roman" w:cs="Times New Roman"/>
        </w:rPr>
      </w:pPr>
      <w:r w:rsidRPr="005672C7">
        <w:rPr>
          <w:rStyle w:val="SubtleEmphasis"/>
          <w:rFonts w:ascii="Times New Roman" w:eastAsia="Calibri" w:hAnsi="Times New Roman" w:cs="Times New Roman"/>
          <w:i w:val="0"/>
          <w:iCs w:val="0"/>
          <w:color w:val="000000"/>
        </w:rPr>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F2048A" w:rsidRPr="005672C7" w:rsidTr="00D4150A">
        <w:tc>
          <w:tcPr>
            <w:tcW w:w="9287" w:type="dxa"/>
          </w:tcPr>
          <w:p w:rsidR="00F2048A" w:rsidRPr="005672C7" w:rsidRDefault="00F2048A" w:rsidP="00D4150A">
            <w:pPr>
              <w:pStyle w:val="PlainText"/>
              <w:ind w:left="284" w:right="282"/>
              <w:jc w:val="both"/>
              <w:rPr>
                <w:rFonts w:ascii="Times New Roman" w:hAnsi="Times New Roman" w:cs="Times New Roman"/>
                <w:color w:val="000000"/>
                <w:sz w:val="22"/>
                <w:szCs w:val="22"/>
                <w:lang w:val="sr-Latn-CS"/>
              </w:rPr>
            </w:pPr>
          </w:p>
          <w:p w:rsidR="00F2048A" w:rsidRPr="005672C7" w:rsidRDefault="00F2048A" w:rsidP="00D4150A">
            <w:pPr>
              <w:jc w:val="center"/>
              <w:rPr>
                <w:rFonts w:ascii="Times New Roman" w:eastAsia="Calibri" w:hAnsi="Times New Roman" w:cs="Times New Roman"/>
                <w:b/>
                <w:bCs/>
                <w:color w:val="000000"/>
                <w:lang w:val="sr-Latn-CS"/>
              </w:rPr>
            </w:pPr>
            <w:r w:rsidRPr="005672C7">
              <w:rPr>
                <w:rFonts w:ascii="Times New Roman" w:eastAsia="Calibri" w:hAnsi="Times New Roman" w:cs="Times New Roman"/>
                <w:b/>
                <w:bCs/>
                <w:color w:val="000000"/>
                <w:lang w:val="sr-Latn-CS"/>
              </w:rPr>
              <w:t>IZJAVA</w:t>
            </w:r>
          </w:p>
          <w:p w:rsidR="00F2048A" w:rsidRPr="005672C7" w:rsidRDefault="00F2048A" w:rsidP="00D4150A">
            <w:pPr>
              <w:jc w:val="center"/>
              <w:rPr>
                <w:rFonts w:ascii="Times New Roman" w:eastAsia="Calibri" w:hAnsi="Times New Roman" w:cs="Times New Roman"/>
                <w:b/>
                <w:bCs/>
                <w:color w:val="000000"/>
                <w:lang w:val="sr-Latn-CS"/>
              </w:rPr>
            </w:pPr>
            <w:r w:rsidRPr="005672C7">
              <w:rPr>
                <w:rFonts w:ascii="Times New Roman" w:eastAsia="Calibri" w:hAnsi="Times New Roman" w:cs="Times New Roman"/>
                <w:b/>
                <w:bCs/>
                <w:color w:val="000000"/>
                <w:lang w:val="sr-Latn-CS"/>
              </w:rPr>
              <w:t xml:space="preserve">O ANGAŽOVANOM TEHNIČKOM OSOBLJU </w:t>
            </w:r>
          </w:p>
          <w:p w:rsidR="00F2048A" w:rsidRPr="005672C7" w:rsidRDefault="00F2048A" w:rsidP="00D4150A">
            <w:pPr>
              <w:jc w:val="center"/>
              <w:rPr>
                <w:rFonts w:ascii="Times New Roman" w:eastAsia="Calibri" w:hAnsi="Times New Roman" w:cs="Times New Roman"/>
                <w:b/>
                <w:bCs/>
                <w:color w:val="000000"/>
                <w:lang w:val="sr-Latn-CS"/>
              </w:rPr>
            </w:pPr>
            <w:r w:rsidRPr="005672C7">
              <w:rPr>
                <w:rFonts w:ascii="Times New Roman" w:eastAsia="Calibri" w:hAnsi="Times New Roman" w:cs="Times New Roman"/>
                <w:b/>
                <w:bCs/>
                <w:color w:val="000000"/>
                <w:lang w:val="sr-Latn-CS"/>
              </w:rPr>
              <w:t>I DRUGIM STRUČNJACIMA I NAČINU NJIHOVOG ANGAŽOVANJA I OSIGURANJU ODGOVARAJUĆIH RADNIH USLOVA</w:t>
            </w:r>
          </w:p>
          <w:p w:rsidR="00F2048A" w:rsidRPr="005672C7" w:rsidRDefault="00F2048A" w:rsidP="00D4150A">
            <w:pPr>
              <w:pStyle w:val="PlainText"/>
              <w:ind w:left="284" w:right="282"/>
              <w:jc w:val="both"/>
              <w:rPr>
                <w:rFonts w:ascii="Times New Roman" w:hAnsi="Times New Roman" w:cs="Times New Roman"/>
                <w:color w:val="000000"/>
                <w:sz w:val="22"/>
                <w:szCs w:val="22"/>
              </w:rPr>
            </w:pPr>
          </w:p>
          <w:p w:rsidR="00F2048A" w:rsidRPr="005672C7" w:rsidRDefault="00F2048A" w:rsidP="00D4150A">
            <w:pPr>
              <w:pStyle w:val="PlainText"/>
              <w:ind w:left="284" w:right="282"/>
              <w:jc w:val="center"/>
              <w:rPr>
                <w:rFonts w:ascii="Times New Roman" w:hAnsi="Times New Roman" w:cs="Times New Roman"/>
                <w:b/>
                <w:bCs/>
                <w:color w:val="000000"/>
                <w:sz w:val="22"/>
                <w:szCs w:val="22"/>
              </w:rPr>
            </w:pPr>
          </w:p>
          <w:p w:rsidR="00F2048A" w:rsidRPr="005672C7" w:rsidRDefault="00F2048A" w:rsidP="00D4150A">
            <w:pPr>
              <w:pStyle w:val="PlainText"/>
              <w:ind w:left="284" w:right="282"/>
              <w:jc w:val="center"/>
              <w:rPr>
                <w:rFonts w:ascii="Times New Roman" w:hAnsi="Times New Roman" w:cs="Times New Roman"/>
                <w:b/>
                <w:bCs/>
                <w:color w:val="000000"/>
                <w:sz w:val="22"/>
                <w:szCs w:val="22"/>
              </w:rPr>
            </w:pPr>
          </w:p>
          <w:p w:rsidR="00F2048A" w:rsidRPr="005672C7" w:rsidRDefault="00F2048A" w:rsidP="00D4150A">
            <w:pPr>
              <w:ind w:firstLine="567"/>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Ovlašćeno lice ponuđača/člana zajedničke ponude ___________________________ (ime i prezime i radno mjesto)</w:t>
            </w: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jc w:val="center"/>
              <w:rPr>
                <w:rFonts w:ascii="Times New Roman" w:eastAsia="Calibri" w:hAnsi="Times New Roman" w:cs="Times New Roman"/>
                <w:b/>
                <w:bCs/>
                <w:color w:val="000000"/>
                <w:lang w:val="sr-Latn-CS"/>
              </w:rPr>
            </w:pPr>
            <w:r w:rsidRPr="005672C7">
              <w:rPr>
                <w:rFonts w:ascii="Times New Roman" w:eastAsia="Calibri" w:hAnsi="Times New Roman" w:cs="Times New Roman"/>
                <w:b/>
                <w:bCs/>
                <w:color w:val="000000"/>
                <w:lang w:val="sr-Latn-CS"/>
              </w:rPr>
              <w:t>Izjavljuje</w:t>
            </w:r>
          </w:p>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ind w:firstLine="567"/>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F2048A" w:rsidRPr="005672C7" w:rsidRDefault="00F2048A" w:rsidP="00D4150A">
            <w:pPr>
              <w:pStyle w:val="PlainText"/>
              <w:ind w:right="282"/>
              <w:jc w:val="both"/>
              <w:rPr>
                <w:rFonts w:ascii="Times New Roman" w:hAnsi="Times New Roman" w:cs="Times New Roman"/>
                <w:color w:val="000000"/>
                <w:sz w:val="22"/>
                <w:szCs w:val="22"/>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9"/>
              <w:gridCol w:w="1617"/>
              <w:gridCol w:w="1226"/>
              <w:gridCol w:w="1182"/>
              <w:gridCol w:w="1527"/>
              <w:gridCol w:w="1545"/>
            </w:tblGrid>
            <w:tr w:rsidR="00F2048A" w:rsidRPr="005672C7" w:rsidTr="00D4150A">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jc w:val="center"/>
                    <w:rPr>
                      <w:rFonts w:ascii="Times New Roman" w:eastAsia="Calibri" w:hAnsi="Times New Roman" w:cs="Times New Roman"/>
                      <w:b/>
                      <w:bCs/>
                      <w:color w:val="000000"/>
                    </w:rPr>
                  </w:pPr>
                  <w:r w:rsidRPr="005672C7">
                    <w:rPr>
                      <w:rFonts w:ascii="Times New Roman" w:eastAsia="Calibri" w:hAnsi="Times New Roman" w:cs="Times New Roman"/>
                      <w:b/>
                      <w:bCs/>
                      <w:color w:val="000000"/>
                    </w:rPr>
                    <w:t>Red.</w:t>
                  </w:r>
                </w:p>
                <w:p w:rsidR="00F2048A" w:rsidRPr="005672C7" w:rsidRDefault="00F2048A" w:rsidP="00D4150A">
                  <w:pPr>
                    <w:jc w:val="center"/>
                    <w:rPr>
                      <w:rFonts w:ascii="Times New Roman" w:eastAsia="Calibri" w:hAnsi="Times New Roman" w:cs="Times New Roman"/>
                      <w:b/>
                      <w:bCs/>
                      <w:color w:val="000000"/>
                    </w:rPr>
                  </w:pPr>
                  <w:r w:rsidRPr="005672C7">
                    <w:rPr>
                      <w:rFonts w:ascii="Times New Roman" w:eastAsia="Calibri" w:hAnsi="Times New Roman" w:cs="Times New Roman"/>
                      <w:b/>
                      <w:bCs/>
                      <w:color w:val="000000"/>
                    </w:rPr>
                    <w:t>br.</w:t>
                  </w:r>
                </w:p>
                <w:p w:rsidR="00F2048A" w:rsidRPr="005672C7" w:rsidRDefault="00F2048A" w:rsidP="00D4150A">
                  <w:pPr>
                    <w:jc w:val="center"/>
                    <w:rPr>
                      <w:rFonts w:ascii="Times New Roman" w:eastAsia="Calibri"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F2048A" w:rsidRPr="005672C7" w:rsidRDefault="00F2048A" w:rsidP="00D4150A">
                  <w:pPr>
                    <w:jc w:val="center"/>
                    <w:rPr>
                      <w:rFonts w:ascii="Times New Roman" w:eastAsia="Calibri" w:hAnsi="Times New Roman" w:cs="Times New Roman"/>
                      <w:b/>
                      <w:bCs/>
                      <w:color w:val="000000"/>
                    </w:rPr>
                  </w:pPr>
                  <w:r w:rsidRPr="005672C7">
                    <w:rPr>
                      <w:rFonts w:ascii="Times New Roman" w:eastAsia="Calibri"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F2048A" w:rsidRPr="005672C7" w:rsidRDefault="00F2048A" w:rsidP="00D4150A">
                  <w:pPr>
                    <w:jc w:val="center"/>
                    <w:rPr>
                      <w:rFonts w:ascii="Times New Roman" w:eastAsia="Calibri" w:hAnsi="Times New Roman" w:cs="Times New Roman"/>
                      <w:b/>
                      <w:bCs/>
                      <w:color w:val="000000"/>
                    </w:rPr>
                  </w:pPr>
                </w:p>
                <w:p w:rsidR="00F2048A" w:rsidRPr="005672C7" w:rsidRDefault="00F2048A" w:rsidP="00D4150A">
                  <w:pPr>
                    <w:jc w:val="center"/>
                    <w:rPr>
                      <w:rFonts w:ascii="Times New Roman" w:eastAsia="Calibri" w:hAnsi="Times New Roman" w:cs="Times New Roman"/>
                      <w:b/>
                      <w:bCs/>
                      <w:color w:val="000000"/>
                    </w:rPr>
                  </w:pPr>
                  <w:r w:rsidRPr="005672C7">
                    <w:rPr>
                      <w:rFonts w:ascii="Times New Roman" w:eastAsia="Calibri" w:hAnsi="Times New Roman" w:cs="Times New Roman"/>
                      <w:b/>
                      <w:bCs/>
                      <w:color w:val="000000"/>
                    </w:rPr>
                    <w:t>Školska sprema i zvanje</w:t>
                  </w:r>
                </w:p>
                <w:p w:rsidR="00F2048A" w:rsidRPr="005672C7" w:rsidRDefault="00F2048A" w:rsidP="00D4150A">
                  <w:pPr>
                    <w:jc w:val="center"/>
                    <w:rPr>
                      <w:rFonts w:ascii="Times New Roman" w:eastAsia="Calibri"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F2048A" w:rsidRPr="005672C7" w:rsidRDefault="00F2048A" w:rsidP="00D4150A">
                  <w:pPr>
                    <w:jc w:val="center"/>
                    <w:rPr>
                      <w:rFonts w:ascii="Times New Roman" w:eastAsia="Calibri" w:hAnsi="Times New Roman" w:cs="Times New Roman"/>
                      <w:b/>
                      <w:bCs/>
                      <w:color w:val="000000"/>
                    </w:rPr>
                  </w:pPr>
                  <w:r w:rsidRPr="005672C7">
                    <w:rPr>
                      <w:rFonts w:ascii="Times New Roman" w:eastAsia="Calibri" w:hAnsi="Times New Roman" w:cs="Times New Roman"/>
                      <w:b/>
                      <w:bCs/>
                      <w:color w:val="000000"/>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F2048A" w:rsidRPr="005672C7" w:rsidRDefault="00F2048A" w:rsidP="00D4150A">
                  <w:pPr>
                    <w:jc w:val="center"/>
                    <w:rPr>
                      <w:rFonts w:ascii="Times New Roman" w:eastAsia="Calibri" w:hAnsi="Times New Roman" w:cs="Times New Roman"/>
                      <w:b/>
                      <w:bCs/>
                      <w:color w:val="000000"/>
                    </w:rPr>
                  </w:pPr>
                  <w:r w:rsidRPr="005672C7">
                    <w:rPr>
                      <w:rFonts w:ascii="Times New Roman" w:eastAsia="Calibri" w:hAnsi="Times New Roman" w:cs="Times New Roman"/>
                      <w:b/>
                      <w:bCs/>
                      <w:color w:val="000000"/>
                    </w:rPr>
                    <w:t>Funkcija koju</w:t>
                  </w:r>
                </w:p>
                <w:p w:rsidR="00F2048A" w:rsidRPr="005672C7" w:rsidRDefault="00F2048A" w:rsidP="00D4150A">
                  <w:pPr>
                    <w:jc w:val="center"/>
                    <w:rPr>
                      <w:rFonts w:ascii="Times New Roman" w:eastAsia="Calibri" w:hAnsi="Times New Roman" w:cs="Times New Roman"/>
                      <w:color w:val="000000"/>
                      <w:lang w:val="pl-PL"/>
                    </w:rPr>
                  </w:pPr>
                  <w:r w:rsidRPr="005672C7">
                    <w:rPr>
                      <w:rFonts w:ascii="Times New Roman" w:eastAsia="Calibri"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F2048A" w:rsidRPr="005672C7" w:rsidRDefault="00F2048A" w:rsidP="00D4150A">
                  <w:pPr>
                    <w:jc w:val="center"/>
                    <w:rPr>
                      <w:rFonts w:ascii="Times New Roman" w:eastAsia="Calibri" w:hAnsi="Times New Roman" w:cs="Times New Roman"/>
                      <w:b/>
                      <w:bCs/>
                      <w:color w:val="000000"/>
                    </w:rPr>
                  </w:pPr>
                  <w:r w:rsidRPr="005672C7">
                    <w:rPr>
                      <w:rFonts w:ascii="Times New Roman" w:eastAsia="Calibri" w:hAnsi="Times New Roman" w:cs="Times New Roman"/>
                      <w:b/>
                      <w:bCs/>
                      <w:color w:val="000000"/>
                    </w:rPr>
                    <w:t>Način angažovanja</w:t>
                  </w:r>
                </w:p>
              </w:tc>
            </w:tr>
            <w:tr w:rsidR="00F2048A" w:rsidRPr="005672C7" w:rsidTr="00D4150A">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F2048A" w:rsidRPr="005672C7" w:rsidRDefault="00F2048A" w:rsidP="00D4150A">
                  <w:pPr>
                    <w:jc w:val="center"/>
                    <w:rPr>
                      <w:rFonts w:ascii="Times New Roman" w:eastAsia="Calibri" w:hAnsi="Times New Roman" w:cs="Times New Roman"/>
                      <w:color w:val="000000"/>
                    </w:rPr>
                  </w:pPr>
                  <w:r w:rsidRPr="005672C7">
                    <w:rPr>
                      <w:rFonts w:ascii="Times New Roman" w:eastAsia="Calibri" w:hAnsi="Times New Roman" w:cs="Times New Roman"/>
                      <w:color w:val="000000"/>
                    </w:rPr>
                    <w:t>1</w:t>
                  </w:r>
                </w:p>
              </w:tc>
              <w:tc>
                <w:tcPr>
                  <w:tcW w:w="1617" w:type="dxa"/>
                  <w:tcBorders>
                    <w:top w:val="double" w:sz="4" w:space="0" w:color="auto"/>
                    <w:left w:val="single" w:sz="4" w:space="0" w:color="auto"/>
                    <w:bottom w:val="single" w:sz="4" w:space="0" w:color="auto"/>
                    <w:right w:val="single" w:sz="4" w:space="0" w:color="auto"/>
                  </w:tcBorders>
                  <w:vAlign w:val="center"/>
                </w:tcPr>
                <w:p w:rsidR="00F2048A" w:rsidRPr="005672C7" w:rsidRDefault="00F2048A" w:rsidP="00D4150A">
                  <w:pPr>
                    <w:jc w:val="center"/>
                    <w:rPr>
                      <w:rFonts w:ascii="Times New Roman" w:eastAsia="Calibri" w:hAnsi="Times New Roman" w:cs="Times New Roman"/>
                      <w:color w:val="000000"/>
                    </w:rPr>
                  </w:pPr>
                </w:p>
              </w:tc>
              <w:tc>
                <w:tcPr>
                  <w:tcW w:w="1226" w:type="dxa"/>
                  <w:tcBorders>
                    <w:top w:val="double" w:sz="4" w:space="0" w:color="auto"/>
                    <w:left w:val="single" w:sz="4" w:space="0" w:color="auto"/>
                    <w:bottom w:val="sing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179" w:type="dxa"/>
                  <w:tcBorders>
                    <w:top w:val="double" w:sz="4" w:space="0" w:color="auto"/>
                    <w:left w:val="single" w:sz="4" w:space="0" w:color="auto"/>
                    <w:bottom w:val="sing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527" w:type="dxa"/>
                  <w:tcBorders>
                    <w:top w:val="double" w:sz="4" w:space="0" w:color="auto"/>
                    <w:left w:val="single" w:sz="4" w:space="0" w:color="auto"/>
                    <w:bottom w:val="sing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545" w:type="dxa"/>
                  <w:tcBorders>
                    <w:top w:val="double" w:sz="4" w:space="0" w:color="auto"/>
                    <w:left w:val="single" w:sz="4" w:space="0" w:color="auto"/>
                    <w:bottom w:val="single" w:sz="4" w:space="0" w:color="auto"/>
                    <w:right w:val="double" w:sz="4" w:space="0" w:color="auto"/>
                  </w:tcBorders>
                </w:tcPr>
                <w:p w:rsidR="00F2048A" w:rsidRPr="005672C7" w:rsidRDefault="00F2048A" w:rsidP="00D4150A">
                  <w:pPr>
                    <w:jc w:val="center"/>
                    <w:rPr>
                      <w:rFonts w:ascii="Times New Roman" w:eastAsia="Calibri" w:hAnsi="Times New Roman" w:cs="Times New Roman"/>
                      <w:color w:val="000000"/>
                    </w:rPr>
                  </w:pPr>
                </w:p>
              </w:tc>
            </w:tr>
            <w:tr w:rsidR="00F2048A" w:rsidRPr="005672C7" w:rsidTr="00D4150A">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F2048A" w:rsidRPr="005672C7" w:rsidRDefault="00F2048A" w:rsidP="00D4150A">
                  <w:pPr>
                    <w:jc w:val="center"/>
                    <w:rPr>
                      <w:rFonts w:ascii="Times New Roman" w:eastAsia="Calibri" w:hAnsi="Times New Roman" w:cs="Times New Roman"/>
                      <w:color w:val="000000"/>
                    </w:rPr>
                  </w:pPr>
                  <w:r w:rsidRPr="005672C7">
                    <w:rPr>
                      <w:rFonts w:ascii="Times New Roman" w:eastAsia="Calibri" w:hAnsi="Times New Roman" w:cs="Times New Roman"/>
                      <w:color w:val="000000"/>
                    </w:rPr>
                    <w:t>2</w:t>
                  </w:r>
                </w:p>
              </w:tc>
              <w:tc>
                <w:tcPr>
                  <w:tcW w:w="1617" w:type="dxa"/>
                  <w:tcBorders>
                    <w:top w:val="single" w:sz="4" w:space="0" w:color="auto"/>
                    <w:left w:val="single" w:sz="4" w:space="0" w:color="auto"/>
                    <w:bottom w:val="single" w:sz="4" w:space="0" w:color="auto"/>
                    <w:right w:val="single" w:sz="4" w:space="0" w:color="auto"/>
                  </w:tcBorders>
                  <w:vAlign w:val="center"/>
                </w:tcPr>
                <w:p w:rsidR="00F2048A" w:rsidRPr="005672C7" w:rsidRDefault="00F2048A" w:rsidP="00D4150A">
                  <w:pPr>
                    <w:jc w:val="center"/>
                    <w:rPr>
                      <w:rFonts w:ascii="Times New Roman" w:eastAsia="Calibri" w:hAnsi="Times New Roman" w:cs="Times New Roman"/>
                      <w:color w:val="000000"/>
                    </w:rPr>
                  </w:pPr>
                </w:p>
              </w:tc>
              <w:tc>
                <w:tcPr>
                  <w:tcW w:w="1226" w:type="dxa"/>
                  <w:tcBorders>
                    <w:top w:val="single" w:sz="4" w:space="0" w:color="auto"/>
                    <w:left w:val="single" w:sz="4" w:space="0" w:color="auto"/>
                    <w:bottom w:val="sing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179" w:type="dxa"/>
                  <w:tcBorders>
                    <w:top w:val="single" w:sz="4" w:space="0" w:color="auto"/>
                    <w:left w:val="single" w:sz="4" w:space="0" w:color="auto"/>
                    <w:bottom w:val="sing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527" w:type="dxa"/>
                  <w:tcBorders>
                    <w:top w:val="single" w:sz="4" w:space="0" w:color="auto"/>
                    <w:left w:val="single" w:sz="4" w:space="0" w:color="auto"/>
                    <w:bottom w:val="sing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545" w:type="dxa"/>
                  <w:tcBorders>
                    <w:top w:val="single" w:sz="4" w:space="0" w:color="auto"/>
                    <w:left w:val="single" w:sz="4" w:space="0" w:color="auto"/>
                    <w:bottom w:val="single" w:sz="4" w:space="0" w:color="auto"/>
                    <w:right w:val="double" w:sz="4" w:space="0" w:color="auto"/>
                  </w:tcBorders>
                </w:tcPr>
                <w:p w:rsidR="00F2048A" w:rsidRPr="005672C7" w:rsidRDefault="00F2048A" w:rsidP="00D4150A">
                  <w:pPr>
                    <w:jc w:val="center"/>
                    <w:rPr>
                      <w:rFonts w:ascii="Times New Roman" w:eastAsia="Calibri" w:hAnsi="Times New Roman" w:cs="Times New Roman"/>
                      <w:color w:val="000000"/>
                    </w:rPr>
                  </w:pPr>
                </w:p>
              </w:tc>
            </w:tr>
            <w:tr w:rsidR="00F2048A" w:rsidRPr="005672C7" w:rsidTr="00D4150A">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F2048A" w:rsidRPr="005672C7" w:rsidRDefault="00F2048A" w:rsidP="00D4150A">
                  <w:pPr>
                    <w:jc w:val="center"/>
                    <w:rPr>
                      <w:rFonts w:ascii="Times New Roman" w:eastAsia="Calibri" w:hAnsi="Times New Roman" w:cs="Times New Roman"/>
                      <w:color w:val="000000"/>
                    </w:rPr>
                  </w:pPr>
                  <w:r w:rsidRPr="005672C7">
                    <w:rPr>
                      <w:rFonts w:ascii="Times New Roman" w:eastAsia="Calibri" w:hAnsi="Times New Roman" w:cs="Times New Roman"/>
                      <w:color w:val="000000"/>
                    </w:rPr>
                    <w:t>3</w:t>
                  </w:r>
                </w:p>
              </w:tc>
              <w:tc>
                <w:tcPr>
                  <w:tcW w:w="1617" w:type="dxa"/>
                  <w:tcBorders>
                    <w:top w:val="single" w:sz="4" w:space="0" w:color="auto"/>
                    <w:left w:val="single" w:sz="4" w:space="0" w:color="auto"/>
                    <w:bottom w:val="single" w:sz="4" w:space="0" w:color="auto"/>
                    <w:right w:val="single" w:sz="4" w:space="0" w:color="auto"/>
                  </w:tcBorders>
                  <w:vAlign w:val="center"/>
                </w:tcPr>
                <w:p w:rsidR="00F2048A" w:rsidRPr="005672C7" w:rsidRDefault="00F2048A" w:rsidP="00D4150A">
                  <w:pPr>
                    <w:jc w:val="center"/>
                    <w:rPr>
                      <w:rFonts w:ascii="Times New Roman" w:eastAsia="Calibri" w:hAnsi="Times New Roman" w:cs="Times New Roman"/>
                      <w:color w:val="000000"/>
                    </w:rPr>
                  </w:pPr>
                </w:p>
              </w:tc>
              <w:tc>
                <w:tcPr>
                  <w:tcW w:w="1226" w:type="dxa"/>
                  <w:tcBorders>
                    <w:top w:val="single" w:sz="4" w:space="0" w:color="auto"/>
                    <w:left w:val="single" w:sz="4" w:space="0" w:color="auto"/>
                    <w:bottom w:val="sing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179" w:type="dxa"/>
                  <w:tcBorders>
                    <w:top w:val="single" w:sz="4" w:space="0" w:color="auto"/>
                    <w:left w:val="single" w:sz="4" w:space="0" w:color="auto"/>
                    <w:bottom w:val="sing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527" w:type="dxa"/>
                  <w:tcBorders>
                    <w:top w:val="single" w:sz="4" w:space="0" w:color="auto"/>
                    <w:left w:val="single" w:sz="4" w:space="0" w:color="auto"/>
                    <w:bottom w:val="sing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545" w:type="dxa"/>
                  <w:tcBorders>
                    <w:top w:val="single" w:sz="4" w:space="0" w:color="auto"/>
                    <w:left w:val="single" w:sz="4" w:space="0" w:color="auto"/>
                    <w:bottom w:val="single" w:sz="4" w:space="0" w:color="auto"/>
                    <w:right w:val="double" w:sz="4" w:space="0" w:color="auto"/>
                  </w:tcBorders>
                </w:tcPr>
                <w:p w:rsidR="00F2048A" w:rsidRPr="005672C7" w:rsidRDefault="00F2048A" w:rsidP="00D4150A">
                  <w:pPr>
                    <w:jc w:val="center"/>
                    <w:rPr>
                      <w:rFonts w:ascii="Times New Roman" w:eastAsia="Calibri" w:hAnsi="Times New Roman" w:cs="Times New Roman"/>
                      <w:color w:val="000000"/>
                    </w:rPr>
                  </w:pPr>
                </w:p>
              </w:tc>
            </w:tr>
            <w:tr w:rsidR="00F2048A" w:rsidRPr="005672C7" w:rsidTr="00D4150A">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F2048A" w:rsidRPr="005672C7" w:rsidRDefault="00F2048A" w:rsidP="00D4150A">
                  <w:pPr>
                    <w:jc w:val="center"/>
                    <w:rPr>
                      <w:rFonts w:ascii="Times New Roman" w:eastAsia="Calibri" w:hAnsi="Times New Roman" w:cs="Times New Roman"/>
                      <w:color w:val="000000"/>
                    </w:rPr>
                  </w:pPr>
                  <w:r w:rsidRPr="005672C7">
                    <w:rPr>
                      <w:rFonts w:ascii="Times New Roman" w:eastAsia="Calibri" w:hAnsi="Times New Roman" w:cs="Times New Roman"/>
                      <w:color w:val="000000"/>
                    </w:rPr>
                    <w:t>...</w:t>
                  </w:r>
                </w:p>
              </w:tc>
              <w:tc>
                <w:tcPr>
                  <w:tcW w:w="1617" w:type="dxa"/>
                  <w:tcBorders>
                    <w:top w:val="single" w:sz="4" w:space="0" w:color="auto"/>
                    <w:left w:val="single" w:sz="4" w:space="0" w:color="auto"/>
                    <w:bottom w:val="double" w:sz="4" w:space="0" w:color="auto"/>
                    <w:right w:val="single" w:sz="4" w:space="0" w:color="auto"/>
                  </w:tcBorders>
                  <w:vAlign w:val="center"/>
                </w:tcPr>
                <w:p w:rsidR="00F2048A" w:rsidRPr="005672C7" w:rsidRDefault="00F2048A" w:rsidP="00D4150A">
                  <w:pPr>
                    <w:jc w:val="center"/>
                    <w:rPr>
                      <w:rFonts w:ascii="Times New Roman" w:eastAsia="Calibri" w:hAnsi="Times New Roman" w:cs="Times New Roman"/>
                      <w:color w:val="000000"/>
                    </w:rPr>
                  </w:pPr>
                </w:p>
              </w:tc>
              <w:tc>
                <w:tcPr>
                  <w:tcW w:w="1226" w:type="dxa"/>
                  <w:tcBorders>
                    <w:top w:val="single" w:sz="4" w:space="0" w:color="auto"/>
                    <w:left w:val="single" w:sz="4" w:space="0" w:color="auto"/>
                    <w:bottom w:val="doub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179" w:type="dxa"/>
                  <w:tcBorders>
                    <w:top w:val="single" w:sz="4" w:space="0" w:color="auto"/>
                    <w:left w:val="single" w:sz="4" w:space="0" w:color="auto"/>
                    <w:bottom w:val="doub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527" w:type="dxa"/>
                  <w:tcBorders>
                    <w:top w:val="single" w:sz="4" w:space="0" w:color="auto"/>
                    <w:left w:val="single" w:sz="4" w:space="0" w:color="auto"/>
                    <w:bottom w:val="double" w:sz="4" w:space="0" w:color="auto"/>
                    <w:right w:val="single" w:sz="4" w:space="0" w:color="auto"/>
                  </w:tcBorders>
                </w:tcPr>
                <w:p w:rsidR="00F2048A" w:rsidRPr="005672C7" w:rsidRDefault="00F2048A" w:rsidP="00D4150A">
                  <w:pPr>
                    <w:jc w:val="center"/>
                    <w:rPr>
                      <w:rFonts w:ascii="Times New Roman" w:eastAsia="Calibri" w:hAnsi="Times New Roman" w:cs="Times New Roman"/>
                      <w:color w:val="000000"/>
                    </w:rPr>
                  </w:pPr>
                </w:p>
              </w:tc>
              <w:tc>
                <w:tcPr>
                  <w:tcW w:w="1545" w:type="dxa"/>
                  <w:tcBorders>
                    <w:top w:val="single" w:sz="4" w:space="0" w:color="auto"/>
                    <w:left w:val="single" w:sz="4" w:space="0" w:color="auto"/>
                    <w:bottom w:val="double" w:sz="4" w:space="0" w:color="auto"/>
                    <w:right w:val="double" w:sz="4" w:space="0" w:color="auto"/>
                  </w:tcBorders>
                </w:tcPr>
                <w:p w:rsidR="00F2048A" w:rsidRPr="005672C7" w:rsidRDefault="00F2048A" w:rsidP="00D4150A">
                  <w:pPr>
                    <w:jc w:val="center"/>
                    <w:rPr>
                      <w:rFonts w:ascii="Times New Roman" w:eastAsia="Calibri" w:hAnsi="Times New Roman" w:cs="Times New Roman"/>
                      <w:color w:val="000000"/>
                    </w:rPr>
                  </w:pPr>
                </w:p>
              </w:tc>
            </w:tr>
          </w:tbl>
          <w:p w:rsidR="00F2048A" w:rsidRPr="005672C7" w:rsidRDefault="00F2048A" w:rsidP="00D4150A">
            <w:pPr>
              <w:ind w:right="282"/>
              <w:rPr>
                <w:rFonts w:ascii="Times New Roman" w:eastAsia="Calibri" w:hAnsi="Times New Roman" w:cs="Times New Roman"/>
                <w:color w:val="000000"/>
                <w:lang w:val="sr-Latn-CS"/>
              </w:rPr>
            </w:pP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ind w:firstLine="567"/>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Sastavni dio izjave su dokazi o načinu angažovanja lica koja su navedena u tabeli (kopija radne knjižice, kopija prijave o osiguranju) koji se mogu provjeriti kod nadležnog organa, odnosno organizacije.</w:t>
            </w: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ind w:right="574"/>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 xml:space="preserve">Ovlašćeno lice ponuđača  </w:t>
            </w:r>
          </w:p>
          <w:p w:rsidR="00F2048A" w:rsidRPr="005672C7" w:rsidRDefault="00F2048A" w:rsidP="00D4150A">
            <w:pPr>
              <w:ind w:right="149"/>
              <w:jc w:val="right"/>
              <w:rPr>
                <w:rFonts w:ascii="Times New Roman" w:eastAsia="Calibri" w:hAnsi="Times New Roman" w:cs="Times New Roman"/>
                <w:color w:val="000000"/>
                <w:lang w:val="sr-Latn-CS"/>
              </w:rPr>
            </w:pPr>
          </w:p>
          <w:p w:rsidR="00F2048A" w:rsidRPr="005672C7" w:rsidRDefault="00F2048A" w:rsidP="00D4150A">
            <w:pPr>
              <w:ind w:right="149"/>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___________________________</w:t>
            </w:r>
          </w:p>
          <w:p w:rsidR="00F2048A" w:rsidRPr="005672C7" w:rsidRDefault="00F2048A" w:rsidP="00D4150A">
            <w:pPr>
              <w:ind w:right="574"/>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w:t>
            </w:r>
            <w:r w:rsidRPr="005672C7">
              <w:rPr>
                <w:rFonts w:ascii="Times New Roman" w:eastAsia="Calibri" w:hAnsi="Times New Roman" w:cs="Times New Roman"/>
                <w:i/>
                <w:iCs/>
                <w:color w:val="000000"/>
                <w:lang w:val="sr-Latn-CS"/>
              </w:rPr>
              <w:t>ime, prezime i funkcija</w:t>
            </w:r>
            <w:r w:rsidRPr="005672C7">
              <w:rPr>
                <w:rFonts w:ascii="Times New Roman" w:eastAsia="Calibri" w:hAnsi="Times New Roman" w:cs="Times New Roman"/>
                <w:color w:val="000000"/>
                <w:lang w:val="sr-Latn-CS"/>
              </w:rPr>
              <w:t>)</w:t>
            </w:r>
          </w:p>
          <w:p w:rsidR="00F2048A" w:rsidRPr="005672C7" w:rsidRDefault="00F2048A" w:rsidP="00D4150A">
            <w:pPr>
              <w:ind w:right="149"/>
              <w:jc w:val="right"/>
              <w:rPr>
                <w:rFonts w:ascii="Times New Roman" w:eastAsia="Calibri" w:hAnsi="Times New Roman" w:cs="Times New Roman"/>
                <w:color w:val="000000"/>
                <w:lang w:val="sr-Latn-CS"/>
              </w:rPr>
            </w:pPr>
          </w:p>
          <w:p w:rsidR="00F2048A" w:rsidRPr="005672C7" w:rsidRDefault="00F2048A" w:rsidP="00D4150A">
            <w:pPr>
              <w:ind w:right="149"/>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___________________________</w:t>
            </w:r>
          </w:p>
          <w:p w:rsidR="00F2048A" w:rsidRPr="005672C7" w:rsidRDefault="00F2048A" w:rsidP="00D4150A">
            <w:pPr>
              <w:tabs>
                <w:tab w:val="left" w:pos="8364"/>
              </w:tabs>
              <w:ind w:right="857"/>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w:t>
            </w:r>
            <w:r w:rsidRPr="005672C7">
              <w:rPr>
                <w:rFonts w:ascii="Times New Roman" w:eastAsia="Calibri" w:hAnsi="Times New Roman" w:cs="Times New Roman"/>
                <w:i/>
                <w:iCs/>
                <w:color w:val="000000"/>
                <w:lang w:val="sr-Latn-CS"/>
              </w:rPr>
              <w:t>svojeručni potpis</w:t>
            </w:r>
            <w:r w:rsidRPr="005672C7">
              <w:rPr>
                <w:rFonts w:ascii="Times New Roman" w:eastAsia="Calibri" w:hAnsi="Times New Roman" w:cs="Times New Roman"/>
                <w:color w:val="000000"/>
                <w:lang w:val="sr-Latn-CS"/>
              </w:rPr>
              <w:t>)</w:t>
            </w: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t>M.P.</w:t>
            </w:r>
          </w:p>
          <w:p w:rsidR="00F2048A" w:rsidRPr="005672C7" w:rsidRDefault="00F2048A" w:rsidP="00D4150A">
            <w:pPr>
              <w:spacing w:after="120"/>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p>
        </w:tc>
      </w:tr>
    </w:tbl>
    <w:p w:rsidR="009A51A3" w:rsidRPr="005672C7" w:rsidRDefault="009A51A3" w:rsidP="006054C3">
      <w:pPr>
        <w:rPr>
          <w:rFonts w:ascii="Times New Roman" w:hAnsi="Times New Roman" w:cs="Times New Roman"/>
          <w:b/>
          <w:bCs/>
          <w:color w:val="000000"/>
          <w:lang w:val="sr-Latn-CS"/>
        </w:rPr>
      </w:pPr>
    </w:p>
    <w:p w:rsidR="00F2048A" w:rsidRDefault="00F2048A" w:rsidP="006054C3">
      <w:pPr>
        <w:rPr>
          <w:rFonts w:ascii="Times New Roman" w:hAnsi="Times New Roman" w:cs="Times New Roman"/>
          <w:b/>
          <w:bCs/>
          <w:color w:val="000000"/>
          <w:lang w:val="sr-Latn-CS"/>
        </w:rPr>
      </w:pPr>
    </w:p>
    <w:p w:rsidR="00774843" w:rsidRDefault="00774843" w:rsidP="006054C3">
      <w:pPr>
        <w:rPr>
          <w:rFonts w:ascii="Times New Roman" w:hAnsi="Times New Roman" w:cs="Times New Roman"/>
          <w:b/>
          <w:bCs/>
          <w:color w:val="000000"/>
          <w:lang w:val="sr-Latn-CS"/>
        </w:rPr>
      </w:pPr>
    </w:p>
    <w:p w:rsidR="00774843" w:rsidRDefault="00774843" w:rsidP="006054C3">
      <w:pPr>
        <w:rPr>
          <w:rFonts w:ascii="Times New Roman" w:hAnsi="Times New Roman" w:cs="Times New Roman"/>
          <w:b/>
          <w:bCs/>
          <w:color w:val="000000"/>
          <w:lang w:val="sr-Latn-CS"/>
        </w:rPr>
      </w:pPr>
    </w:p>
    <w:p w:rsidR="00774843" w:rsidRDefault="00774843" w:rsidP="006054C3">
      <w:pPr>
        <w:rPr>
          <w:rFonts w:ascii="Times New Roman" w:hAnsi="Times New Roman" w:cs="Times New Roman"/>
          <w:b/>
          <w:bCs/>
          <w:color w:val="000000"/>
          <w:lang w:val="sr-Latn-CS"/>
        </w:rPr>
      </w:pPr>
    </w:p>
    <w:p w:rsidR="00774843" w:rsidRPr="005672C7" w:rsidRDefault="00774843" w:rsidP="006054C3">
      <w:pPr>
        <w:rPr>
          <w:rFonts w:ascii="Times New Roman" w:hAnsi="Times New Roman" w:cs="Times New Roman"/>
          <w:b/>
          <w:bCs/>
          <w:color w:val="000000"/>
          <w:lang w:val="sr-Latn-CS"/>
        </w:rPr>
      </w:pPr>
    </w:p>
    <w:p w:rsidR="00F2048A" w:rsidRPr="005672C7" w:rsidRDefault="00F2048A" w:rsidP="006054C3">
      <w:pPr>
        <w:rPr>
          <w:rFonts w:ascii="Times New Roman" w:hAnsi="Times New Roman" w:cs="Times New Roman"/>
          <w:b/>
          <w:bCs/>
          <w:color w:val="000000"/>
          <w:lang w:val="sr-Latn-CS"/>
        </w:rPr>
      </w:pPr>
    </w:p>
    <w:p w:rsidR="00F2048A" w:rsidRPr="005672C7" w:rsidRDefault="00F2048A" w:rsidP="006054C3">
      <w:pPr>
        <w:rPr>
          <w:rFonts w:ascii="Times New Roman" w:hAnsi="Times New Roman" w:cs="Times New Roman"/>
          <w:b/>
          <w:bCs/>
          <w:color w:val="000000"/>
          <w:lang w:val="sr-Latn-CS"/>
        </w:rPr>
      </w:pPr>
    </w:p>
    <w:p w:rsidR="00F2048A" w:rsidRPr="005672C7" w:rsidRDefault="00F2048A" w:rsidP="00F2048A">
      <w:pPr>
        <w:jc w:val="right"/>
        <w:rPr>
          <w:rFonts w:ascii="Times New Roman" w:eastAsia="Calibri" w:hAnsi="Times New Roman" w:cs="Times New Roman"/>
          <w:color w:val="000000"/>
        </w:rPr>
      </w:pPr>
      <w:r w:rsidRPr="005672C7">
        <w:rPr>
          <w:rStyle w:val="SubtleEmphasis"/>
          <w:rFonts w:ascii="Times New Roman" w:eastAsia="Calibri"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F2048A" w:rsidRPr="005672C7" w:rsidTr="00D4150A">
        <w:tc>
          <w:tcPr>
            <w:tcW w:w="9287" w:type="dxa"/>
          </w:tcPr>
          <w:p w:rsidR="00F2048A" w:rsidRPr="005672C7" w:rsidRDefault="00F2048A" w:rsidP="00D4150A">
            <w:pPr>
              <w:pStyle w:val="1tekst"/>
              <w:ind w:right="282" w:firstLine="0"/>
              <w:rPr>
                <w:rFonts w:ascii="Times New Roman" w:hAnsi="Times New Roman" w:cs="Times New Roman"/>
                <w:b/>
                <w:bCs/>
                <w:color w:val="000000"/>
                <w:sz w:val="22"/>
                <w:szCs w:val="22"/>
              </w:rPr>
            </w:pPr>
          </w:p>
          <w:p w:rsidR="00F2048A" w:rsidRPr="005672C7" w:rsidRDefault="00F2048A" w:rsidP="00D4150A">
            <w:pPr>
              <w:pStyle w:val="1tekst"/>
              <w:ind w:left="284" w:right="282" w:firstLine="0"/>
              <w:jc w:val="center"/>
              <w:rPr>
                <w:rFonts w:ascii="Times New Roman" w:hAnsi="Times New Roman" w:cs="Times New Roman"/>
                <w:b/>
                <w:bCs/>
                <w:color w:val="000000"/>
                <w:sz w:val="22"/>
                <w:szCs w:val="22"/>
              </w:rPr>
            </w:pPr>
            <w:r w:rsidRPr="005672C7">
              <w:rPr>
                <w:rFonts w:ascii="Times New Roman" w:hAnsi="Times New Roman" w:cs="Times New Roman"/>
                <w:b/>
                <w:bCs/>
                <w:color w:val="000000"/>
                <w:sz w:val="22"/>
                <w:szCs w:val="22"/>
              </w:rPr>
              <w:t xml:space="preserve">IZJAVA O </w:t>
            </w:r>
          </w:p>
          <w:p w:rsidR="00F2048A" w:rsidRPr="005672C7" w:rsidRDefault="00F2048A" w:rsidP="00D4150A">
            <w:pPr>
              <w:pStyle w:val="1tekst"/>
              <w:ind w:left="284" w:right="282" w:firstLine="0"/>
              <w:jc w:val="center"/>
              <w:rPr>
                <w:rFonts w:ascii="Times New Roman" w:hAnsi="Times New Roman" w:cs="Times New Roman"/>
                <w:b/>
                <w:bCs/>
                <w:color w:val="000000"/>
                <w:sz w:val="22"/>
                <w:szCs w:val="22"/>
              </w:rPr>
            </w:pPr>
            <w:r w:rsidRPr="005672C7">
              <w:rPr>
                <w:rFonts w:ascii="Times New Roman" w:hAnsi="Times New Roman" w:cs="Times New Roman"/>
                <w:b/>
                <w:bCs/>
                <w:color w:val="000000"/>
                <w:sz w:val="22"/>
                <w:szCs w:val="22"/>
              </w:rPr>
              <w:t>NAMJERI I PREDMETU PODUGOVARANJA</w:t>
            </w:r>
            <w:r w:rsidRPr="005672C7">
              <w:rPr>
                <w:rStyle w:val="FootnoteReference"/>
                <w:rFonts w:ascii="Times New Roman" w:hAnsi="Times New Roman" w:cs="Times New Roman"/>
                <w:b/>
                <w:bCs/>
                <w:color w:val="000000"/>
                <w:sz w:val="22"/>
                <w:szCs w:val="22"/>
              </w:rPr>
              <w:footnoteReference w:id="12"/>
            </w:r>
          </w:p>
          <w:p w:rsidR="00F2048A" w:rsidRPr="005672C7" w:rsidRDefault="00F2048A" w:rsidP="00D4150A">
            <w:pPr>
              <w:pStyle w:val="1tekst"/>
              <w:ind w:left="284" w:right="282" w:firstLine="0"/>
              <w:rPr>
                <w:rFonts w:ascii="Times New Roman" w:hAnsi="Times New Roman" w:cs="Times New Roman"/>
                <w:color w:val="000000"/>
                <w:sz w:val="22"/>
                <w:szCs w:val="22"/>
              </w:rPr>
            </w:pPr>
          </w:p>
          <w:p w:rsidR="00F2048A" w:rsidRPr="005672C7" w:rsidRDefault="00F2048A" w:rsidP="00D4150A">
            <w:pPr>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Ovlašćeno lice ponuđača _______________________________, (ime i prezime i radno mjesto)</w:t>
            </w: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ind w:left="284" w:right="282"/>
              <w:jc w:val="center"/>
              <w:rPr>
                <w:rFonts w:ascii="Times New Roman" w:eastAsia="Calibri" w:hAnsi="Times New Roman" w:cs="Times New Roman"/>
                <w:color w:val="000000"/>
                <w:lang w:val="sr-Latn-CS"/>
              </w:rPr>
            </w:pPr>
          </w:p>
          <w:p w:rsidR="00F2048A" w:rsidRPr="005672C7" w:rsidRDefault="00F2048A" w:rsidP="00D4150A">
            <w:pPr>
              <w:jc w:val="center"/>
              <w:rPr>
                <w:rFonts w:ascii="Times New Roman" w:eastAsia="Calibri" w:hAnsi="Times New Roman" w:cs="Times New Roman"/>
                <w:b/>
                <w:bCs/>
                <w:color w:val="000000"/>
                <w:lang w:val="sr-Latn-CS"/>
              </w:rPr>
            </w:pPr>
            <w:r w:rsidRPr="005672C7">
              <w:rPr>
                <w:rFonts w:ascii="Times New Roman" w:eastAsia="Calibri" w:hAnsi="Times New Roman" w:cs="Times New Roman"/>
                <w:b/>
                <w:bCs/>
                <w:color w:val="000000"/>
                <w:lang w:val="sr-Latn-CS"/>
              </w:rPr>
              <w:t>Izjavljuje</w:t>
            </w:r>
          </w:p>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Da ponuđač/član zajedničke ponude ____________________ ne / namjerava da za predmetnu javnu nabavku ___________________,  angažuje podugovarača/e, odnosno podizvođača/e:</w:t>
            </w:r>
          </w:p>
          <w:p w:rsidR="00F2048A" w:rsidRPr="005672C7" w:rsidRDefault="00F2048A" w:rsidP="00D4150A">
            <w:pPr>
              <w:jc w:val="both"/>
              <w:rPr>
                <w:rFonts w:ascii="Times New Roman" w:eastAsia="Calibri" w:hAnsi="Times New Roman" w:cs="Times New Roman"/>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1.</w:t>
            </w:r>
          </w:p>
          <w:p w:rsidR="00F2048A" w:rsidRPr="005672C7" w:rsidRDefault="00F2048A" w:rsidP="00D4150A">
            <w:pPr>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2.</w:t>
            </w:r>
          </w:p>
          <w:p w:rsidR="00F2048A" w:rsidRPr="005672C7" w:rsidRDefault="00F2048A" w:rsidP="00D4150A">
            <w:pPr>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w:t>
            </w:r>
          </w:p>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jc w:val="center"/>
              <w:rPr>
                <w:rFonts w:ascii="Times New Roman" w:eastAsia="Calibri" w:hAnsi="Times New Roman" w:cs="Times New Roman"/>
                <w:b/>
                <w:bCs/>
                <w:color w:val="000000"/>
                <w:lang w:val="sr-Latn-CS"/>
              </w:rPr>
            </w:pPr>
          </w:p>
          <w:p w:rsidR="00F2048A" w:rsidRPr="005672C7" w:rsidRDefault="00F2048A" w:rsidP="00D4150A">
            <w:pPr>
              <w:ind w:right="574"/>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 xml:space="preserve">Ovlašćeno lice ponuđača  </w:t>
            </w:r>
          </w:p>
          <w:p w:rsidR="00F2048A" w:rsidRPr="005672C7" w:rsidRDefault="00F2048A" w:rsidP="00D4150A">
            <w:pPr>
              <w:ind w:right="149"/>
              <w:jc w:val="right"/>
              <w:rPr>
                <w:rFonts w:ascii="Times New Roman" w:eastAsia="Calibri" w:hAnsi="Times New Roman" w:cs="Times New Roman"/>
                <w:color w:val="000000"/>
                <w:lang w:val="sr-Latn-CS"/>
              </w:rPr>
            </w:pPr>
          </w:p>
          <w:p w:rsidR="00F2048A" w:rsidRPr="005672C7" w:rsidRDefault="00F2048A" w:rsidP="00D4150A">
            <w:pPr>
              <w:ind w:right="149"/>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___________________________</w:t>
            </w:r>
          </w:p>
          <w:p w:rsidR="00F2048A" w:rsidRPr="005672C7" w:rsidRDefault="00F2048A" w:rsidP="00D4150A">
            <w:pPr>
              <w:ind w:right="574"/>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w:t>
            </w:r>
            <w:r w:rsidRPr="005672C7">
              <w:rPr>
                <w:rFonts w:ascii="Times New Roman" w:eastAsia="Calibri" w:hAnsi="Times New Roman" w:cs="Times New Roman"/>
                <w:i/>
                <w:iCs/>
                <w:color w:val="000000"/>
                <w:lang w:val="sr-Latn-CS"/>
              </w:rPr>
              <w:t>ime, prezime i funkcija</w:t>
            </w:r>
            <w:r w:rsidRPr="005672C7">
              <w:rPr>
                <w:rFonts w:ascii="Times New Roman" w:eastAsia="Calibri" w:hAnsi="Times New Roman" w:cs="Times New Roman"/>
                <w:color w:val="000000"/>
                <w:lang w:val="sr-Latn-CS"/>
              </w:rPr>
              <w:t>)</w:t>
            </w:r>
          </w:p>
          <w:p w:rsidR="00F2048A" w:rsidRPr="005672C7" w:rsidRDefault="00F2048A" w:rsidP="00D4150A">
            <w:pPr>
              <w:ind w:right="149"/>
              <w:jc w:val="right"/>
              <w:rPr>
                <w:rFonts w:ascii="Times New Roman" w:eastAsia="Calibri" w:hAnsi="Times New Roman" w:cs="Times New Roman"/>
                <w:color w:val="000000"/>
                <w:lang w:val="sr-Latn-CS"/>
              </w:rPr>
            </w:pPr>
          </w:p>
          <w:p w:rsidR="00F2048A" w:rsidRPr="005672C7" w:rsidRDefault="00F2048A" w:rsidP="00D4150A">
            <w:pPr>
              <w:ind w:right="149"/>
              <w:jc w:val="right"/>
              <w:rPr>
                <w:rFonts w:ascii="Times New Roman" w:eastAsia="Calibri" w:hAnsi="Times New Roman" w:cs="Times New Roman"/>
                <w:color w:val="000000"/>
                <w:lang w:val="sr-Latn-CS"/>
              </w:rPr>
            </w:pPr>
          </w:p>
          <w:p w:rsidR="00F2048A" w:rsidRPr="005672C7" w:rsidRDefault="00F2048A" w:rsidP="00D4150A">
            <w:pPr>
              <w:ind w:right="149"/>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___________________________</w:t>
            </w:r>
          </w:p>
          <w:p w:rsidR="00F2048A" w:rsidRPr="005672C7" w:rsidRDefault="00F2048A" w:rsidP="00D4150A">
            <w:pPr>
              <w:tabs>
                <w:tab w:val="left" w:pos="8364"/>
              </w:tabs>
              <w:ind w:right="857"/>
              <w:jc w:val="right"/>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w:t>
            </w:r>
            <w:r w:rsidRPr="005672C7">
              <w:rPr>
                <w:rFonts w:ascii="Times New Roman" w:eastAsia="Calibri" w:hAnsi="Times New Roman" w:cs="Times New Roman"/>
                <w:i/>
                <w:iCs/>
                <w:color w:val="000000"/>
                <w:lang w:val="sr-Latn-CS"/>
              </w:rPr>
              <w:t>svojeručni potpis</w:t>
            </w:r>
            <w:r w:rsidRPr="005672C7">
              <w:rPr>
                <w:rFonts w:ascii="Times New Roman" w:eastAsia="Calibri" w:hAnsi="Times New Roman" w:cs="Times New Roman"/>
                <w:color w:val="000000"/>
                <w:lang w:val="sr-Latn-CS"/>
              </w:rPr>
              <w:t>)</w:t>
            </w:r>
          </w:p>
          <w:p w:rsidR="00F2048A" w:rsidRPr="005672C7" w:rsidRDefault="00F2048A" w:rsidP="00D4150A">
            <w:pPr>
              <w:ind w:firstLine="426"/>
              <w:jc w:val="both"/>
              <w:rPr>
                <w:rFonts w:ascii="Times New Roman" w:eastAsia="Calibri" w:hAnsi="Times New Roman" w:cs="Times New Roman"/>
                <w:color w:val="000000"/>
                <w:lang w:val="sr-Latn-CS"/>
              </w:rPr>
            </w:pPr>
          </w:p>
          <w:p w:rsidR="00F2048A" w:rsidRPr="005672C7" w:rsidRDefault="00F2048A" w:rsidP="00D4150A">
            <w:pPr>
              <w:jc w:val="both"/>
              <w:rPr>
                <w:rFonts w:ascii="Times New Roman" w:eastAsia="Calibri" w:hAnsi="Times New Roman" w:cs="Times New Roman"/>
                <w:color w:val="000000"/>
                <w:lang w:val="sr-Latn-CS"/>
              </w:rPr>
            </w:pP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r>
            <w:r w:rsidRPr="005672C7">
              <w:rPr>
                <w:rFonts w:ascii="Times New Roman" w:eastAsia="Calibri" w:hAnsi="Times New Roman" w:cs="Times New Roman"/>
                <w:color w:val="000000"/>
                <w:lang w:val="sr-Latn-CS"/>
              </w:rPr>
              <w:tab/>
              <w:t>M.P.</w:t>
            </w:r>
          </w:p>
          <w:p w:rsidR="00F2048A" w:rsidRPr="005672C7" w:rsidRDefault="00F2048A" w:rsidP="00D4150A">
            <w:pPr>
              <w:pStyle w:val="1tekst"/>
              <w:ind w:right="282" w:firstLine="0"/>
              <w:rPr>
                <w:rFonts w:ascii="Times New Roman" w:hAnsi="Times New Roman" w:cs="Times New Roman"/>
                <w:color w:val="000000"/>
                <w:sz w:val="22"/>
                <w:szCs w:val="22"/>
              </w:rPr>
            </w:pPr>
          </w:p>
          <w:p w:rsidR="00F2048A" w:rsidRPr="005672C7" w:rsidRDefault="00F2048A" w:rsidP="00D4150A">
            <w:pPr>
              <w:pStyle w:val="1tekst"/>
              <w:ind w:right="282" w:firstLine="0"/>
              <w:rPr>
                <w:rFonts w:ascii="Times New Roman" w:hAnsi="Times New Roman" w:cs="Times New Roman"/>
                <w:color w:val="000000"/>
                <w:sz w:val="22"/>
                <w:szCs w:val="22"/>
              </w:rPr>
            </w:pPr>
          </w:p>
          <w:p w:rsidR="00F2048A" w:rsidRPr="005672C7" w:rsidRDefault="00F2048A" w:rsidP="00D4150A">
            <w:pPr>
              <w:pStyle w:val="1tekst"/>
              <w:ind w:right="282" w:firstLine="0"/>
              <w:rPr>
                <w:rFonts w:ascii="Times New Roman" w:hAnsi="Times New Roman" w:cs="Times New Roman"/>
                <w:color w:val="000000"/>
                <w:sz w:val="22"/>
                <w:szCs w:val="22"/>
              </w:rPr>
            </w:pPr>
          </w:p>
        </w:tc>
      </w:tr>
    </w:tbl>
    <w:p w:rsidR="00F2048A" w:rsidRPr="005672C7" w:rsidRDefault="00F2048A" w:rsidP="006054C3">
      <w:pPr>
        <w:rPr>
          <w:rFonts w:ascii="Times New Roman" w:hAnsi="Times New Roman" w:cs="Times New Roman"/>
          <w:b/>
          <w:bCs/>
          <w:color w:val="000000"/>
          <w:lang w:val="sr-Latn-CS"/>
        </w:rPr>
      </w:pPr>
    </w:p>
    <w:p w:rsidR="00F2048A" w:rsidRPr="005672C7" w:rsidRDefault="00F2048A"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82195B" w:rsidRPr="005672C7" w:rsidRDefault="0082195B" w:rsidP="006054C3">
      <w:pPr>
        <w:rPr>
          <w:rFonts w:ascii="Times New Roman" w:hAnsi="Times New Roman" w:cs="Times New Roman"/>
          <w:b/>
          <w:bCs/>
          <w:color w:val="000000"/>
          <w:lang w:val="sr-Latn-CS"/>
        </w:rPr>
      </w:pPr>
    </w:p>
    <w:p w:rsidR="0082195B" w:rsidRPr="005672C7" w:rsidRDefault="0082195B"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rPr>
          <w:rFonts w:ascii="Times New Roman" w:hAnsi="Times New Roman" w:cs="Times New Roman"/>
          <w:b/>
          <w:bCs/>
          <w:color w:val="000000"/>
          <w:lang w:val="sr-Latn-CS"/>
        </w:rPr>
      </w:pPr>
    </w:p>
    <w:p w:rsidR="006054C3" w:rsidRPr="005672C7"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5672C7">
        <w:rPr>
          <w:rFonts w:ascii="Times New Roman" w:hAnsi="Times New Roman" w:cs="Times New Roman"/>
          <w:b/>
          <w:bCs/>
        </w:rPr>
        <w:t>NACRT UGOVORA O JAVNOJ NABAVCI</w:t>
      </w:r>
    </w:p>
    <w:p w:rsidR="006054C3" w:rsidRPr="005672C7" w:rsidRDefault="006054C3" w:rsidP="006054C3">
      <w:pPr>
        <w:jc w:val="both"/>
        <w:rPr>
          <w:rFonts w:ascii="Times New Roman" w:hAnsi="Times New Roman" w:cs="Times New Roman"/>
          <w:color w:val="000000"/>
        </w:rPr>
      </w:pPr>
    </w:p>
    <w:p w:rsidR="006054C3" w:rsidRPr="005672C7" w:rsidRDefault="006054C3" w:rsidP="006054C3">
      <w:pPr>
        <w:jc w:val="both"/>
        <w:rPr>
          <w:rFonts w:ascii="Times New Roman" w:hAnsi="Times New Roman" w:cs="Times New Roman"/>
          <w:color w:val="000000"/>
        </w:rPr>
      </w:pPr>
      <w:r w:rsidRPr="005672C7">
        <w:rPr>
          <w:rFonts w:ascii="Times New Roman" w:hAnsi="Times New Roman" w:cs="Times New Roman"/>
          <w:color w:val="000000"/>
        </w:rPr>
        <w:t>Ovaj ugovor zaključen je  između:</w:t>
      </w:r>
    </w:p>
    <w:p w:rsidR="006054C3" w:rsidRPr="005672C7" w:rsidRDefault="006054C3" w:rsidP="006054C3">
      <w:pPr>
        <w:jc w:val="both"/>
        <w:rPr>
          <w:rFonts w:ascii="Times New Roman" w:hAnsi="Times New Roman" w:cs="Times New Roman"/>
          <w:color w:val="000000"/>
        </w:rPr>
      </w:pPr>
    </w:p>
    <w:p w:rsidR="006054C3" w:rsidRPr="005672C7" w:rsidRDefault="006054C3" w:rsidP="006054C3">
      <w:pPr>
        <w:jc w:val="both"/>
        <w:rPr>
          <w:rFonts w:ascii="Times New Roman" w:hAnsi="Times New Roman" w:cs="Times New Roman"/>
          <w:color w:val="000000"/>
        </w:rPr>
      </w:pPr>
      <w:r w:rsidRPr="005672C7">
        <w:rPr>
          <w:rFonts w:ascii="Times New Roman" w:hAnsi="Times New Roman" w:cs="Times New Roman"/>
          <w:b/>
          <w:bCs/>
          <w:color w:val="000000"/>
        </w:rPr>
        <w:t>Naručioca: OPŠTINA BUDVA</w:t>
      </w:r>
      <w:r w:rsidRPr="005672C7">
        <w:rPr>
          <w:rFonts w:ascii="Times New Roman" w:hAnsi="Times New Roman" w:cs="Times New Roman"/>
          <w:color w:val="000000"/>
        </w:rPr>
        <w:t xml:space="preserve"> sa sjedištem u Budvi, ulica Trg Sunca 3, PIB: </w:t>
      </w:r>
      <w:r w:rsidRPr="005672C7">
        <w:rPr>
          <w:rStyle w:val="Strong"/>
          <w:rFonts w:ascii="Times New Roman" w:hAnsi="Times New Roman" w:cs="Times New Roman"/>
          <w:b w:val="0"/>
        </w:rPr>
        <w:t>02005409</w:t>
      </w:r>
      <w:r w:rsidRPr="005672C7">
        <w:rPr>
          <w:rFonts w:ascii="Times New Roman" w:hAnsi="Times New Roman" w:cs="Times New Roman"/>
          <w:color w:val="000000"/>
        </w:rPr>
        <w:t xml:space="preserve">, Matični broj: </w:t>
      </w:r>
      <w:r w:rsidRPr="005672C7">
        <w:rPr>
          <w:rStyle w:val="Strong"/>
          <w:rFonts w:ascii="Times New Roman" w:hAnsi="Times New Roman" w:cs="Times New Roman"/>
          <w:b w:val="0"/>
        </w:rPr>
        <w:t>02005409</w:t>
      </w:r>
      <w:r w:rsidRPr="005672C7">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5672C7" w:rsidRDefault="006054C3" w:rsidP="006054C3">
      <w:pPr>
        <w:pStyle w:val="1tekst"/>
        <w:ind w:firstLine="0"/>
        <w:rPr>
          <w:rFonts w:ascii="Times New Roman" w:hAnsi="Times New Roman" w:cs="Times New Roman"/>
          <w:color w:val="000000"/>
          <w:sz w:val="22"/>
          <w:szCs w:val="22"/>
        </w:rPr>
      </w:pPr>
      <w:r w:rsidRPr="005672C7">
        <w:rPr>
          <w:rFonts w:ascii="Times New Roman" w:hAnsi="Times New Roman" w:cs="Times New Roman"/>
          <w:color w:val="000000"/>
          <w:sz w:val="22"/>
          <w:szCs w:val="22"/>
        </w:rPr>
        <w:t>i</w:t>
      </w:r>
    </w:p>
    <w:p w:rsidR="006054C3" w:rsidRPr="005672C7" w:rsidRDefault="006054C3" w:rsidP="006054C3">
      <w:pPr>
        <w:jc w:val="both"/>
        <w:rPr>
          <w:rFonts w:ascii="Times New Roman" w:hAnsi="Times New Roman" w:cs="Times New Roman"/>
          <w:color w:val="000000"/>
        </w:rPr>
      </w:pPr>
      <w:r w:rsidRPr="005672C7">
        <w:rPr>
          <w:rFonts w:ascii="Times New Roman" w:hAnsi="Times New Roman" w:cs="Times New Roman"/>
          <w:b/>
          <w:bCs/>
          <w:color w:val="000000"/>
        </w:rPr>
        <w:t>Ponuđača</w:t>
      </w:r>
      <w:r w:rsidRPr="005672C7">
        <w:rPr>
          <w:rFonts w:ascii="Times New Roman" w:hAnsi="Times New Roman" w:cs="Times New Roman"/>
          <w:color w:val="000000"/>
        </w:rPr>
        <w:t>____________________ sa sjedištem u ________________, ulica____________, PIB:________Broj računa: ______________, Naziv banke:_______________,  koga zastupa ___________, (u daljem tekstu: I</w:t>
      </w:r>
      <w:r w:rsidR="000C687F" w:rsidRPr="005672C7">
        <w:rPr>
          <w:rFonts w:ascii="Times New Roman" w:hAnsi="Times New Roman" w:cs="Times New Roman"/>
          <w:color w:val="000000"/>
        </w:rPr>
        <w:t>zvršilac</w:t>
      </w:r>
      <w:r w:rsidRPr="005672C7">
        <w:rPr>
          <w:rFonts w:ascii="Times New Roman" w:hAnsi="Times New Roman" w:cs="Times New Roman"/>
          <w:color w:val="000000"/>
        </w:rPr>
        <w:t>).</w:t>
      </w:r>
    </w:p>
    <w:p w:rsidR="006054C3" w:rsidRPr="005672C7" w:rsidRDefault="006054C3" w:rsidP="006054C3">
      <w:pPr>
        <w:jc w:val="both"/>
        <w:rPr>
          <w:rFonts w:ascii="Times New Roman" w:hAnsi="Times New Roman" w:cs="Times New Roman"/>
          <w:color w:val="000000"/>
        </w:rPr>
      </w:pPr>
    </w:p>
    <w:p w:rsidR="006054C3" w:rsidRPr="005672C7" w:rsidRDefault="006054C3" w:rsidP="006054C3">
      <w:pPr>
        <w:jc w:val="center"/>
        <w:rPr>
          <w:rFonts w:ascii="Times New Roman" w:hAnsi="Times New Roman" w:cs="Times New Roman"/>
          <w:b/>
          <w:bCs/>
          <w:color w:val="000000"/>
        </w:rPr>
      </w:pPr>
    </w:p>
    <w:p w:rsidR="006054C3" w:rsidRPr="005672C7" w:rsidRDefault="006054C3" w:rsidP="006054C3">
      <w:pPr>
        <w:jc w:val="center"/>
        <w:rPr>
          <w:rFonts w:ascii="Times New Roman" w:hAnsi="Times New Roman" w:cs="Times New Roman"/>
          <w:b/>
          <w:bCs/>
          <w:color w:val="000000"/>
        </w:rPr>
      </w:pPr>
    </w:p>
    <w:p w:rsidR="006054C3" w:rsidRPr="005672C7" w:rsidRDefault="006054C3" w:rsidP="006054C3">
      <w:pPr>
        <w:jc w:val="center"/>
        <w:rPr>
          <w:rFonts w:ascii="Times New Roman" w:hAnsi="Times New Roman" w:cs="Times New Roman"/>
          <w:b/>
          <w:bCs/>
          <w:color w:val="000000"/>
        </w:rPr>
      </w:pPr>
      <w:r w:rsidRPr="005672C7">
        <w:rPr>
          <w:rFonts w:ascii="Times New Roman" w:hAnsi="Times New Roman" w:cs="Times New Roman"/>
          <w:b/>
          <w:bCs/>
          <w:color w:val="000000"/>
        </w:rPr>
        <w:t>OSNOV UGOVORA:</w:t>
      </w:r>
    </w:p>
    <w:p w:rsidR="006054C3" w:rsidRPr="005672C7" w:rsidRDefault="006054C3" w:rsidP="006054C3">
      <w:pPr>
        <w:jc w:val="both"/>
        <w:rPr>
          <w:rFonts w:ascii="Times New Roman" w:hAnsi="Times New Roman" w:cs="Times New Roman"/>
          <w:color w:val="000000"/>
        </w:rPr>
      </w:pPr>
    </w:p>
    <w:p w:rsidR="006054C3" w:rsidRPr="005672C7" w:rsidRDefault="0098044B" w:rsidP="006054C3">
      <w:pPr>
        <w:jc w:val="both"/>
        <w:rPr>
          <w:rFonts w:ascii="Times New Roman" w:hAnsi="Times New Roman" w:cs="Times New Roman"/>
          <w:color w:val="000000"/>
        </w:rPr>
      </w:pPr>
      <w:r w:rsidRPr="005672C7">
        <w:rPr>
          <w:rFonts w:ascii="Times New Roman" w:hAnsi="Times New Roman" w:cs="Times New Roman"/>
          <w:color w:val="000000"/>
        </w:rPr>
        <w:t>Zahtjev za dostavljanje ponuda</w:t>
      </w:r>
      <w:r w:rsidR="006054C3" w:rsidRPr="005672C7">
        <w:rPr>
          <w:rFonts w:ascii="Times New Roman" w:hAnsi="Times New Roman" w:cs="Times New Roman"/>
          <w:color w:val="000000"/>
        </w:rPr>
        <w:t xml:space="preserve"> za postupak javne nabavke </w:t>
      </w:r>
      <w:r w:rsidR="00177AF7" w:rsidRPr="005672C7">
        <w:rPr>
          <w:rFonts w:ascii="Times New Roman" w:hAnsi="Times New Roman" w:cs="Times New Roman"/>
          <w:color w:val="000000"/>
        </w:rPr>
        <w:t>male vrijednosti</w:t>
      </w:r>
      <w:r w:rsidR="006054C3" w:rsidRPr="005672C7">
        <w:rPr>
          <w:rFonts w:ascii="Times New Roman" w:hAnsi="Times New Roman" w:cs="Times New Roman"/>
          <w:color w:val="000000"/>
        </w:rPr>
        <w:t xml:space="preserve"> </w:t>
      </w:r>
      <w:r w:rsidR="006054C3" w:rsidRPr="005672C7">
        <w:rPr>
          <w:rFonts w:ascii="Times New Roman" w:hAnsi="Times New Roman" w:cs="Times New Roman"/>
        </w:rPr>
        <w:t xml:space="preserve">za </w:t>
      </w:r>
      <w:r w:rsidR="0082195B" w:rsidRPr="005672C7">
        <w:rPr>
          <w:rFonts w:ascii="Times New Roman" w:hAnsi="Times New Roman" w:cs="Times New Roman"/>
        </w:rPr>
        <w:t xml:space="preserve">nabavku usluge </w:t>
      </w:r>
      <w:r w:rsidR="00751081" w:rsidRPr="005672C7">
        <w:rPr>
          <w:rFonts w:ascii="Times New Roman" w:hAnsi="Times New Roman" w:cs="Times New Roman"/>
        </w:rPr>
        <w:t xml:space="preserve">stručnog nadzora </w:t>
      </w:r>
      <w:r w:rsidR="00A93523" w:rsidRPr="005672C7">
        <w:rPr>
          <w:rFonts w:ascii="Times New Roman" w:hAnsi="Times New Roman" w:cs="Times New Roman"/>
        </w:rPr>
        <w:t>nad</w:t>
      </w:r>
      <w:r w:rsidR="00774843">
        <w:rPr>
          <w:rFonts w:ascii="Times New Roman" w:hAnsi="Times New Roman" w:cs="Times New Roman"/>
        </w:rPr>
        <w:t xml:space="preserve"> izvođenjem radova na </w:t>
      </w:r>
      <w:r w:rsidR="00A93523" w:rsidRPr="005672C7">
        <w:rPr>
          <w:rFonts w:ascii="Times New Roman" w:hAnsi="Times New Roman" w:cs="Times New Roman"/>
        </w:rPr>
        <w:t xml:space="preserve"> sanacij</w:t>
      </w:r>
      <w:r w:rsidR="00774843">
        <w:rPr>
          <w:rFonts w:ascii="Times New Roman" w:hAnsi="Times New Roman" w:cs="Times New Roman"/>
        </w:rPr>
        <w:t>i</w:t>
      </w:r>
      <w:r w:rsidR="00A93523" w:rsidRPr="005672C7">
        <w:rPr>
          <w:rFonts w:ascii="Times New Roman" w:hAnsi="Times New Roman" w:cs="Times New Roman"/>
        </w:rPr>
        <w:t xml:space="preserve"> podmorskog ispusta u Petrovcu</w:t>
      </w:r>
      <w:r w:rsidR="0082195B" w:rsidRPr="005672C7">
        <w:rPr>
          <w:rFonts w:ascii="Times New Roman" w:hAnsi="Times New Roman" w:cs="Times New Roman"/>
        </w:rPr>
        <w:t>,</w:t>
      </w:r>
      <w:r w:rsidR="006054C3" w:rsidRPr="005672C7">
        <w:rPr>
          <w:rFonts w:ascii="Times New Roman" w:hAnsi="Times New Roman" w:cs="Times New Roman"/>
        </w:rPr>
        <w:t xml:space="preserve"> </w:t>
      </w:r>
      <w:r w:rsidR="006054C3" w:rsidRPr="005672C7">
        <w:rPr>
          <w:rFonts w:ascii="Times New Roman" w:hAnsi="Times New Roman" w:cs="Times New Roman"/>
          <w:color w:val="000000"/>
        </w:rPr>
        <w:t xml:space="preserve"> broj</w:t>
      </w:r>
      <w:r w:rsidR="00751081" w:rsidRPr="005672C7">
        <w:rPr>
          <w:rFonts w:ascii="Times New Roman" w:hAnsi="Times New Roman" w:cs="Times New Roman"/>
          <w:color w:val="000000"/>
        </w:rPr>
        <w:t xml:space="preserve"> </w:t>
      </w:r>
      <w:r w:rsidR="00A93523" w:rsidRPr="005672C7">
        <w:rPr>
          <w:rFonts w:ascii="Times New Roman" w:hAnsi="Times New Roman" w:cs="Times New Roman"/>
          <w:color w:val="000000"/>
        </w:rPr>
        <w:t>__________</w:t>
      </w:r>
      <w:r w:rsidR="00751081" w:rsidRPr="005672C7">
        <w:rPr>
          <w:rFonts w:ascii="Times New Roman" w:hAnsi="Times New Roman" w:cs="Times New Roman"/>
          <w:color w:val="000000"/>
        </w:rPr>
        <w:t xml:space="preserve"> </w:t>
      </w:r>
      <w:r w:rsidR="006054C3" w:rsidRPr="005672C7">
        <w:rPr>
          <w:rFonts w:ascii="Times New Roman" w:hAnsi="Times New Roman" w:cs="Times New Roman"/>
          <w:color w:val="000000"/>
        </w:rPr>
        <w:t xml:space="preserve"> od </w:t>
      </w:r>
      <w:r w:rsidR="00177AF7" w:rsidRPr="005672C7">
        <w:rPr>
          <w:rFonts w:ascii="Times New Roman" w:hAnsi="Times New Roman" w:cs="Times New Roman"/>
          <w:color w:val="000000"/>
        </w:rPr>
        <w:t>______</w:t>
      </w:r>
      <w:r w:rsidR="006054C3" w:rsidRPr="005672C7">
        <w:rPr>
          <w:rFonts w:ascii="Times New Roman" w:hAnsi="Times New Roman" w:cs="Times New Roman"/>
          <w:color w:val="000000"/>
        </w:rPr>
        <w:t>.201</w:t>
      </w:r>
      <w:r w:rsidR="00A93523" w:rsidRPr="005672C7">
        <w:rPr>
          <w:rFonts w:ascii="Times New Roman" w:hAnsi="Times New Roman" w:cs="Times New Roman"/>
          <w:color w:val="000000"/>
        </w:rPr>
        <w:t>8</w:t>
      </w:r>
      <w:r w:rsidR="006054C3" w:rsidRPr="005672C7">
        <w:rPr>
          <w:rFonts w:ascii="Times New Roman" w:hAnsi="Times New Roman" w:cs="Times New Roman"/>
          <w:color w:val="000000"/>
        </w:rPr>
        <w:t>.godine</w:t>
      </w:r>
      <w:r w:rsidR="006054C3" w:rsidRPr="005672C7">
        <w:rPr>
          <w:rFonts w:ascii="Times New Roman" w:hAnsi="Times New Roman" w:cs="Times New Roman"/>
          <w:lang w:val="pl-PL"/>
        </w:rPr>
        <w:t xml:space="preserve">, objavljene na portalu </w:t>
      </w:r>
      <w:hyperlink r:id="rId12" w:history="1">
        <w:r w:rsidR="00751081" w:rsidRPr="005672C7">
          <w:rPr>
            <w:rStyle w:val="Hyperlink"/>
            <w:rFonts w:ascii="Times New Roman" w:hAnsi="Times New Roman" w:cs="Times New Roman"/>
            <w:lang w:val="pl-PL"/>
          </w:rPr>
          <w:t>www.budva.me</w:t>
        </w:r>
      </w:hyperlink>
      <w:r w:rsidR="00751081" w:rsidRPr="005672C7">
        <w:rPr>
          <w:rFonts w:ascii="Times New Roman" w:hAnsi="Times New Roman" w:cs="Times New Roman"/>
          <w:lang w:val="pl-PL"/>
        </w:rPr>
        <w:t xml:space="preserve"> </w:t>
      </w:r>
      <w:r w:rsidR="00177AF7" w:rsidRPr="005672C7">
        <w:rPr>
          <w:rFonts w:ascii="Times New Roman" w:hAnsi="Times New Roman" w:cs="Times New Roman"/>
          <w:lang w:val="pl-PL"/>
        </w:rPr>
        <w:t>_____________</w:t>
      </w:r>
      <w:r w:rsidR="006054C3" w:rsidRPr="005672C7">
        <w:rPr>
          <w:rFonts w:ascii="Times New Roman" w:hAnsi="Times New Roman" w:cs="Times New Roman"/>
          <w:color w:val="000000"/>
        </w:rPr>
        <w:t>;</w:t>
      </w:r>
    </w:p>
    <w:p w:rsidR="006054C3" w:rsidRPr="005672C7" w:rsidRDefault="00A93523" w:rsidP="006054C3">
      <w:pPr>
        <w:jc w:val="both"/>
        <w:rPr>
          <w:rFonts w:ascii="Times New Roman" w:hAnsi="Times New Roman" w:cs="Times New Roman"/>
          <w:color w:val="000000"/>
        </w:rPr>
      </w:pPr>
      <w:r w:rsidRPr="005672C7">
        <w:rPr>
          <w:rFonts w:ascii="Times New Roman" w:hAnsi="Times New Roman" w:cs="Times New Roman"/>
          <w:color w:val="000000"/>
        </w:rPr>
        <w:t>O</w:t>
      </w:r>
      <w:r w:rsidR="0082195B" w:rsidRPr="005672C7">
        <w:rPr>
          <w:rFonts w:ascii="Times New Roman" w:hAnsi="Times New Roman" w:cs="Times New Roman"/>
          <w:color w:val="000000"/>
        </w:rPr>
        <w:t>bavještenj</w:t>
      </w:r>
      <w:r w:rsidRPr="005672C7">
        <w:rPr>
          <w:rFonts w:ascii="Times New Roman" w:hAnsi="Times New Roman" w:cs="Times New Roman"/>
          <w:color w:val="000000"/>
        </w:rPr>
        <w:t>e</w:t>
      </w:r>
      <w:r w:rsidR="0082195B" w:rsidRPr="005672C7">
        <w:rPr>
          <w:rFonts w:ascii="Times New Roman" w:hAnsi="Times New Roman" w:cs="Times New Roman"/>
          <w:color w:val="000000"/>
        </w:rPr>
        <w:t xml:space="preserve"> o ishodu nabavke male vrijednosti</w:t>
      </w:r>
      <w:r w:rsidRPr="005672C7">
        <w:rPr>
          <w:rFonts w:ascii="Times New Roman" w:hAnsi="Times New Roman" w:cs="Times New Roman"/>
          <w:color w:val="000000"/>
        </w:rPr>
        <w:t xml:space="preserve">, broj </w:t>
      </w:r>
      <w:r w:rsidR="006054C3" w:rsidRPr="005672C7">
        <w:rPr>
          <w:rFonts w:ascii="Times New Roman" w:hAnsi="Times New Roman" w:cs="Times New Roman"/>
          <w:color w:val="000000"/>
        </w:rPr>
        <w:t>_______</w:t>
      </w:r>
      <w:r w:rsidRPr="005672C7">
        <w:rPr>
          <w:rFonts w:ascii="Times New Roman" w:hAnsi="Times New Roman" w:cs="Times New Roman"/>
          <w:color w:val="000000"/>
        </w:rPr>
        <w:t xml:space="preserve"> od  </w:t>
      </w:r>
      <w:r w:rsidR="006054C3" w:rsidRPr="005672C7">
        <w:rPr>
          <w:rFonts w:ascii="Times New Roman" w:hAnsi="Times New Roman" w:cs="Times New Roman"/>
          <w:color w:val="000000"/>
        </w:rPr>
        <w:t>____;</w:t>
      </w:r>
    </w:p>
    <w:p w:rsidR="006054C3" w:rsidRPr="005672C7" w:rsidRDefault="006054C3" w:rsidP="006054C3">
      <w:pPr>
        <w:jc w:val="both"/>
        <w:rPr>
          <w:rFonts w:ascii="Times New Roman" w:hAnsi="Times New Roman" w:cs="Times New Roman"/>
          <w:color w:val="000000"/>
        </w:rPr>
      </w:pPr>
      <w:r w:rsidRPr="005672C7">
        <w:rPr>
          <w:rFonts w:ascii="Times New Roman" w:hAnsi="Times New Roman" w:cs="Times New Roman"/>
          <w:color w:val="000000"/>
        </w:rPr>
        <w:t xml:space="preserve">Ponuda ponuđača </w:t>
      </w:r>
      <w:r w:rsidRPr="005672C7">
        <w:rPr>
          <w:rFonts w:ascii="Times New Roman" w:hAnsi="Times New Roman" w:cs="Times New Roman"/>
          <w:color w:val="000000"/>
          <w:u w:val="single"/>
        </w:rPr>
        <w:t xml:space="preserve">   </w:t>
      </w:r>
      <w:r w:rsidRPr="005672C7">
        <w:rPr>
          <w:rFonts w:ascii="Times New Roman" w:hAnsi="Times New Roman" w:cs="Times New Roman"/>
          <w:i/>
          <w:iCs/>
          <w:color w:val="000000"/>
          <w:u w:val="single"/>
        </w:rPr>
        <w:t>(naziv ponuđača)</w:t>
      </w:r>
      <w:r w:rsidRPr="005672C7">
        <w:rPr>
          <w:rFonts w:ascii="Times New Roman" w:hAnsi="Times New Roman" w:cs="Times New Roman"/>
          <w:color w:val="000000"/>
          <w:u w:val="single"/>
        </w:rPr>
        <w:t xml:space="preserve">   </w:t>
      </w:r>
      <w:r w:rsidRPr="005672C7">
        <w:rPr>
          <w:rFonts w:ascii="Times New Roman" w:hAnsi="Times New Roman" w:cs="Times New Roman"/>
          <w:color w:val="000000"/>
        </w:rPr>
        <w:t xml:space="preserve"> broj ______ od _________________________.</w:t>
      </w:r>
    </w:p>
    <w:p w:rsidR="006054C3" w:rsidRPr="005672C7" w:rsidRDefault="006054C3" w:rsidP="006054C3">
      <w:pPr>
        <w:jc w:val="both"/>
        <w:rPr>
          <w:rFonts w:ascii="Times New Roman" w:hAnsi="Times New Roman" w:cs="Times New Roman"/>
          <w:color w:val="000000"/>
        </w:rPr>
      </w:pPr>
    </w:p>
    <w:p w:rsidR="006054C3" w:rsidRPr="005672C7" w:rsidRDefault="006054C3" w:rsidP="006054C3">
      <w:pPr>
        <w:pStyle w:val="NoSpacing"/>
        <w:jc w:val="center"/>
        <w:rPr>
          <w:rFonts w:ascii="Times New Roman" w:hAnsi="Times New Roman" w:cs="Times New Roman"/>
          <w:b/>
          <w:sz w:val="22"/>
          <w:szCs w:val="22"/>
        </w:rPr>
      </w:pPr>
      <w:r w:rsidRPr="005672C7">
        <w:rPr>
          <w:rFonts w:ascii="Times New Roman" w:hAnsi="Times New Roman" w:cs="Times New Roman"/>
          <w:b/>
          <w:sz w:val="22"/>
          <w:szCs w:val="22"/>
        </w:rPr>
        <w:t>PREDMET UGOVORA</w:t>
      </w:r>
    </w:p>
    <w:p w:rsidR="006054C3" w:rsidRPr="005672C7" w:rsidRDefault="006054C3" w:rsidP="006054C3">
      <w:pPr>
        <w:pStyle w:val="NoSpacing"/>
        <w:ind w:left="2124" w:firstLine="708"/>
        <w:rPr>
          <w:rFonts w:ascii="Times New Roman" w:hAnsi="Times New Roman" w:cs="Times New Roman"/>
          <w:b/>
          <w:sz w:val="22"/>
          <w:szCs w:val="22"/>
        </w:rPr>
      </w:pPr>
    </w:p>
    <w:p w:rsidR="006054C3" w:rsidRPr="005672C7" w:rsidRDefault="006054C3" w:rsidP="006054C3">
      <w:pPr>
        <w:pStyle w:val="NoSpacing"/>
        <w:jc w:val="center"/>
        <w:rPr>
          <w:rFonts w:ascii="Times New Roman" w:hAnsi="Times New Roman" w:cs="Times New Roman"/>
          <w:b/>
          <w:sz w:val="22"/>
          <w:szCs w:val="22"/>
        </w:rPr>
      </w:pPr>
      <w:r w:rsidRPr="005672C7">
        <w:rPr>
          <w:rFonts w:ascii="Times New Roman" w:hAnsi="Times New Roman" w:cs="Times New Roman"/>
          <w:b/>
          <w:sz w:val="22"/>
          <w:szCs w:val="22"/>
        </w:rPr>
        <w:t>Član 1</w:t>
      </w:r>
    </w:p>
    <w:p w:rsidR="00890799" w:rsidRPr="005672C7" w:rsidRDefault="00890799" w:rsidP="00890799">
      <w:pPr>
        <w:jc w:val="both"/>
        <w:rPr>
          <w:rFonts w:ascii="Times New Roman" w:hAnsi="Times New Roman" w:cs="Times New Roman"/>
          <w:lang w:val="sl-SI"/>
        </w:rPr>
      </w:pPr>
      <w:r w:rsidRPr="005672C7">
        <w:rPr>
          <w:rFonts w:ascii="Times New Roman" w:hAnsi="Times New Roman" w:cs="Times New Roman"/>
          <w:lang w:val="pl-PL"/>
        </w:rPr>
        <w:t>Predmet ovog ugovora je pružanje</w:t>
      </w:r>
      <w:r w:rsidR="005937A8" w:rsidRPr="005672C7">
        <w:rPr>
          <w:rFonts w:ascii="Times New Roman" w:hAnsi="Times New Roman" w:cs="Times New Roman"/>
          <w:lang w:val="pl-PL"/>
        </w:rPr>
        <w:t xml:space="preserve"> usluga stručnog </w:t>
      </w:r>
      <w:r w:rsidR="00774843" w:rsidRPr="005672C7">
        <w:rPr>
          <w:rFonts w:ascii="Times New Roman" w:hAnsi="Times New Roman" w:cs="Times New Roman"/>
        </w:rPr>
        <w:t>nad</w:t>
      </w:r>
      <w:r w:rsidR="00774843">
        <w:rPr>
          <w:rFonts w:ascii="Times New Roman" w:hAnsi="Times New Roman" w:cs="Times New Roman"/>
        </w:rPr>
        <w:t xml:space="preserve"> izvođenjem radova na </w:t>
      </w:r>
      <w:r w:rsidR="00774843" w:rsidRPr="005672C7">
        <w:rPr>
          <w:rFonts w:ascii="Times New Roman" w:hAnsi="Times New Roman" w:cs="Times New Roman"/>
        </w:rPr>
        <w:t xml:space="preserve"> sanacij</w:t>
      </w:r>
      <w:r w:rsidR="00774843">
        <w:rPr>
          <w:rFonts w:ascii="Times New Roman" w:hAnsi="Times New Roman" w:cs="Times New Roman"/>
        </w:rPr>
        <w:t>i</w:t>
      </w:r>
      <w:r w:rsidR="00774843" w:rsidRPr="005672C7">
        <w:rPr>
          <w:rFonts w:ascii="Times New Roman" w:hAnsi="Times New Roman" w:cs="Times New Roman"/>
        </w:rPr>
        <w:t xml:space="preserve"> podmorskog ispusta u Petrovcu</w:t>
      </w:r>
      <w:r w:rsidRPr="005672C7">
        <w:rPr>
          <w:rFonts w:ascii="Times New Roman" w:hAnsi="Times New Roman" w:cs="Times New Roman"/>
          <w:lang w:val="pl-PL"/>
        </w:rPr>
        <w:t>,  prema Zahtjevu za dostavljanje ponuda za postupak nabavke male vrijednosti  za nabavku  usluga</w:t>
      </w:r>
      <w:r w:rsidRPr="005672C7">
        <w:rPr>
          <w:rFonts w:ascii="Times New Roman" w:hAnsi="Times New Roman" w:cs="Times New Roman"/>
        </w:rPr>
        <w:t xml:space="preserve"> </w:t>
      </w:r>
      <w:r w:rsidR="00962C66" w:rsidRPr="005672C7">
        <w:rPr>
          <w:rFonts w:ascii="Times New Roman" w:hAnsi="Times New Roman" w:cs="Times New Roman"/>
          <w:lang w:val="pl-PL"/>
        </w:rPr>
        <w:t xml:space="preserve">stručnog nadzora, </w:t>
      </w:r>
      <w:r w:rsidRPr="005672C7">
        <w:rPr>
          <w:rFonts w:ascii="Times New Roman" w:hAnsi="Times New Roman" w:cs="Times New Roman"/>
          <w:lang w:val="pl-PL"/>
        </w:rPr>
        <w:t xml:space="preserve"> broj __________ od _______ godine i O</w:t>
      </w:r>
      <w:r w:rsidRPr="005672C7">
        <w:rPr>
          <w:rFonts w:ascii="Times New Roman" w:hAnsi="Times New Roman" w:cs="Times New Roman"/>
          <w:color w:val="000000"/>
        </w:rPr>
        <w:t>bavještenja o ishodu nabavke male vrijednosti</w:t>
      </w:r>
      <w:r w:rsidRPr="005672C7">
        <w:rPr>
          <w:rFonts w:ascii="Times New Roman" w:hAnsi="Times New Roman" w:cs="Times New Roman"/>
          <w:lang w:val="pl-PL"/>
        </w:rPr>
        <w:t xml:space="preserve"> broj _______ od ______ godine i prema ponudi I</w:t>
      </w:r>
      <w:r w:rsidR="000C687F" w:rsidRPr="005672C7">
        <w:rPr>
          <w:rFonts w:ascii="Times New Roman" w:hAnsi="Times New Roman" w:cs="Times New Roman"/>
          <w:lang w:val="pl-PL"/>
        </w:rPr>
        <w:t>zvršioca</w:t>
      </w:r>
      <w:r w:rsidRPr="005672C7">
        <w:rPr>
          <w:rFonts w:ascii="Times New Roman" w:hAnsi="Times New Roman" w:cs="Times New Roman"/>
          <w:lang w:val="pl-PL"/>
        </w:rPr>
        <w:t xml:space="preserve"> </w:t>
      </w:r>
      <w:r w:rsidR="000C687F" w:rsidRPr="005672C7">
        <w:rPr>
          <w:rFonts w:ascii="Times New Roman" w:hAnsi="Times New Roman" w:cs="Times New Roman"/>
          <w:lang w:val="pl-PL"/>
        </w:rPr>
        <w:t xml:space="preserve"> broj: </w:t>
      </w:r>
      <w:r w:rsidRPr="005672C7">
        <w:rPr>
          <w:rFonts w:ascii="Times New Roman" w:hAnsi="Times New Roman" w:cs="Times New Roman"/>
          <w:lang w:val="sl-SI"/>
        </w:rPr>
        <w:t>____________________</w:t>
      </w:r>
      <w:r w:rsidR="00962C66" w:rsidRPr="005672C7">
        <w:rPr>
          <w:rFonts w:ascii="Times New Roman" w:hAnsi="Times New Roman" w:cs="Times New Roman"/>
          <w:lang w:val="sl-SI"/>
        </w:rPr>
        <w:t>.</w:t>
      </w:r>
    </w:p>
    <w:p w:rsidR="00751081" w:rsidRPr="005672C7" w:rsidRDefault="00751081" w:rsidP="00890799">
      <w:pPr>
        <w:jc w:val="both"/>
        <w:rPr>
          <w:rFonts w:ascii="Times New Roman" w:hAnsi="Times New Roman" w:cs="Times New Roman"/>
          <w:lang w:val="sl-SI"/>
        </w:rPr>
      </w:pPr>
    </w:p>
    <w:p w:rsidR="00D4150A" w:rsidRPr="005672C7" w:rsidRDefault="00D4150A" w:rsidP="00D4150A">
      <w:pPr>
        <w:jc w:val="both"/>
        <w:rPr>
          <w:rFonts w:ascii="Times New Roman" w:hAnsi="Times New Roman" w:cs="Times New Roman"/>
          <w:color w:val="000000"/>
        </w:rPr>
      </w:pPr>
      <w:r w:rsidRPr="005672C7">
        <w:rPr>
          <w:rFonts w:ascii="Times New Roman" w:hAnsi="Times New Roman" w:cs="Times New Roman"/>
          <w:color w:val="000000"/>
        </w:rPr>
        <w:t xml:space="preserve">IZVRŠILAC se obavezuje da za potrebe NARUČIOCA vrši poslove stalnog  stručnog nadzora </w:t>
      </w:r>
      <w:r w:rsidR="00774843" w:rsidRPr="005672C7">
        <w:rPr>
          <w:rFonts w:ascii="Times New Roman" w:hAnsi="Times New Roman" w:cs="Times New Roman"/>
        </w:rPr>
        <w:t>nad</w:t>
      </w:r>
      <w:r w:rsidR="00774843">
        <w:rPr>
          <w:rFonts w:ascii="Times New Roman" w:hAnsi="Times New Roman" w:cs="Times New Roman"/>
        </w:rPr>
        <w:t xml:space="preserve"> izvođenjem radova na </w:t>
      </w:r>
      <w:r w:rsidR="00774843" w:rsidRPr="005672C7">
        <w:rPr>
          <w:rFonts w:ascii="Times New Roman" w:hAnsi="Times New Roman" w:cs="Times New Roman"/>
        </w:rPr>
        <w:t xml:space="preserve"> sanacij</w:t>
      </w:r>
      <w:r w:rsidR="00774843">
        <w:rPr>
          <w:rFonts w:ascii="Times New Roman" w:hAnsi="Times New Roman" w:cs="Times New Roman"/>
        </w:rPr>
        <w:t>i</w:t>
      </w:r>
      <w:r w:rsidR="00774843" w:rsidRPr="005672C7">
        <w:rPr>
          <w:rFonts w:ascii="Times New Roman" w:hAnsi="Times New Roman" w:cs="Times New Roman"/>
        </w:rPr>
        <w:t xml:space="preserve"> podmorskog ispusta u Petrovcu</w:t>
      </w:r>
      <w:r w:rsidR="00774843" w:rsidRPr="005672C7">
        <w:rPr>
          <w:rFonts w:ascii="Times New Roman" w:hAnsi="Times New Roman" w:cs="Times New Roman"/>
          <w:color w:val="000000"/>
        </w:rPr>
        <w:t xml:space="preserve"> </w:t>
      </w:r>
      <w:r w:rsidRPr="005672C7">
        <w:rPr>
          <w:rFonts w:ascii="Times New Roman" w:hAnsi="Times New Roman" w:cs="Times New Roman"/>
          <w:color w:val="000000"/>
        </w:rPr>
        <w:t xml:space="preserve">do završetka </w:t>
      </w:r>
      <w:r w:rsidR="00774843">
        <w:rPr>
          <w:rFonts w:ascii="Times New Roman" w:hAnsi="Times New Roman" w:cs="Times New Roman"/>
          <w:color w:val="000000"/>
        </w:rPr>
        <w:t xml:space="preserve"> sanacije</w:t>
      </w:r>
      <w:r w:rsidRPr="005672C7">
        <w:rPr>
          <w:rFonts w:ascii="Times New Roman" w:hAnsi="Times New Roman" w:cs="Times New Roman"/>
          <w:color w:val="000000"/>
        </w:rPr>
        <w:t xml:space="preserve"> ovog objekta.</w:t>
      </w:r>
    </w:p>
    <w:p w:rsidR="00D4150A" w:rsidRPr="005672C7" w:rsidRDefault="00D4150A" w:rsidP="00D4150A">
      <w:pPr>
        <w:jc w:val="both"/>
        <w:rPr>
          <w:rFonts w:ascii="Times New Roman" w:hAnsi="Times New Roman" w:cs="Times New Roman"/>
          <w:color w:val="000000"/>
        </w:rPr>
      </w:pPr>
    </w:p>
    <w:p w:rsidR="00D4150A" w:rsidRPr="005672C7" w:rsidRDefault="00D4150A" w:rsidP="00D4150A">
      <w:pPr>
        <w:jc w:val="both"/>
        <w:rPr>
          <w:rFonts w:ascii="Times New Roman" w:hAnsi="Times New Roman" w:cs="Times New Roman"/>
          <w:color w:val="000000"/>
        </w:rPr>
      </w:pPr>
      <w:r w:rsidRPr="005672C7">
        <w:rPr>
          <w:rFonts w:ascii="Times New Roman" w:hAnsi="Times New Roman" w:cs="Times New Roman"/>
          <w:color w:val="000000"/>
        </w:rPr>
        <w:t>Poslove stalnog stručnog nadzora IZVRŠILAC će vršiti do tehničkog prijema  objekta i primopredaje radova između Investitora i Izvođača.</w:t>
      </w:r>
    </w:p>
    <w:p w:rsidR="00D4150A" w:rsidRPr="005672C7" w:rsidRDefault="00D4150A" w:rsidP="00D4150A">
      <w:pPr>
        <w:jc w:val="both"/>
        <w:rPr>
          <w:rFonts w:ascii="Times New Roman" w:hAnsi="Times New Roman" w:cs="Times New Roman"/>
          <w:color w:val="000000"/>
        </w:rPr>
      </w:pPr>
    </w:p>
    <w:p w:rsidR="00D4150A" w:rsidRPr="005672C7" w:rsidRDefault="00D4150A" w:rsidP="00D4150A">
      <w:pPr>
        <w:jc w:val="both"/>
        <w:rPr>
          <w:rFonts w:ascii="Times New Roman" w:hAnsi="Times New Roman" w:cs="Times New Roman"/>
          <w:color w:val="000000"/>
        </w:rPr>
      </w:pPr>
      <w:r w:rsidRPr="005672C7">
        <w:rPr>
          <w:rFonts w:ascii="Times New Roman" w:hAnsi="Times New Roman" w:cs="Times New Roman"/>
          <w:color w:val="000000"/>
        </w:rPr>
        <w:t xml:space="preserve">Stručni nadzor vršiće se u skladu sa Zakonom o </w:t>
      </w:r>
      <w:r w:rsidR="00A93523" w:rsidRPr="005672C7">
        <w:rPr>
          <w:rFonts w:ascii="Times New Roman" w:hAnsi="Times New Roman" w:cs="Times New Roman"/>
          <w:color w:val="000000"/>
        </w:rPr>
        <w:t xml:space="preserve">planiranju </w:t>
      </w:r>
      <w:r w:rsidR="00751081" w:rsidRPr="005672C7">
        <w:rPr>
          <w:rFonts w:ascii="Times New Roman" w:hAnsi="Times New Roman" w:cs="Times New Roman"/>
          <w:color w:val="000000"/>
        </w:rPr>
        <w:t xml:space="preserve"> prostora i izgradnji objekata</w:t>
      </w:r>
      <w:r w:rsidRPr="005672C7">
        <w:rPr>
          <w:rFonts w:ascii="Times New Roman" w:hAnsi="Times New Roman" w:cs="Times New Roman"/>
          <w:color w:val="000000"/>
        </w:rPr>
        <w:t xml:space="preserve">  i ostalim zakonskim propisima koji regulišu ovu oblast.</w:t>
      </w:r>
    </w:p>
    <w:p w:rsidR="00D4150A" w:rsidRPr="005672C7" w:rsidRDefault="00D4150A" w:rsidP="00D4150A">
      <w:pPr>
        <w:jc w:val="both"/>
        <w:rPr>
          <w:rFonts w:ascii="Times New Roman" w:hAnsi="Times New Roman" w:cs="Times New Roman"/>
          <w:color w:val="000000"/>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Član 2</w:t>
      </w:r>
    </w:p>
    <w:p w:rsidR="00D4150A" w:rsidRPr="005672C7" w:rsidRDefault="00D4150A" w:rsidP="00D4150A">
      <w:pPr>
        <w:pStyle w:val="BodyText"/>
        <w:rPr>
          <w:rFonts w:cs="Times New Roman"/>
          <w:sz w:val="22"/>
          <w:szCs w:val="22"/>
          <w:lang w:val="sl-SI"/>
        </w:rPr>
      </w:pPr>
      <w:r w:rsidRPr="005672C7">
        <w:rPr>
          <w:rFonts w:cs="Times New Roman"/>
          <w:sz w:val="22"/>
          <w:szCs w:val="22"/>
          <w:lang w:val="sl-SI"/>
        </w:rPr>
        <w:t xml:space="preserve">IZVRŠILAC se obavezuje poslove nadzora iz čl.1 ovog Ugovora izvrši za cijenu u iznosu od: </w:t>
      </w:r>
    </w:p>
    <w:p w:rsidR="00D4150A" w:rsidRPr="005672C7" w:rsidRDefault="00D4150A" w:rsidP="00D4150A">
      <w:pPr>
        <w:pStyle w:val="BodyText"/>
        <w:rPr>
          <w:rFonts w:cs="Times New Roman"/>
          <w:sz w:val="22"/>
          <w:szCs w:val="22"/>
          <w:lang w:val="sl-SI"/>
        </w:rPr>
      </w:pPr>
      <w:r w:rsidRPr="005672C7">
        <w:rPr>
          <w:rFonts w:cs="Times New Roman"/>
          <w:sz w:val="22"/>
          <w:szCs w:val="22"/>
          <w:lang w:val="sl-SI"/>
        </w:rPr>
        <w:t>__________  €  i slovima ( ___________).</w:t>
      </w:r>
    </w:p>
    <w:p w:rsidR="00D4150A" w:rsidRPr="005672C7" w:rsidRDefault="00D4150A" w:rsidP="00D4150A">
      <w:pPr>
        <w:pStyle w:val="BodyText"/>
        <w:rPr>
          <w:rFonts w:cs="Times New Roman"/>
          <w:sz w:val="22"/>
          <w:szCs w:val="22"/>
          <w:highlight w:val="yellow"/>
          <w:lang w:val="sl-SI"/>
        </w:rPr>
      </w:pPr>
    </w:p>
    <w:p w:rsidR="00D4150A" w:rsidRPr="005672C7" w:rsidRDefault="00D4150A" w:rsidP="00D4150A">
      <w:pPr>
        <w:jc w:val="both"/>
        <w:rPr>
          <w:rFonts w:ascii="Times New Roman" w:hAnsi="Times New Roman" w:cs="Times New Roman"/>
          <w:color w:val="FF0000"/>
          <w:lang w:val="sl-SI"/>
        </w:rPr>
      </w:pPr>
      <w:r w:rsidRPr="005672C7">
        <w:rPr>
          <w:rFonts w:ascii="Times New Roman" w:hAnsi="Times New Roman" w:cs="Times New Roman"/>
          <w:lang w:val="sl-SI"/>
        </w:rPr>
        <w:t>Isplata poslova iz čl.1. ovog Ugovora vršiće se  po privremenim mjesečnim situacijama u zavisnosti od stepena gotovosti posla.</w:t>
      </w:r>
      <w:r w:rsidRPr="005672C7">
        <w:rPr>
          <w:rFonts w:ascii="Times New Roman" w:hAnsi="Times New Roman" w:cs="Times New Roman"/>
          <w:color w:val="FF0000"/>
          <w:lang w:val="sl-SI"/>
        </w:rPr>
        <w:t xml:space="preserve"> </w:t>
      </w:r>
    </w:p>
    <w:p w:rsidR="00D4150A" w:rsidRPr="005672C7" w:rsidRDefault="00D4150A" w:rsidP="00D4150A">
      <w:pPr>
        <w:jc w:val="both"/>
        <w:rPr>
          <w:rFonts w:ascii="Times New Roman" w:hAnsi="Times New Roman" w:cs="Times New Roman"/>
          <w:lang w:val="sr-Latn-CS"/>
        </w:rPr>
      </w:pPr>
      <w:r w:rsidRPr="005672C7">
        <w:rPr>
          <w:rFonts w:ascii="Times New Roman" w:hAnsi="Times New Roman" w:cs="Times New Roman"/>
          <w:lang w:val="sr-Latn-CS"/>
        </w:rPr>
        <w:t xml:space="preserve">U cilju obezbjeđenja plaćanja na način preciziran u stavu 1 ovog člana, Naručilac garantuje i Izjavom, </w:t>
      </w:r>
      <w:r w:rsidRPr="005672C7">
        <w:rPr>
          <w:rFonts w:ascii="Times New Roman" w:hAnsi="Times New Roman" w:cs="Times New Roman"/>
          <w:iCs/>
          <w:color w:val="000000"/>
          <w:lang w:val="sr-Latn-CS"/>
        </w:rPr>
        <w:t>o urednom plaćanju dospjelih obaveza</w:t>
      </w:r>
      <w:r w:rsidRPr="005672C7">
        <w:rPr>
          <w:rFonts w:ascii="Times New Roman" w:hAnsi="Times New Roman" w:cs="Times New Roman"/>
          <w:i/>
          <w:iCs/>
          <w:color w:val="000000"/>
          <w:lang w:val="sr-Latn-CS"/>
        </w:rPr>
        <w:t xml:space="preserve">, </w:t>
      </w:r>
      <w:r w:rsidRPr="005672C7">
        <w:rPr>
          <w:rFonts w:ascii="Times New Roman" w:hAnsi="Times New Roman" w:cs="Times New Roman"/>
          <w:lang w:val="sr-Latn-CS"/>
        </w:rPr>
        <w:t>kojom se obezbjeđuje uredno plaćanje obaveza iz javnih nabavki.</w:t>
      </w:r>
    </w:p>
    <w:p w:rsidR="00D4150A" w:rsidRPr="005672C7" w:rsidRDefault="00D4150A" w:rsidP="00D4150A">
      <w:pPr>
        <w:jc w:val="both"/>
        <w:rPr>
          <w:rFonts w:ascii="Times New Roman" w:hAnsi="Times New Roman" w:cs="Times New Roman"/>
          <w:lang w:val="sr-Latn-CS"/>
        </w:rPr>
      </w:pPr>
      <w:r w:rsidRPr="005672C7">
        <w:rPr>
          <w:rFonts w:ascii="Times New Roman" w:hAnsi="Times New Roman" w:cs="Times New Roman"/>
          <w:lang w:val="sr-Latn-CS"/>
        </w:rPr>
        <w:t>Izjava čini sastavni dio ovog Ugovora.</w:t>
      </w:r>
    </w:p>
    <w:p w:rsidR="00D4150A" w:rsidRPr="005672C7" w:rsidRDefault="00D4150A" w:rsidP="00D4150A">
      <w:pPr>
        <w:jc w:val="both"/>
        <w:rPr>
          <w:rFonts w:ascii="Times New Roman" w:hAnsi="Times New Roman" w:cs="Times New Roman"/>
          <w:lang w:val="sr-Latn-CS"/>
        </w:rPr>
      </w:pPr>
    </w:p>
    <w:p w:rsidR="00D4150A" w:rsidRPr="005672C7" w:rsidRDefault="00D4150A" w:rsidP="00D4150A">
      <w:pPr>
        <w:jc w:val="center"/>
        <w:rPr>
          <w:rFonts w:ascii="Times New Roman" w:hAnsi="Times New Roman" w:cs="Times New Roman"/>
          <w:b/>
          <w:color w:val="000000"/>
          <w:lang w:val="sr-Latn-CS"/>
        </w:rPr>
      </w:pPr>
      <w:r w:rsidRPr="005672C7">
        <w:rPr>
          <w:rFonts w:ascii="Times New Roman" w:hAnsi="Times New Roman" w:cs="Times New Roman"/>
          <w:b/>
          <w:color w:val="000000"/>
          <w:lang w:val="sr-Latn-CS"/>
        </w:rPr>
        <w:t xml:space="preserve">Član </w:t>
      </w:r>
      <w:r w:rsidR="007F6AFF" w:rsidRPr="005672C7">
        <w:rPr>
          <w:rFonts w:ascii="Times New Roman" w:hAnsi="Times New Roman" w:cs="Times New Roman"/>
          <w:b/>
          <w:color w:val="000000"/>
          <w:lang w:val="sr-Latn-CS"/>
        </w:rPr>
        <w:t>3</w:t>
      </w:r>
    </w:p>
    <w:p w:rsidR="00D4150A" w:rsidRPr="005672C7" w:rsidRDefault="00D4150A" w:rsidP="007F6AFF">
      <w:pPr>
        <w:jc w:val="both"/>
        <w:rPr>
          <w:rFonts w:ascii="Times New Roman" w:hAnsi="Times New Roman" w:cs="Times New Roman"/>
          <w:color w:val="000000"/>
          <w:lang w:val="sr-Latn-CS"/>
        </w:rPr>
      </w:pPr>
      <w:r w:rsidRPr="005672C7">
        <w:rPr>
          <w:rFonts w:ascii="Times New Roman" w:hAnsi="Times New Roman" w:cs="Times New Roman"/>
          <w:color w:val="000000"/>
          <w:lang w:val="sr-Latn-CS"/>
        </w:rPr>
        <w:lastRenderedPageBreak/>
        <w:t>Ugovor se zaključuje na određeno vrijeme.</w:t>
      </w:r>
    </w:p>
    <w:p w:rsidR="00D4150A" w:rsidRPr="005672C7" w:rsidRDefault="00D4150A" w:rsidP="007F6AFF">
      <w:pPr>
        <w:jc w:val="both"/>
        <w:rPr>
          <w:rFonts w:ascii="Times New Roman" w:hAnsi="Times New Roman" w:cs="Times New Roman"/>
          <w:lang w:val="sl-SI"/>
        </w:rPr>
      </w:pPr>
      <w:r w:rsidRPr="005672C7">
        <w:rPr>
          <w:rFonts w:ascii="Times New Roman" w:hAnsi="Times New Roman" w:cs="Times New Roman"/>
          <w:lang w:val="sl-SI"/>
        </w:rPr>
        <w:t>Izvršilac</w:t>
      </w:r>
      <w:r w:rsidRPr="005672C7">
        <w:rPr>
          <w:rFonts w:ascii="Times New Roman" w:hAnsi="Times New Roman" w:cs="Times New Roman"/>
          <w:lang w:val="sr-Latn-CS"/>
        </w:rPr>
        <w:t xml:space="preserve"> se obavezuje da će </w:t>
      </w:r>
      <w:r w:rsidRPr="005672C7">
        <w:rPr>
          <w:rFonts w:ascii="Times New Roman" w:hAnsi="Times New Roman" w:cs="Times New Roman"/>
          <w:lang w:val="sl-SI"/>
        </w:rPr>
        <w:t xml:space="preserve">usluge </w:t>
      </w:r>
      <w:r w:rsidRPr="005672C7">
        <w:rPr>
          <w:rFonts w:ascii="Times New Roman" w:hAnsi="Times New Roman" w:cs="Times New Roman"/>
          <w:lang w:val="sr-Latn-CS"/>
        </w:rPr>
        <w:t>naveden</w:t>
      </w:r>
      <w:r w:rsidRPr="005672C7">
        <w:rPr>
          <w:rFonts w:ascii="Times New Roman" w:hAnsi="Times New Roman" w:cs="Times New Roman"/>
          <w:lang w:val="sl-SI"/>
        </w:rPr>
        <w:t>e</w:t>
      </w:r>
      <w:r w:rsidRPr="005672C7">
        <w:rPr>
          <w:rFonts w:ascii="Times New Roman" w:hAnsi="Times New Roman" w:cs="Times New Roman"/>
          <w:lang w:val="sr-Latn-CS"/>
        </w:rPr>
        <w:t xml:space="preserve"> u članu 1 ovog Ugovora, pružati za period  od </w:t>
      </w:r>
      <w:r w:rsidR="00A93523" w:rsidRPr="005672C7">
        <w:rPr>
          <w:rFonts w:ascii="Times New Roman" w:hAnsi="Times New Roman" w:cs="Times New Roman"/>
          <w:lang w:val="sr-Latn-CS"/>
        </w:rPr>
        <w:t>60</w:t>
      </w:r>
      <w:r w:rsidRPr="005672C7">
        <w:rPr>
          <w:rFonts w:ascii="Times New Roman" w:hAnsi="Times New Roman" w:cs="Times New Roman"/>
          <w:lang w:val="sr-Latn-CS"/>
        </w:rPr>
        <w:t xml:space="preserve"> od dana </w:t>
      </w:r>
      <w:r w:rsidR="00751081" w:rsidRPr="005672C7">
        <w:rPr>
          <w:rFonts w:ascii="Times New Roman" w:hAnsi="Times New Roman" w:cs="Times New Roman"/>
          <w:lang w:val="sl-SI"/>
        </w:rPr>
        <w:t xml:space="preserve"> potpisivanja.</w:t>
      </w:r>
    </w:p>
    <w:p w:rsidR="00D4150A" w:rsidRPr="005672C7" w:rsidRDefault="00D4150A" w:rsidP="00D4150A">
      <w:pPr>
        <w:ind w:left="720"/>
        <w:jc w:val="both"/>
        <w:rPr>
          <w:rFonts w:ascii="Times New Roman" w:hAnsi="Times New Roman" w:cs="Times New Roman"/>
          <w:lang w:val="sl-SI"/>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 xml:space="preserve">Član </w:t>
      </w:r>
      <w:r w:rsidR="007F6AFF" w:rsidRPr="005672C7">
        <w:rPr>
          <w:rFonts w:ascii="Times New Roman" w:hAnsi="Times New Roman" w:cs="Times New Roman"/>
          <w:b/>
          <w:lang w:val="sl-SI"/>
        </w:rPr>
        <w:t>4</w:t>
      </w:r>
    </w:p>
    <w:p w:rsidR="00D4150A" w:rsidRPr="005672C7" w:rsidRDefault="00D4150A" w:rsidP="007F6AFF">
      <w:pPr>
        <w:jc w:val="both"/>
        <w:rPr>
          <w:rFonts w:ascii="Times New Roman" w:hAnsi="Times New Roman" w:cs="Times New Roman"/>
          <w:lang w:val="sl-SI"/>
        </w:rPr>
      </w:pPr>
      <w:r w:rsidRPr="005672C7">
        <w:rPr>
          <w:rFonts w:ascii="Times New Roman" w:hAnsi="Times New Roman" w:cs="Times New Roman"/>
          <w:lang w:val="sl-SI"/>
        </w:rPr>
        <w:t>NARUČILAC i IZVRŠILAC saglasni su da ukoliko iz bilo kojeg razloga, dođe do prekida radova na objektu iz čl.1 ovog Ugovora, troškovi stalnog stručnog nadzora, za vrijeme trajanja  prekida radova, neće biti obračunati.</w:t>
      </w:r>
    </w:p>
    <w:p w:rsidR="00751081" w:rsidRPr="005672C7" w:rsidRDefault="00751081" w:rsidP="007F6AFF">
      <w:pPr>
        <w:jc w:val="both"/>
        <w:rPr>
          <w:rFonts w:ascii="Times New Roman" w:hAnsi="Times New Roman" w:cs="Times New Roman"/>
          <w:b/>
          <w:lang w:val="sl-SI"/>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 xml:space="preserve">Član </w:t>
      </w:r>
      <w:r w:rsidR="007F6AFF" w:rsidRPr="005672C7">
        <w:rPr>
          <w:rFonts w:ascii="Times New Roman" w:hAnsi="Times New Roman" w:cs="Times New Roman"/>
          <w:b/>
          <w:lang w:val="sl-SI"/>
        </w:rPr>
        <w:t>5</w:t>
      </w:r>
    </w:p>
    <w:p w:rsidR="00D4150A" w:rsidRPr="005672C7" w:rsidRDefault="00D4150A" w:rsidP="00D4150A">
      <w:pPr>
        <w:pStyle w:val="BodyText"/>
        <w:rPr>
          <w:rFonts w:cs="Times New Roman"/>
          <w:sz w:val="22"/>
          <w:szCs w:val="22"/>
          <w:lang w:val="sl-SI"/>
        </w:rPr>
      </w:pPr>
      <w:r w:rsidRPr="005672C7">
        <w:rPr>
          <w:rFonts w:cs="Times New Roman"/>
          <w:sz w:val="22"/>
          <w:szCs w:val="22"/>
          <w:lang w:val="sl-SI"/>
        </w:rPr>
        <w:t xml:space="preserve">U okviru poslova i čl. </w:t>
      </w:r>
      <w:r w:rsidR="00751081" w:rsidRPr="005672C7">
        <w:rPr>
          <w:rFonts w:cs="Times New Roman"/>
          <w:sz w:val="22"/>
          <w:szCs w:val="22"/>
          <w:lang w:val="sl-SI"/>
        </w:rPr>
        <w:t>1</w:t>
      </w:r>
      <w:r w:rsidRPr="005672C7">
        <w:rPr>
          <w:rFonts w:cs="Times New Roman"/>
          <w:sz w:val="22"/>
          <w:szCs w:val="22"/>
          <w:lang w:val="sl-SI"/>
        </w:rPr>
        <w:t xml:space="preserve"> ovog Ugovora IZVRŠILAC je naročito dužan da: </w:t>
      </w:r>
    </w:p>
    <w:p w:rsidR="00D4150A" w:rsidRPr="005672C7" w:rsidRDefault="00D4150A" w:rsidP="00D4150A">
      <w:pPr>
        <w:rPr>
          <w:rFonts w:ascii="Times New Roman" w:hAnsi="Times New Roman" w:cs="Times New Roman"/>
          <w:bCs/>
        </w:rPr>
      </w:pPr>
    </w:p>
    <w:p w:rsidR="00D4150A" w:rsidRPr="005672C7" w:rsidRDefault="00D4150A" w:rsidP="00D4150A">
      <w:pPr>
        <w:widowControl/>
        <w:numPr>
          <w:ilvl w:val="0"/>
          <w:numId w:val="23"/>
        </w:numPr>
        <w:tabs>
          <w:tab w:val="left" w:pos="284"/>
        </w:tabs>
        <w:suppressAutoHyphens/>
        <w:jc w:val="both"/>
        <w:rPr>
          <w:rFonts w:ascii="Times New Roman" w:hAnsi="Times New Roman" w:cs="Times New Roman"/>
        </w:rPr>
      </w:pPr>
      <w:r w:rsidRPr="005672C7">
        <w:rPr>
          <w:rFonts w:ascii="Times New Roman" w:hAnsi="Times New Roman" w:cs="Times New Roman"/>
        </w:rPr>
        <w:t xml:space="preserve">da </w:t>
      </w:r>
      <w:r w:rsidRPr="005672C7">
        <w:rPr>
          <w:rFonts w:ascii="Times New Roman" w:hAnsi="Times New Roman" w:cs="Times New Roman"/>
          <w:lang w:val="sr-Latn-CS"/>
        </w:rPr>
        <w:t>usluge</w:t>
      </w:r>
      <w:r w:rsidRPr="005672C7">
        <w:rPr>
          <w:rFonts w:ascii="Times New Roman" w:hAnsi="Times New Roman" w:cs="Times New Roman"/>
        </w:rPr>
        <w:t xml:space="preserve"> koj</w:t>
      </w:r>
      <w:r w:rsidRPr="005672C7">
        <w:rPr>
          <w:rFonts w:ascii="Times New Roman" w:hAnsi="Times New Roman" w:cs="Times New Roman"/>
          <w:lang w:val="sr-Latn-CS"/>
        </w:rPr>
        <w:t>e</w:t>
      </w:r>
      <w:r w:rsidRPr="005672C7">
        <w:rPr>
          <w:rFonts w:ascii="Times New Roman" w:hAnsi="Times New Roman" w:cs="Times New Roman"/>
        </w:rPr>
        <w:t xml:space="preserve"> su predmet ovog Ugovora izvodi u skladu sa važećim </w:t>
      </w:r>
      <w:r w:rsidRPr="005672C7">
        <w:rPr>
          <w:rFonts w:ascii="Times New Roman" w:hAnsi="Times New Roman" w:cs="Times New Roman"/>
          <w:lang w:val="sr-Latn-CS"/>
        </w:rPr>
        <w:t xml:space="preserve">zakonskim </w:t>
      </w:r>
      <w:r w:rsidRPr="005672C7">
        <w:rPr>
          <w:rFonts w:ascii="Times New Roman" w:hAnsi="Times New Roman" w:cs="Times New Roman"/>
        </w:rPr>
        <w:t xml:space="preserve">propisima, normativima i standardima za ovu vrstu </w:t>
      </w:r>
      <w:r w:rsidRPr="005672C7">
        <w:rPr>
          <w:rFonts w:ascii="Times New Roman" w:hAnsi="Times New Roman" w:cs="Times New Roman"/>
          <w:lang w:val="sr-Latn-CS"/>
        </w:rPr>
        <w:t>posla</w:t>
      </w:r>
      <w:r w:rsidRPr="005672C7">
        <w:rPr>
          <w:rFonts w:ascii="Times New Roman" w:hAnsi="Times New Roman" w:cs="Times New Roman"/>
        </w:rPr>
        <w:t>;</w:t>
      </w:r>
    </w:p>
    <w:p w:rsidR="00D4150A" w:rsidRPr="005672C7" w:rsidRDefault="00D4150A" w:rsidP="00D4150A">
      <w:pPr>
        <w:widowControl/>
        <w:numPr>
          <w:ilvl w:val="0"/>
          <w:numId w:val="23"/>
        </w:numPr>
        <w:tabs>
          <w:tab w:val="left" w:pos="284"/>
        </w:tabs>
        <w:suppressAutoHyphens/>
        <w:jc w:val="both"/>
        <w:rPr>
          <w:rFonts w:ascii="Times New Roman" w:hAnsi="Times New Roman" w:cs="Times New Roman"/>
        </w:rPr>
      </w:pPr>
      <w:r w:rsidRPr="005672C7">
        <w:rPr>
          <w:rFonts w:ascii="Times New Roman" w:hAnsi="Times New Roman" w:cs="Times New Roman"/>
        </w:rPr>
        <w:t xml:space="preserve">da </w:t>
      </w:r>
      <w:r w:rsidRPr="005672C7">
        <w:rPr>
          <w:rFonts w:ascii="Times New Roman" w:hAnsi="Times New Roman" w:cs="Times New Roman"/>
          <w:lang w:val="sr-Latn-CS"/>
        </w:rPr>
        <w:t>usluge</w:t>
      </w:r>
      <w:r w:rsidRPr="005672C7">
        <w:rPr>
          <w:rFonts w:ascii="Times New Roman" w:hAnsi="Times New Roman" w:cs="Times New Roman"/>
        </w:rPr>
        <w:t xml:space="preserve"> </w:t>
      </w:r>
      <w:r w:rsidRPr="005672C7">
        <w:rPr>
          <w:rFonts w:ascii="Times New Roman" w:hAnsi="Times New Roman" w:cs="Times New Roman"/>
          <w:lang w:val="sr-Latn-CS"/>
        </w:rPr>
        <w:t>pruža</w:t>
      </w:r>
      <w:r w:rsidRPr="005672C7">
        <w:rPr>
          <w:rFonts w:ascii="Times New Roman" w:hAnsi="Times New Roman" w:cs="Times New Roman"/>
        </w:rPr>
        <w:t xml:space="preserve"> </w:t>
      </w:r>
      <w:r w:rsidRPr="005672C7">
        <w:rPr>
          <w:rFonts w:ascii="Times New Roman" w:hAnsi="Times New Roman" w:cs="Times New Roman"/>
          <w:lang w:val="sr-Latn-CS"/>
        </w:rPr>
        <w:t xml:space="preserve">kvalifikovanom radnom snagom sa potrebnim </w:t>
      </w:r>
      <w:r w:rsidRPr="005672C7">
        <w:rPr>
          <w:rFonts w:ascii="Times New Roman" w:hAnsi="Times New Roman" w:cs="Times New Roman"/>
        </w:rPr>
        <w:t>iskustvom</w:t>
      </w:r>
      <w:r w:rsidRPr="005672C7">
        <w:rPr>
          <w:rFonts w:ascii="Times New Roman" w:hAnsi="Times New Roman" w:cs="Times New Roman"/>
          <w:lang w:val="sr-Latn-CS"/>
        </w:rPr>
        <w:t xml:space="preserve"> za ovu vrstu posla</w:t>
      </w:r>
      <w:r w:rsidRPr="005672C7">
        <w:rPr>
          <w:rFonts w:ascii="Times New Roman" w:hAnsi="Times New Roman" w:cs="Times New Roman"/>
        </w:rPr>
        <w:t xml:space="preserve">; </w:t>
      </w:r>
    </w:p>
    <w:p w:rsidR="00E62D2B" w:rsidRPr="005672C7" w:rsidRDefault="00E62D2B" w:rsidP="00E62D2B">
      <w:pPr>
        <w:widowControl/>
        <w:numPr>
          <w:ilvl w:val="0"/>
          <w:numId w:val="23"/>
        </w:numPr>
        <w:autoSpaceDE w:val="0"/>
        <w:autoSpaceDN w:val="0"/>
        <w:adjustRightInd w:val="0"/>
        <w:jc w:val="both"/>
        <w:rPr>
          <w:rFonts w:ascii="Times New Roman" w:hAnsi="Times New Roman" w:cs="Times New Roman"/>
          <w:lang w:val="sl-SI"/>
        </w:rPr>
      </w:pPr>
      <w:r w:rsidRPr="005672C7">
        <w:rPr>
          <w:rFonts w:ascii="Times New Roman" w:hAnsi="Times New Roman" w:cs="Times New Roman"/>
          <w:lang w:val="sl-SI"/>
        </w:rPr>
        <w:t>kontroliše usklađenosti izvođenja radova sa revidovanim Glavnim projektom i blagovremeno preduzimanje mjera u slučaju odstupanja gradnje od tih dokumenata;</w:t>
      </w:r>
    </w:p>
    <w:p w:rsidR="00E62D2B" w:rsidRPr="005672C7" w:rsidRDefault="00E62D2B" w:rsidP="00E62D2B">
      <w:pPr>
        <w:widowControl/>
        <w:numPr>
          <w:ilvl w:val="0"/>
          <w:numId w:val="23"/>
        </w:numPr>
        <w:autoSpaceDE w:val="0"/>
        <w:autoSpaceDN w:val="0"/>
        <w:adjustRightInd w:val="0"/>
        <w:jc w:val="both"/>
        <w:rPr>
          <w:rFonts w:ascii="Times New Roman" w:hAnsi="Times New Roman" w:cs="Times New Roman"/>
          <w:lang w:val="sl-SI"/>
        </w:rPr>
      </w:pPr>
      <w:r w:rsidRPr="005672C7">
        <w:rPr>
          <w:rFonts w:ascii="Times New Roman" w:hAnsi="Times New Roman" w:cs="Times New Roman"/>
          <w:lang w:val="sl-SI"/>
        </w:rPr>
        <w:t>kontroliše usklađenost svih faza u projektnoj dokumentaciji kao i eventualne promjene koje dovode do pojave naknadnih radova, o čemu je neophodno pisanim putem obavijestiti Investitora i tražiti saglasnost od istog;</w:t>
      </w:r>
    </w:p>
    <w:p w:rsidR="00E62D2B" w:rsidRPr="005672C7" w:rsidRDefault="00E62D2B" w:rsidP="00E62D2B">
      <w:pPr>
        <w:widowControl/>
        <w:numPr>
          <w:ilvl w:val="0"/>
          <w:numId w:val="23"/>
        </w:numPr>
        <w:autoSpaceDE w:val="0"/>
        <w:autoSpaceDN w:val="0"/>
        <w:adjustRightInd w:val="0"/>
        <w:jc w:val="both"/>
        <w:rPr>
          <w:rFonts w:ascii="Times New Roman" w:hAnsi="Times New Roman" w:cs="Times New Roman"/>
          <w:lang w:val="sl-SI"/>
        </w:rPr>
      </w:pPr>
      <w:r w:rsidRPr="005672C7">
        <w:rPr>
          <w:rFonts w:ascii="Times New Roman" w:hAnsi="Times New Roman" w:cs="Times New Roman"/>
          <w:lang w:val="sl-SI"/>
        </w:rPr>
        <w:t>redovno i blagovremeno prati kvalitet radova koji se izvode i provjerava da li se pri izvođenju svih vrsta radova primjenjuju uslovi i mjere utvrđene zakonom i drugim propisima, standardima i tehničkim normativima;</w:t>
      </w:r>
    </w:p>
    <w:p w:rsidR="00E62D2B" w:rsidRPr="005672C7" w:rsidRDefault="00E62D2B" w:rsidP="00E62D2B">
      <w:pPr>
        <w:widowControl/>
        <w:numPr>
          <w:ilvl w:val="0"/>
          <w:numId w:val="23"/>
        </w:numPr>
        <w:autoSpaceDE w:val="0"/>
        <w:autoSpaceDN w:val="0"/>
        <w:adjustRightInd w:val="0"/>
        <w:jc w:val="both"/>
        <w:rPr>
          <w:rFonts w:ascii="Times New Roman" w:hAnsi="Times New Roman" w:cs="Times New Roman"/>
          <w:lang w:val="sl-SI"/>
        </w:rPr>
      </w:pPr>
      <w:r w:rsidRPr="005672C7">
        <w:rPr>
          <w:rFonts w:ascii="Times New Roman" w:hAnsi="Times New Roman" w:cs="Times New Roman"/>
          <w:lang w:val="sl-SI"/>
        </w:rPr>
        <w:t>provjeri primjene uslova i mjera za zaštitu životne sredine i zaštitu susjednih objekata, instalacija,  uređaja,  postrojenja  i opreme;</w:t>
      </w:r>
    </w:p>
    <w:p w:rsidR="00E62D2B" w:rsidRPr="005672C7" w:rsidRDefault="00E62D2B" w:rsidP="00E62D2B">
      <w:pPr>
        <w:widowControl/>
        <w:numPr>
          <w:ilvl w:val="0"/>
          <w:numId w:val="23"/>
        </w:numPr>
        <w:autoSpaceDE w:val="0"/>
        <w:autoSpaceDN w:val="0"/>
        <w:adjustRightInd w:val="0"/>
        <w:jc w:val="both"/>
        <w:rPr>
          <w:rFonts w:ascii="Times New Roman" w:hAnsi="Times New Roman" w:cs="Times New Roman"/>
          <w:lang w:val="sl-SI"/>
        </w:rPr>
      </w:pPr>
      <w:r w:rsidRPr="005672C7">
        <w:rPr>
          <w:rFonts w:ascii="Times New Roman" w:hAnsi="Times New Roman" w:cs="Times New Roman"/>
          <w:lang w:val="sl-SI"/>
        </w:rPr>
        <w:t xml:space="preserve">redovno prati dinamiku </w:t>
      </w:r>
      <w:r w:rsidR="00A93523" w:rsidRPr="005672C7">
        <w:rPr>
          <w:rFonts w:ascii="Times New Roman" w:hAnsi="Times New Roman" w:cs="Times New Roman"/>
          <w:lang w:val="sl-SI"/>
        </w:rPr>
        <w:t xml:space="preserve">rekonstrukcije i usklađenost  </w:t>
      </w:r>
      <w:r w:rsidRPr="005672C7">
        <w:rPr>
          <w:rFonts w:ascii="Times New Roman" w:hAnsi="Times New Roman" w:cs="Times New Roman"/>
          <w:lang w:val="sl-SI"/>
        </w:rPr>
        <w:t>sa ugovorenim rokovima;</w:t>
      </w:r>
    </w:p>
    <w:p w:rsidR="00D4150A" w:rsidRPr="005672C7" w:rsidRDefault="00D4150A" w:rsidP="00D4150A">
      <w:pPr>
        <w:widowControl/>
        <w:numPr>
          <w:ilvl w:val="0"/>
          <w:numId w:val="23"/>
        </w:numPr>
        <w:tabs>
          <w:tab w:val="left" w:pos="284"/>
        </w:tabs>
        <w:suppressAutoHyphens/>
        <w:jc w:val="both"/>
        <w:rPr>
          <w:rFonts w:ascii="Times New Roman" w:hAnsi="Times New Roman" w:cs="Times New Roman"/>
        </w:rPr>
      </w:pPr>
      <w:r w:rsidRPr="005672C7">
        <w:rPr>
          <w:rFonts w:ascii="Times New Roman" w:hAnsi="Times New Roman" w:cs="Times New Roman"/>
        </w:rPr>
        <w:t xml:space="preserve">da rukovodi izvršenjem svih </w:t>
      </w:r>
      <w:r w:rsidRPr="005672C7">
        <w:rPr>
          <w:rFonts w:ascii="Times New Roman" w:hAnsi="Times New Roman" w:cs="Times New Roman"/>
          <w:lang w:val="sr-Latn-CS"/>
        </w:rPr>
        <w:t>usluga</w:t>
      </w:r>
      <w:r w:rsidRPr="005672C7">
        <w:rPr>
          <w:rFonts w:ascii="Times New Roman" w:hAnsi="Times New Roman" w:cs="Times New Roman"/>
        </w:rPr>
        <w:t>;</w:t>
      </w:r>
    </w:p>
    <w:p w:rsidR="00D4150A" w:rsidRPr="005672C7" w:rsidRDefault="00D4150A" w:rsidP="00D4150A">
      <w:pPr>
        <w:widowControl/>
        <w:numPr>
          <w:ilvl w:val="0"/>
          <w:numId w:val="23"/>
        </w:numPr>
        <w:tabs>
          <w:tab w:val="left" w:pos="284"/>
        </w:tabs>
        <w:suppressAutoHyphens/>
        <w:jc w:val="both"/>
        <w:rPr>
          <w:rFonts w:ascii="Times New Roman" w:hAnsi="Times New Roman" w:cs="Times New Roman"/>
          <w:lang w:val="pl-PL"/>
        </w:rPr>
      </w:pPr>
      <w:r w:rsidRPr="005672C7">
        <w:rPr>
          <w:rFonts w:ascii="Times New Roman" w:hAnsi="Times New Roman" w:cs="Times New Roman"/>
          <w:lang w:val="pl-PL"/>
        </w:rPr>
        <w:t xml:space="preserve">da obezbijedi kompletnu  dokumentaciju po kojoj se izvode </w:t>
      </w:r>
      <w:r w:rsidRPr="005672C7">
        <w:rPr>
          <w:rFonts w:ascii="Times New Roman" w:hAnsi="Times New Roman" w:cs="Times New Roman"/>
          <w:lang w:val="sr-Latn-CS"/>
        </w:rPr>
        <w:t>usluge</w:t>
      </w:r>
      <w:r w:rsidRPr="005672C7">
        <w:rPr>
          <w:rFonts w:ascii="Times New Roman" w:hAnsi="Times New Roman" w:cs="Times New Roman"/>
          <w:lang w:val="pl-PL"/>
        </w:rPr>
        <w:t>;</w:t>
      </w:r>
    </w:p>
    <w:p w:rsidR="00D4150A" w:rsidRPr="005672C7" w:rsidRDefault="00D4150A" w:rsidP="00D4150A">
      <w:pPr>
        <w:widowControl/>
        <w:numPr>
          <w:ilvl w:val="0"/>
          <w:numId w:val="23"/>
        </w:numPr>
        <w:tabs>
          <w:tab w:val="left" w:pos="284"/>
        </w:tabs>
        <w:suppressAutoHyphens/>
        <w:jc w:val="both"/>
        <w:rPr>
          <w:rFonts w:ascii="Times New Roman" w:hAnsi="Times New Roman" w:cs="Times New Roman"/>
          <w:lang w:val="sr-Latn-CS"/>
        </w:rPr>
      </w:pPr>
      <w:r w:rsidRPr="005672C7">
        <w:rPr>
          <w:rFonts w:ascii="Times New Roman" w:hAnsi="Times New Roman" w:cs="Times New Roman"/>
          <w:bCs/>
          <w:lang w:val="pl-PL"/>
        </w:rPr>
        <w:t xml:space="preserve">da primijeni mjere zaštite na radu propisane </w:t>
      </w:r>
      <w:r w:rsidRPr="005672C7">
        <w:rPr>
          <w:rFonts w:ascii="Times New Roman" w:hAnsi="Times New Roman" w:cs="Times New Roman"/>
          <w:bCs/>
          <w:lang w:val="sr-Latn-CS"/>
        </w:rPr>
        <w:t>z</w:t>
      </w:r>
      <w:r w:rsidRPr="005672C7">
        <w:rPr>
          <w:rFonts w:ascii="Times New Roman" w:hAnsi="Times New Roman" w:cs="Times New Roman"/>
          <w:bCs/>
          <w:lang w:val="pl-PL"/>
        </w:rPr>
        <w:t>akonom</w:t>
      </w:r>
      <w:r w:rsidRPr="005672C7">
        <w:rPr>
          <w:rFonts w:ascii="Times New Roman" w:hAnsi="Times New Roman" w:cs="Times New Roman"/>
          <w:bCs/>
          <w:lang w:val="sr-Latn-CS"/>
        </w:rPr>
        <w:t>,</w:t>
      </w:r>
      <w:r w:rsidRPr="005672C7">
        <w:rPr>
          <w:rFonts w:ascii="Times New Roman" w:hAnsi="Times New Roman" w:cs="Times New Roman"/>
          <w:lang w:val="sr-Latn-CS"/>
        </w:rPr>
        <w:t xml:space="preserve"> kako ne bi došlo do povrede, odnosno nesreće na poslu, a u slučaju da do istih dođe, odgovoran je po svim osnovama; </w:t>
      </w:r>
    </w:p>
    <w:p w:rsidR="00D4150A" w:rsidRPr="005672C7" w:rsidRDefault="00D4150A" w:rsidP="00D4150A">
      <w:pPr>
        <w:widowControl/>
        <w:numPr>
          <w:ilvl w:val="0"/>
          <w:numId w:val="23"/>
        </w:numPr>
        <w:tabs>
          <w:tab w:val="left" w:pos="284"/>
        </w:tabs>
        <w:suppressAutoHyphens/>
        <w:jc w:val="both"/>
        <w:rPr>
          <w:rFonts w:ascii="Times New Roman" w:hAnsi="Times New Roman" w:cs="Times New Roman"/>
          <w:lang w:val="sr-Latn-CS"/>
        </w:rPr>
      </w:pPr>
      <w:r w:rsidRPr="005672C7">
        <w:rPr>
          <w:rFonts w:ascii="Times New Roman" w:hAnsi="Times New Roman" w:cs="Times New Roman"/>
          <w:lang w:val="sr-Latn-CS"/>
        </w:rPr>
        <w:t>da nadoknadi svu štetu Naručiocu, koja bude prouzrokovana nesavjesnim ili nekvalitetnim radom ili krivicom lica koje vrši obezbje</w:t>
      </w:r>
      <w:r w:rsidR="00A93523" w:rsidRPr="005672C7">
        <w:rPr>
          <w:rFonts w:ascii="Times New Roman" w:hAnsi="Times New Roman" w:cs="Times New Roman"/>
          <w:lang w:val="sr-Latn-CS"/>
        </w:rPr>
        <w:t>đ</w:t>
      </w:r>
      <w:r w:rsidRPr="005672C7">
        <w:rPr>
          <w:rFonts w:ascii="Times New Roman" w:hAnsi="Times New Roman" w:cs="Times New Roman"/>
          <w:lang w:val="sr-Latn-CS"/>
        </w:rPr>
        <w:t>enje.</w:t>
      </w:r>
    </w:p>
    <w:p w:rsidR="00D4150A" w:rsidRPr="005672C7" w:rsidRDefault="00D4150A" w:rsidP="00D4150A">
      <w:pPr>
        <w:ind w:left="420"/>
        <w:jc w:val="both"/>
        <w:rPr>
          <w:rFonts w:ascii="Times New Roman" w:hAnsi="Times New Roman" w:cs="Times New Roman"/>
          <w:lang w:val="sr-Latn-CS"/>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 xml:space="preserve">Član </w:t>
      </w:r>
      <w:r w:rsidR="007F6AFF" w:rsidRPr="005672C7">
        <w:rPr>
          <w:rFonts w:ascii="Times New Roman" w:hAnsi="Times New Roman" w:cs="Times New Roman"/>
          <w:b/>
          <w:lang w:val="sl-SI"/>
        </w:rPr>
        <w:t>6</w:t>
      </w:r>
    </w:p>
    <w:p w:rsidR="00D4150A" w:rsidRPr="005672C7" w:rsidRDefault="00D4150A" w:rsidP="00774843">
      <w:pPr>
        <w:pStyle w:val="BodyText"/>
        <w:jc w:val="both"/>
        <w:rPr>
          <w:rFonts w:cs="Times New Roman"/>
          <w:sz w:val="22"/>
          <w:szCs w:val="22"/>
          <w:lang w:val="sl-SI"/>
        </w:rPr>
      </w:pPr>
      <w:r w:rsidRPr="005672C7">
        <w:rPr>
          <w:rFonts w:cs="Times New Roman"/>
          <w:sz w:val="22"/>
          <w:szCs w:val="22"/>
          <w:lang w:val="sl-SI"/>
        </w:rPr>
        <w:t>IZVRŠILAC je dužan da vođenje stalnog stručnog nadzora po ovom ugovoru organizuje tako da nadzor bude stalan (svakodnevni) i blagovremeno reaguje na sve zahtjeve izvodjača, a koji su ugovorno regulisali sa NARUČIOCEM uz striktnu primjenu obaveza regulisanih čl. 5. ovog Ugovora, a sve u cilju ispunjavanja predviđene dinamike izvođenja radova.</w:t>
      </w:r>
    </w:p>
    <w:p w:rsidR="00D4150A" w:rsidRPr="005672C7" w:rsidRDefault="00D4150A" w:rsidP="00D4150A">
      <w:pPr>
        <w:jc w:val="center"/>
        <w:rPr>
          <w:rFonts w:ascii="Times New Roman" w:hAnsi="Times New Roman" w:cs="Times New Roman"/>
          <w:b/>
          <w:lang w:val="sl-SI"/>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 xml:space="preserve">Član </w:t>
      </w:r>
      <w:r w:rsidR="007F6AFF" w:rsidRPr="005672C7">
        <w:rPr>
          <w:rFonts w:ascii="Times New Roman" w:hAnsi="Times New Roman" w:cs="Times New Roman"/>
          <w:b/>
          <w:lang w:val="sl-SI"/>
        </w:rPr>
        <w:t>7</w:t>
      </w:r>
    </w:p>
    <w:p w:rsidR="00D4150A" w:rsidRPr="005672C7" w:rsidRDefault="00D4150A" w:rsidP="00774843">
      <w:pPr>
        <w:pStyle w:val="BodyText"/>
        <w:jc w:val="both"/>
        <w:rPr>
          <w:rFonts w:cs="Times New Roman"/>
          <w:sz w:val="22"/>
          <w:szCs w:val="22"/>
          <w:lang w:val="sl-SI"/>
        </w:rPr>
      </w:pPr>
      <w:r w:rsidRPr="005672C7">
        <w:rPr>
          <w:rFonts w:cs="Times New Roman"/>
          <w:sz w:val="22"/>
          <w:szCs w:val="22"/>
          <w:lang w:val="sl-SI"/>
        </w:rPr>
        <w:t>IZVRŠILAC je dužan da prije početka poslova pismenim putem obavijesti NARUČIOCA o imenovanju stručne ekipe u čiji sastav će biti stručnjaci iz ove oblasti i  nadležnog inženjera koji će ga zastupati pred NARUČIOCEM. Ukoliko dođe do njegovog povlačenja ili određenih članova ekipe IZVRŠILAC je dužan da o tome obavijesti NARUČIOCA 15 dana prije njegovog povlačenja.</w:t>
      </w:r>
    </w:p>
    <w:p w:rsidR="00D4150A" w:rsidRPr="005672C7" w:rsidRDefault="00D4150A" w:rsidP="00774843">
      <w:pPr>
        <w:pStyle w:val="BodyText"/>
        <w:jc w:val="both"/>
        <w:rPr>
          <w:rFonts w:cs="Times New Roman"/>
          <w:sz w:val="22"/>
          <w:szCs w:val="22"/>
          <w:lang w:val="sl-SI"/>
        </w:rPr>
      </w:pPr>
    </w:p>
    <w:p w:rsidR="00D4150A" w:rsidRPr="005672C7" w:rsidRDefault="00D4150A" w:rsidP="00D4150A">
      <w:pPr>
        <w:pStyle w:val="BodyText"/>
        <w:rPr>
          <w:rFonts w:cs="Times New Roman"/>
          <w:sz w:val="22"/>
          <w:szCs w:val="22"/>
          <w:lang w:val="sl-SI"/>
        </w:rPr>
      </w:pPr>
      <w:r w:rsidRPr="005672C7">
        <w:rPr>
          <w:rFonts w:cs="Times New Roman"/>
          <w:sz w:val="22"/>
          <w:szCs w:val="22"/>
          <w:lang w:val="sl-SI"/>
        </w:rPr>
        <w:t>IZVRŠILAC je dužan da NARUČIOCU dostavlja pismene nedjeljne izvještaje  o izvršenju radova iz člana 1 ovog Ugovora, kao i posebne izvještaje na zahtjev NARUČIOCA.</w:t>
      </w:r>
    </w:p>
    <w:p w:rsidR="00D4150A" w:rsidRPr="005672C7" w:rsidRDefault="00D4150A" w:rsidP="00D4150A">
      <w:pPr>
        <w:pStyle w:val="BodyText"/>
        <w:rPr>
          <w:rFonts w:cs="Times New Roman"/>
          <w:sz w:val="22"/>
          <w:szCs w:val="22"/>
          <w:lang w:val="sl-SI"/>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 xml:space="preserve">Član </w:t>
      </w:r>
      <w:r w:rsidR="007F6AFF" w:rsidRPr="005672C7">
        <w:rPr>
          <w:rFonts w:ascii="Times New Roman" w:hAnsi="Times New Roman" w:cs="Times New Roman"/>
          <w:b/>
          <w:lang w:val="sl-SI"/>
        </w:rPr>
        <w:t>8</w:t>
      </w:r>
    </w:p>
    <w:p w:rsidR="00D4150A" w:rsidRPr="005672C7" w:rsidRDefault="00D4150A" w:rsidP="00A85D5A">
      <w:pPr>
        <w:pStyle w:val="BodyText"/>
        <w:jc w:val="both"/>
        <w:rPr>
          <w:rFonts w:cs="Times New Roman"/>
          <w:sz w:val="22"/>
          <w:szCs w:val="22"/>
          <w:lang w:val="sl-SI"/>
        </w:rPr>
      </w:pPr>
      <w:r w:rsidRPr="005672C7">
        <w:rPr>
          <w:rFonts w:cs="Times New Roman"/>
          <w:sz w:val="22"/>
          <w:szCs w:val="22"/>
          <w:lang w:val="sl-SI"/>
        </w:rPr>
        <w:t>IZVRŠILAC je dužan da odmah započne sa izvršenjem poslova nadzora i isti traje do završetka tehničkog prijema i primopredaje radova objekta iz čl. 1. ovog Ugovora, s tim što je IZVRŠILAC obavezan i nakon završetka radova na objektu izvršiti sve poslove za primopredaju radova između Investitora i Izvođača radova.</w:t>
      </w:r>
    </w:p>
    <w:p w:rsidR="00D4150A" w:rsidRPr="005672C7" w:rsidRDefault="00D4150A" w:rsidP="00D4150A">
      <w:pPr>
        <w:pStyle w:val="BodyText"/>
        <w:rPr>
          <w:rFonts w:cs="Times New Roman"/>
          <w:sz w:val="22"/>
          <w:szCs w:val="22"/>
          <w:lang w:val="sl-SI"/>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 xml:space="preserve">Član </w:t>
      </w:r>
      <w:r w:rsidR="007F6AFF" w:rsidRPr="005672C7">
        <w:rPr>
          <w:rFonts w:ascii="Times New Roman" w:hAnsi="Times New Roman" w:cs="Times New Roman"/>
          <w:b/>
          <w:lang w:val="sl-SI"/>
        </w:rPr>
        <w:t>9</w:t>
      </w:r>
    </w:p>
    <w:p w:rsidR="00D4150A" w:rsidRPr="005672C7" w:rsidRDefault="00D4150A" w:rsidP="00D4150A">
      <w:pPr>
        <w:pStyle w:val="BodyText"/>
        <w:rPr>
          <w:rFonts w:cs="Times New Roman"/>
          <w:sz w:val="22"/>
          <w:szCs w:val="22"/>
          <w:lang w:val="sl-SI"/>
        </w:rPr>
      </w:pPr>
      <w:r w:rsidRPr="005672C7">
        <w:rPr>
          <w:rFonts w:cs="Times New Roman"/>
          <w:sz w:val="22"/>
          <w:szCs w:val="22"/>
          <w:lang w:val="sl-SI"/>
        </w:rPr>
        <w:lastRenderedPageBreak/>
        <w:t>IZVRŠILAC je dužan da bez posebne nadoknade:</w:t>
      </w:r>
    </w:p>
    <w:p w:rsidR="00D4150A" w:rsidRPr="005672C7" w:rsidRDefault="00D4150A" w:rsidP="00D4150A">
      <w:pPr>
        <w:pStyle w:val="BodyText"/>
        <w:rPr>
          <w:rFonts w:cs="Times New Roman"/>
          <w:sz w:val="22"/>
          <w:szCs w:val="22"/>
          <w:lang w:val="sl-SI"/>
        </w:rPr>
      </w:pPr>
    </w:p>
    <w:p w:rsidR="00D4150A" w:rsidRPr="005672C7" w:rsidRDefault="00D4150A" w:rsidP="00D4150A">
      <w:pPr>
        <w:widowControl/>
        <w:numPr>
          <w:ilvl w:val="0"/>
          <w:numId w:val="37"/>
        </w:numPr>
        <w:jc w:val="both"/>
        <w:rPr>
          <w:rFonts w:ascii="Times New Roman" w:hAnsi="Times New Roman" w:cs="Times New Roman"/>
          <w:lang w:val="sl-SI"/>
        </w:rPr>
      </w:pPr>
      <w:r w:rsidRPr="005672C7">
        <w:rPr>
          <w:rFonts w:ascii="Times New Roman" w:hAnsi="Times New Roman" w:cs="Times New Roman"/>
          <w:lang w:val="sl-SI"/>
        </w:rPr>
        <w:t>obezbijedi lična sredstva zaštite na radu za sve svoje radnike angažovane na poslu iz ovog ugovora,</w:t>
      </w:r>
    </w:p>
    <w:p w:rsidR="00D4150A" w:rsidRPr="005672C7" w:rsidRDefault="00D4150A" w:rsidP="00D4150A">
      <w:pPr>
        <w:widowControl/>
        <w:numPr>
          <w:ilvl w:val="0"/>
          <w:numId w:val="37"/>
        </w:numPr>
        <w:jc w:val="both"/>
        <w:rPr>
          <w:rFonts w:ascii="Times New Roman" w:hAnsi="Times New Roman" w:cs="Times New Roman"/>
          <w:lang w:val="sl-SI"/>
        </w:rPr>
      </w:pPr>
      <w:r w:rsidRPr="005672C7">
        <w:rPr>
          <w:rFonts w:ascii="Times New Roman" w:hAnsi="Times New Roman" w:cs="Times New Roman"/>
          <w:lang w:val="sl-SI"/>
        </w:rPr>
        <w:t>izvrši osiguranje svih radnika na ovom poslu protiv nesrećnih slučajeva od određenog Zavoda, a u skladu sa svojim normativnim aktima,</w:t>
      </w:r>
    </w:p>
    <w:p w:rsidR="00D4150A" w:rsidRPr="005672C7" w:rsidRDefault="00D4150A" w:rsidP="00D4150A">
      <w:pPr>
        <w:widowControl/>
        <w:numPr>
          <w:ilvl w:val="0"/>
          <w:numId w:val="37"/>
        </w:numPr>
        <w:jc w:val="both"/>
        <w:rPr>
          <w:rFonts w:ascii="Times New Roman" w:hAnsi="Times New Roman" w:cs="Times New Roman"/>
          <w:lang w:val="sl-SI"/>
        </w:rPr>
      </w:pPr>
      <w:r w:rsidRPr="005672C7">
        <w:rPr>
          <w:rFonts w:ascii="Times New Roman" w:hAnsi="Times New Roman" w:cs="Times New Roman"/>
          <w:lang w:val="sl-SI"/>
        </w:rPr>
        <w:t>obezbijedi potreban materijal i opremu za nesmetano i brzo obavljanje poslova,</w:t>
      </w:r>
    </w:p>
    <w:p w:rsidR="00D4150A" w:rsidRPr="005672C7" w:rsidRDefault="00D4150A" w:rsidP="00D4150A">
      <w:pPr>
        <w:widowControl/>
        <w:numPr>
          <w:ilvl w:val="0"/>
          <w:numId w:val="37"/>
        </w:numPr>
        <w:jc w:val="both"/>
        <w:rPr>
          <w:rFonts w:ascii="Times New Roman" w:hAnsi="Times New Roman" w:cs="Times New Roman"/>
          <w:lang w:val="sl-SI"/>
        </w:rPr>
      </w:pPr>
      <w:r w:rsidRPr="005672C7">
        <w:rPr>
          <w:rFonts w:ascii="Times New Roman" w:hAnsi="Times New Roman" w:cs="Times New Roman"/>
          <w:lang w:val="sl-SI"/>
        </w:rPr>
        <w:t>obezbijedi prevoz svojih radnika angažovanih na ovom poslu kako bi se radovi odvijali bez smetnji.</w:t>
      </w:r>
    </w:p>
    <w:p w:rsidR="00D4150A" w:rsidRPr="005672C7" w:rsidRDefault="00D4150A" w:rsidP="00D4150A">
      <w:pPr>
        <w:ind w:left="360"/>
        <w:jc w:val="both"/>
        <w:rPr>
          <w:rFonts w:ascii="Times New Roman" w:hAnsi="Times New Roman" w:cs="Times New Roman"/>
          <w:lang w:val="sl-SI"/>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 xml:space="preserve">Član </w:t>
      </w:r>
      <w:r w:rsidR="007F6AFF" w:rsidRPr="005672C7">
        <w:rPr>
          <w:rFonts w:ascii="Times New Roman" w:hAnsi="Times New Roman" w:cs="Times New Roman"/>
          <w:b/>
          <w:lang w:val="sl-SI"/>
        </w:rPr>
        <w:t>10</w:t>
      </w:r>
    </w:p>
    <w:p w:rsidR="00D4150A" w:rsidRPr="005672C7" w:rsidRDefault="00D4150A" w:rsidP="00D4150A">
      <w:pPr>
        <w:jc w:val="both"/>
        <w:rPr>
          <w:rFonts w:ascii="Times New Roman" w:hAnsi="Times New Roman" w:cs="Times New Roman"/>
          <w:lang w:val="sl-SI"/>
        </w:rPr>
      </w:pPr>
      <w:r w:rsidRPr="005672C7">
        <w:rPr>
          <w:rFonts w:ascii="Times New Roman" w:hAnsi="Times New Roman" w:cs="Times New Roman"/>
          <w:lang w:val="sl-SI"/>
        </w:rPr>
        <w:t>IZVRŠILAC je dužan da prije zaključivanja ugovora o javnoj nabavci, podnese NARUČIOCU neopozivu i bezuslovno plativu na prvi poziv, garanciju banke na iznos od 5% ugovorene vrijednosti, kojom bezuslovno i neopozivo garantuje potpuno i savjesno izvršenje ugovorenih obaveza u ugovorenom roku (Garancija za dobro izvršenje Ugovora).</w:t>
      </w:r>
    </w:p>
    <w:p w:rsidR="00D4150A" w:rsidRPr="005672C7" w:rsidRDefault="00D4150A" w:rsidP="00D4150A">
      <w:pPr>
        <w:rPr>
          <w:rFonts w:ascii="Times New Roman" w:hAnsi="Times New Roman" w:cs="Times New Roman"/>
          <w:lang w:val="sl-SI"/>
        </w:rPr>
      </w:pPr>
      <w:r w:rsidRPr="005672C7">
        <w:rPr>
          <w:rFonts w:ascii="Times New Roman" w:hAnsi="Times New Roman" w:cs="Times New Roman"/>
          <w:lang w:val="sl-SI"/>
        </w:rPr>
        <w:t>Garancija za dobro izvršenje Ugovora je sastavni dio Ugovora.</w:t>
      </w:r>
    </w:p>
    <w:p w:rsidR="00D4150A" w:rsidRPr="005672C7" w:rsidRDefault="00D4150A" w:rsidP="00D4150A">
      <w:pPr>
        <w:jc w:val="both"/>
        <w:rPr>
          <w:rFonts w:ascii="Times New Roman" w:hAnsi="Times New Roman" w:cs="Times New Roman"/>
          <w:lang w:val="sl-SI"/>
        </w:rPr>
      </w:pPr>
      <w:r w:rsidRPr="005672C7">
        <w:rPr>
          <w:rFonts w:ascii="Times New Roman" w:hAnsi="Times New Roman" w:cs="Times New Roman"/>
          <w:lang w:val="sl-SI"/>
        </w:rPr>
        <w:t>Garancija za dobro izvršenje Ugovora treba da važi saglasno rokovima definisanim čl.1 i 8 Ugovora, uz obavezu IZVRŠIOCA, da istu po potrebi produži do završetka preuzetih obaveza IZVRŠIOCA, definisanih čl.1 i čl.8  ovog ugovora.</w:t>
      </w:r>
    </w:p>
    <w:p w:rsidR="00D372FA" w:rsidRPr="005672C7" w:rsidRDefault="00D372FA" w:rsidP="00D4150A">
      <w:pPr>
        <w:jc w:val="both"/>
        <w:rPr>
          <w:rFonts w:ascii="Times New Roman" w:hAnsi="Times New Roman" w:cs="Times New Roman"/>
          <w:lang w:val="sl-SI"/>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Član 1</w:t>
      </w:r>
      <w:r w:rsidR="007F6AFF" w:rsidRPr="005672C7">
        <w:rPr>
          <w:rFonts w:ascii="Times New Roman" w:hAnsi="Times New Roman" w:cs="Times New Roman"/>
          <w:b/>
          <w:lang w:val="sl-SI"/>
        </w:rPr>
        <w:t>1</w:t>
      </w:r>
    </w:p>
    <w:p w:rsidR="00D4150A" w:rsidRPr="005672C7" w:rsidRDefault="00D4150A" w:rsidP="00D4150A">
      <w:pPr>
        <w:rPr>
          <w:rFonts w:ascii="Times New Roman" w:hAnsi="Times New Roman" w:cs="Times New Roman"/>
          <w:lang w:val="sl-SI"/>
        </w:rPr>
      </w:pPr>
      <w:r w:rsidRPr="005672C7">
        <w:rPr>
          <w:rFonts w:ascii="Times New Roman" w:hAnsi="Times New Roman" w:cs="Times New Roman"/>
          <w:lang w:val="sl-SI"/>
        </w:rPr>
        <w:t>NARUČILAC može zahtijevati iz opravdanih razloga od IZVRŠIOCA zamjenu lica koja vrši nadzor, drugim licem.</w:t>
      </w: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Član 1</w:t>
      </w:r>
      <w:r w:rsidR="007F6AFF" w:rsidRPr="005672C7">
        <w:rPr>
          <w:rFonts w:ascii="Times New Roman" w:hAnsi="Times New Roman" w:cs="Times New Roman"/>
          <w:b/>
          <w:lang w:val="sl-SI"/>
        </w:rPr>
        <w:t>2</w:t>
      </w:r>
    </w:p>
    <w:p w:rsidR="00D4150A" w:rsidRPr="005672C7" w:rsidRDefault="00D4150A" w:rsidP="00A85D5A">
      <w:pPr>
        <w:pStyle w:val="BodyText"/>
        <w:ind w:left="0"/>
        <w:rPr>
          <w:rFonts w:eastAsia="Calibri" w:cs="Times New Roman"/>
          <w:sz w:val="22"/>
          <w:szCs w:val="22"/>
          <w:lang w:val="sl-SI"/>
        </w:rPr>
      </w:pPr>
      <w:r w:rsidRPr="005672C7">
        <w:rPr>
          <w:rFonts w:eastAsia="Calibri" w:cs="Times New Roman"/>
          <w:sz w:val="22"/>
          <w:szCs w:val="22"/>
          <w:lang w:val="sl-SI"/>
        </w:rPr>
        <w:t>Svi sporovi nastali u vezi sa primjenom odredaba ovog Ugovora rješavaće se sporazumno.</w:t>
      </w:r>
    </w:p>
    <w:p w:rsidR="00D4150A" w:rsidRPr="005672C7" w:rsidRDefault="00D4150A" w:rsidP="00A85D5A">
      <w:pPr>
        <w:pStyle w:val="BodyText"/>
        <w:ind w:left="0"/>
        <w:rPr>
          <w:rFonts w:eastAsia="Calibri" w:cs="Times New Roman"/>
          <w:sz w:val="22"/>
          <w:szCs w:val="22"/>
          <w:lang w:val="sl-SI"/>
        </w:rPr>
      </w:pPr>
      <w:r w:rsidRPr="005672C7">
        <w:rPr>
          <w:rFonts w:eastAsia="Calibri" w:cs="Times New Roman"/>
          <w:sz w:val="22"/>
          <w:szCs w:val="22"/>
          <w:lang w:val="sl-SI"/>
        </w:rPr>
        <w:t>Za slučaj da nije moguće postići sporazum na prednji načini isti će se rješavati pred Privrednim sudom u Podgorici.</w:t>
      </w:r>
    </w:p>
    <w:p w:rsidR="00A85D5A" w:rsidRPr="005672C7" w:rsidRDefault="00A85D5A" w:rsidP="00A85D5A">
      <w:pPr>
        <w:pStyle w:val="BodyText"/>
        <w:ind w:left="0"/>
        <w:rPr>
          <w:rFonts w:eastAsia="Calibri" w:cs="Times New Roman"/>
          <w:sz w:val="22"/>
          <w:szCs w:val="22"/>
          <w:lang w:val="sl-SI"/>
        </w:rPr>
      </w:pPr>
    </w:p>
    <w:p w:rsidR="00D4150A" w:rsidRPr="005672C7" w:rsidRDefault="00751081" w:rsidP="00D4150A">
      <w:pPr>
        <w:jc w:val="center"/>
        <w:rPr>
          <w:rFonts w:ascii="Times New Roman" w:hAnsi="Times New Roman" w:cs="Times New Roman"/>
          <w:b/>
          <w:lang w:val="sl-SI"/>
        </w:rPr>
      </w:pPr>
      <w:r w:rsidRPr="005672C7">
        <w:rPr>
          <w:rFonts w:ascii="Times New Roman" w:hAnsi="Times New Roman" w:cs="Times New Roman"/>
          <w:b/>
          <w:lang w:val="sl-SI"/>
        </w:rPr>
        <w:t>Član 1</w:t>
      </w:r>
      <w:r w:rsidR="007F6AFF" w:rsidRPr="005672C7">
        <w:rPr>
          <w:rFonts w:ascii="Times New Roman" w:hAnsi="Times New Roman" w:cs="Times New Roman"/>
          <w:b/>
          <w:lang w:val="sl-SI"/>
        </w:rPr>
        <w:t>3</w:t>
      </w:r>
    </w:p>
    <w:p w:rsidR="00D4150A" w:rsidRPr="005672C7" w:rsidRDefault="00D4150A" w:rsidP="00D4150A">
      <w:pPr>
        <w:autoSpaceDE w:val="0"/>
        <w:autoSpaceDN w:val="0"/>
        <w:adjustRightInd w:val="0"/>
        <w:jc w:val="both"/>
        <w:rPr>
          <w:rFonts w:ascii="Times New Roman" w:hAnsi="Times New Roman" w:cs="Times New Roman"/>
          <w:lang w:val="sl-SI"/>
        </w:rPr>
      </w:pPr>
      <w:r w:rsidRPr="005672C7">
        <w:rPr>
          <w:rFonts w:ascii="Times New Roman" w:hAnsi="Times New Roman" w:cs="Times New Roman"/>
          <w:lang w:val="sl-SI"/>
        </w:rPr>
        <w:t>Ugovor o javnoj nabavci koji je zaključen uz kršenje antikorupcijskog pravila u skladu sa odredbama člana 15 ZJN (Sl.list CG br. 42/11, 57/14, 28/15 i 42/17) ništav je.</w:t>
      </w:r>
    </w:p>
    <w:p w:rsidR="00D4150A" w:rsidRPr="005672C7" w:rsidRDefault="00D4150A" w:rsidP="00D4150A">
      <w:pPr>
        <w:rPr>
          <w:rFonts w:ascii="Times New Roman" w:hAnsi="Times New Roman" w:cs="Times New Roman"/>
          <w:color w:val="000000"/>
          <w:lang w:val="sl-SI"/>
        </w:rPr>
      </w:pPr>
    </w:p>
    <w:p w:rsidR="00D4150A" w:rsidRPr="005672C7" w:rsidRDefault="00D4150A" w:rsidP="00D4150A">
      <w:pPr>
        <w:jc w:val="center"/>
        <w:rPr>
          <w:rFonts w:ascii="Times New Roman" w:hAnsi="Times New Roman" w:cs="Times New Roman"/>
          <w:b/>
          <w:lang w:val="sl-SI"/>
        </w:rPr>
      </w:pPr>
      <w:r w:rsidRPr="005672C7">
        <w:rPr>
          <w:rFonts w:ascii="Times New Roman" w:hAnsi="Times New Roman" w:cs="Times New Roman"/>
          <w:b/>
          <w:lang w:val="sl-SI"/>
        </w:rPr>
        <w:t>Član 1</w:t>
      </w:r>
      <w:r w:rsidR="007F6AFF" w:rsidRPr="005672C7">
        <w:rPr>
          <w:rFonts w:ascii="Times New Roman" w:hAnsi="Times New Roman" w:cs="Times New Roman"/>
          <w:b/>
          <w:lang w:val="sl-SI"/>
        </w:rPr>
        <w:t>4</w:t>
      </w:r>
    </w:p>
    <w:p w:rsidR="00890799" w:rsidRPr="005672C7" w:rsidRDefault="00D4150A" w:rsidP="00751081">
      <w:pPr>
        <w:rPr>
          <w:rFonts w:ascii="Times New Roman" w:hAnsi="Times New Roman" w:cs="Times New Roman"/>
          <w:bCs/>
          <w:lang w:val="sl-SI"/>
        </w:rPr>
      </w:pPr>
      <w:r w:rsidRPr="005672C7">
        <w:rPr>
          <w:rFonts w:ascii="Times New Roman" w:hAnsi="Times New Roman" w:cs="Times New Roman"/>
          <w:lang w:val="sl-SI"/>
        </w:rPr>
        <w:t>Ovaj Ugovor je sačinjen u 6 (šest) istovjetnih primjeraka od kojih svaka ugovorna</w:t>
      </w:r>
      <w:r w:rsidR="00751081" w:rsidRPr="005672C7">
        <w:rPr>
          <w:rFonts w:ascii="Times New Roman" w:hAnsi="Times New Roman" w:cs="Times New Roman"/>
          <w:lang w:val="sl-SI"/>
        </w:rPr>
        <w:t xml:space="preserve">, </w:t>
      </w:r>
      <w:r w:rsidR="00890799" w:rsidRPr="005672C7">
        <w:rPr>
          <w:rFonts w:ascii="Times New Roman" w:hAnsi="Times New Roman" w:cs="Times New Roman"/>
          <w:bCs/>
          <w:lang w:val="sl-SI"/>
        </w:rPr>
        <w:t xml:space="preserve"> od kojih su po dva (2) primjerka za </w:t>
      </w:r>
      <w:r w:rsidR="000C687F" w:rsidRPr="005672C7">
        <w:rPr>
          <w:rFonts w:ascii="Times New Roman" w:hAnsi="Times New Roman" w:cs="Times New Roman"/>
          <w:bCs/>
          <w:lang w:val="sl-SI"/>
        </w:rPr>
        <w:t xml:space="preserve">Izvršioca, </w:t>
      </w:r>
      <w:r w:rsidR="00890799" w:rsidRPr="005672C7">
        <w:rPr>
          <w:rFonts w:ascii="Times New Roman" w:hAnsi="Times New Roman" w:cs="Times New Roman"/>
          <w:bCs/>
          <w:lang w:val="sl-SI"/>
        </w:rPr>
        <w:t xml:space="preserve">a </w:t>
      </w:r>
      <w:r w:rsidR="000C687F" w:rsidRPr="005672C7">
        <w:rPr>
          <w:rFonts w:ascii="Times New Roman" w:hAnsi="Times New Roman" w:cs="Times New Roman"/>
          <w:bCs/>
          <w:lang w:val="sl-SI"/>
        </w:rPr>
        <w:t>četiri (4)</w:t>
      </w:r>
      <w:r w:rsidR="00890799" w:rsidRPr="005672C7">
        <w:rPr>
          <w:rFonts w:ascii="Times New Roman" w:hAnsi="Times New Roman" w:cs="Times New Roman"/>
          <w:bCs/>
          <w:lang w:val="sl-SI"/>
        </w:rPr>
        <w:t xml:space="preserve"> primjerka za </w:t>
      </w:r>
      <w:r w:rsidR="000C687F" w:rsidRPr="005672C7">
        <w:rPr>
          <w:rFonts w:ascii="Times New Roman" w:hAnsi="Times New Roman" w:cs="Times New Roman"/>
          <w:bCs/>
          <w:lang w:val="sl-SI"/>
        </w:rPr>
        <w:t>Naručioca</w:t>
      </w:r>
      <w:r w:rsidR="00890799" w:rsidRPr="005672C7">
        <w:rPr>
          <w:rFonts w:ascii="Times New Roman" w:hAnsi="Times New Roman" w:cs="Times New Roman"/>
          <w:bCs/>
          <w:lang w:val="sl-SI"/>
        </w:rPr>
        <w:t>.</w:t>
      </w:r>
    </w:p>
    <w:p w:rsidR="00890799" w:rsidRPr="005672C7" w:rsidRDefault="00890799" w:rsidP="00890799">
      <w:pPr>
        <w:jc w:val="both"/>
        <w:rPr>
          <w:rFonts w:ascii="Times New Roman" w:hAnsi="Times New Roman" w:cs="Times New Roman"/>
          <w:bCs/>
          <w:lang w:val="sl-SI"/>
        </w:rPr>
      </w:pPr>
    </w:p>
    <w:p w:rsidR="00890799" w:rsidRPr="005672C7" w:rsidRDefault="00890799" w:rsidP="00890799">
      <w:pPr>
        <w:jc w:val="both"/>
        <w:rPr>
          <w:rFonts w:ascii="Times New Roman" w:hAnsi="Times New Roman" w:cs="Times New Roman"/>
          <w:b/>
          <w:lang w:val="sr-Latn-CS"/>
        </w:rPr>
      </w:pPr>
      <w:r w:rsidRPr="005672C7">
        <w:rPr>
          <w:rFonts w:ascii="Times New Roman" w:hAnsi="Times New Roman" w:cs="Times New Roman"/>
          <w:lang w:val="sr-Latn-CS"/>
        </w:rPr>
        <w:t xml:space="preserve">          </w:t>
      </w:r>
      <w:r w:rsidRPr="005672C7">
        <w:rPr>
          <w:rFonts w:ascii="Times New Roman" w:hAnsi="Times New Roman" w:cs="Times New Roman"/>
          <w:b/>
          <w:lang w:val="sr-Latn-CS"/>
        </w:rPr>
        <w:t>ZA NARUČIOCA</w:t>
      </w:r>
      <w:r w:rsidRPr="005672C7">
        <w:rPr>
          <w:rFonts w:ascii="Times New Roman" w:hAnsi="Times New Roman" w:cs="Times New Roman"/>
          <w:lang w:val="sr-Latn-CS"/>
        </w:rPr>
        <w:t xml:space="preserve">                                                   </w:t>
      </w:r>
      <w:r w:rsidRPr="005672C7">
        <w:rPr>
          <w:rFonts w:ascii="Times New Roman" w:hAnsi="Times New Roman" w:cs="Times New Roman"/>
          <w:b/>
          <w:lang w:val="sr-Latn-CS"/>
        </w:rPr>
        <w:t>ZA IZVRŠIOCA</w:t>
      </w:r>
    </w:p>
    <w:p w:rsidR="00890799" w:rsidRPr="005672C7" w:rsidRDefault="00890799" w:rsidP="00890799">
      <w:pPr>
        <w:rPr>
          <w:rFonts w:ascii="Times New Roman" w:hAnsi="Times New Roman" w:cs="Times New Roman"/>
          <w:lang w:val="sr-Latn-CS"/>
        </w:rPr>
      </w:pPr>
      <w:r w:rsidRPr="005672C7">
        <w:rPr>
          <w:rFonts w:ascii="Times New Roman" w:hAnsi="Times New Roman" w:cs="Times New Roman"/>
          <w:lang w:val="sr-Latn-CS"/>
        </w:rPr>
        <w:t>___________________________</w:t>
      </w:r>
      <w:r w:rsidRPr="005672C7">
        <w:rPr>
          <w:rFonts w:ascii="Times New Roman" w:hAnsi="Times New Roman" w:cs="Times New Roman"/>
          <w:lang w:val="sr-Latn-CS"/>
        </w:rPr>
        <w:tab/>
      </w:r>
      <w:r w:rsidRPr="005672C7">
        <w:rPr>
          <w:rFonts w:ascii="Times New Roman" w:hAnsi="Times New Roman" w:cs="Times New Roman"/>
          <w:lang w:val="sr-Latn-CS"/>
        </w:rPr>
        <w:tab/>
      </w:r>
      <w:r w:rsidRPr="005672C7">
        <w:rPr>
          <w:rFonts w:ascii="Times New Roman" w:hAnsi="Times New Roman" w:cs="Times New Roman"/>
          <w:lang w:val="sr-Latn-CS"/>
        </w:rPr>
        <w:tab/>
        <w:t xml:space="preserve">      ___________________________</w:t>
      </w:r>
    </w:p>
    <w:p w:rsidR="006054C3" w:rsidRPr="005672C7" w:rsidRDefault="006054C3" w:rsidP="006054C3">
      <w:pPr>
        <w:jc w:val="both"/>
        <w:rPr>
          <w:rFonts w:ascii="Times New Roman" w:hAnsi="Times New Roman" w:cs="Times New Roman"/>
          <w:color w:val="000000"/>
        </w:rPr>
      </w:pPr>
      <w:r w:rsidRPr="005672C7">
        <w:rPr>
          <w:rFonts w:ascii="Times New Roman" w:hAnsi="Times New Roman" w:cs="Times New Roman"/>
          <w:color w:val="000000"/>
        </w:rPr>
        <w:t xml:space="preserve">             </w:t>
      </w:r>
    </w:p>
    <w:p w:rsidR="006054C3" w:rsidRPr="005672C7" w:rsidRDefault="006054C3" w:rsidP="006054C3">
      <w:pPr>
        <w:jc w:val="center"/>
        <w:rPr>
          <w:rFonts w:ascii="Times New Roman" w:hAnsi="Times New Roman" w:cs="Times New Roman"/>
          <w:b/>
          <w:bCs/>
          <w:color w:val="000000"/>
        </w:rPr>
      </w:pPr>
      <w:r w:rsidRPr="005672C7">
        <w:rPr>
          <w:rFonts w:ascii="Times New Roman" w:hAnsi="Times New Roman" w:cs="Times New Roman"/>
          <w:b/>
          <w:bCs/>
          <w:color w:val="000000"/>
        </w:rPr>
        <w:t>SAGLASAN SA NACRTOM  UGOVORA</w:t>
      </w:r>
    </w:p>
    <w:p w:rsidR="006054C3" w:rsidRPr="005672C7" w:rsidRDefault="006054C3" w:rsidP="006054C3">
      <w:pPr>
        <w:jc w:val="both"/>
        <w:rPr>
          <w:rFonts w:ascii="Times New Roman" w:hAnsi="Times New Roman" w:cs="Times New Roman"/>
        </w:rPr>
      </w:pPr>
    </w:p>
    <w:p w:rsidR="006054C3" w:rsidRPr="005672C7" w:rsidRDefault="006054C3" w:rsidP="006054C3">
      <w:pPr>
        <w:tabs>
          <w:tab w:val="left" w:pos="1950"/>
        </w:tabs>
        <w:jc w:val="right"/>
        <w:rPr>
          <w:rFonts w:ascii="Times New Roman" w:hAnsi="Times New Roman" w:cs="Times New Roman"/>
          <w:b/>
          <w:bCs/>
        </w:rPr>
      </w:pPr>
      <w:r w:rsidRPr="005672C7">
        <w:rPr>
          <w:rFonts w:ascii="Times New Roman" w:hAnsi="Times New Roman" w:cs="Times New Roman"/>
          <w:b/>
          <w:bCs/>
        </w:rPr>
        <w:t xml:space="preserve">  Ovlašćeno lice ponuđača _______________________</w:t>
      </w:r>
    </w:p>
    <w:p w:rsidR="006054C3" w:rsidRPr="005672C7" w:rsidRDefault="006054C3" w:rsidP="006054C3">
      <w:pPr>
        <w:ind w:right="308" w:firstLine="567"/>
        <w:jc w:val="right"/>
        <w:rPr>
          <w:rFonts w:ascii="Times New Roman" w:hAnsi="Times New Roman" w:cs="Times New Roman"/>
        </w:rPr>
      </w:pPr>
      <w:r w:rsidRPr="005672C7">
        <w:rPr>
          <w:rFonts w:ascii="Times New Roman" w:hAnsi="Times New Roman" w:cs="Times New Roman"/>
        </w:rPr>
        <w:t>(ime, prezime i funkcija)</w:t>
      </w:r>
    </w:p>
    <w:p w:rsidR="006054C3" w:rsidRPr="005672C7" w:rsidRDefault="006054C3" w:rsidP="006054C3">
      <w:pPr>
        <w:ind w:firstLine="567"/>
        <w:jc w:val="right"/>
        <w:rPr>
          <w:rFonts w:ascii="Times New Roman" w:hAnsi="Times New Roman" w:cs="Times New Roman"/>
        </w:rPr>
      </w:pPr>
    </w:p>
    <w:p w:rsidR="006054C3" w:rsidRPr="005672C7" w:rsidRDefault="006054C3" w:rsidP="006054C3">
      <w:pPr>
        <w:ind w:firstLine="567"/>
        <w:jc w:val="right"/>
        <w:rPr>
          <w:rFonts w:ascii="Times New Roman" w:hAnsi="Times New Roman" w:cs="Times New Roman"/>
        </w:rPr>
      </w:pPr>
      <w:r w:rsidRPr="005672C7">
        <w:rPr>
          <w:rFonts w:ascii="Times New Roman" w:hAnsi="Times New Roman" w:cs="Times New Roman"/>
        </w:rPr>
        <w:t>_______________________</w:t>
      </w:r>
    </w:p>
    <w:p w:rsidR="006054C3" w:rsidRPr="005672C7" w:rsidRDefault="006054C3" w:rsidP="006054C3">
      <w:pPr>
        <w:ind w:right="566"/>
        <w:jc w:val="right"/>
        <w:rPr>
          <w:rFonts w:ascii="Times New Roman" w:hAnsi="Times New Roman" w:cs="Times New Roman"/>
        </w:rPr>
      </w:pPr>
      <w:r w:rsidRPr="005672C7">
        <w:rPr>
          <w:rFonts w:ascii="Times New Roman" w:hAnsi="Times New Roman" w:cs="Times New Roman"/>
        </w:rPr>
        <w:t>(svojeručni potpis)</w:t>
      </w:r>
    </w:p>
    <w:p w:rsidR="006054C3" w:rsidRPr="005672C7" w:rsidRDefault="006054C3" w:rsidP="006054C3">
      <w:pPr>
        <w:jc w:val="center"/>
        <w:rPr>
          <w:rFonts w:ascii="Times New Roman" w:hAnsi="Times New Roman" w:cs="Times New Roman"/>
          <w:i/>
          <w:iCs/>
          <w:color w:val="000000"/>
        </w:rPr>
      </w:pPr>
    </w:p>
    <w:p w:rsidR="006054C3" w:rsidRPr="005672C7" w:rsidRDefault="006054C3" w:rsidP="006054C3">
      <w:pPr>
        <w:tabs>
          <w:tab w:val="left" w:pos="1950"/>
        </w:tabs>
        <w:jc w:val="center"/>
        <w:rPr>
          <w:rFonts w:ascii="Times New Roman" w:hAnsi="Times New Roman" w:cs="Times New Roman"/>
          <w:i/>
          <w:iCs/>
          <w:color w:val="000000"/>
        </w:rPr>
      </w:pPr>
      <w:r w:rsidRPr="005672C7">
        <w:rPr>
          <w:rFonts w:ascii="Times New Roman" w:hAnsi="Times New Roman" w:cs="Times New Roman"/>
          <w:i/>
          <w:iCs/>
          <w:color w:val="000000"/>
        </w:rPr>
        <w:t>Napomena: konačni tekst ugovora o javnoj nabavci biće sačinjen u skladu sa članom 107 stav 2 Zakona o javnim nabavkama</w:t>
      </w:r>
      <w:r w:rsidRPr="005672C7">
        <w:rPr>
          <w:rFonts w:ascii="Times New Roman" w:hAnsi="Times New Roman" w:cs="Times New Roman"/>
          <w:color w:val="000000"/>
          <w:lang w:val="pl-PL"/>
        </w:rPr>
        <w:t xml:space="preserve"> </w:t>
      </w:r>
      <w:r w:rsidRPr="005672C7">
        <w:rPr>
          <w:rFonts w:ascii="Times New Roman" w:hAnsi="Times New Roman" w:cs="Times New Roman"/>
          <w:i/>
          <w:iCs/>
          <w:color w:val="000000"/>
          <w:lang w:val="pl-PL"/>
        </w:rPr>
        <w:t xml:space="preserve">nabavkama </w:t>
      </w:r>
      <w:r w:rsidRPr="005672C7">
        <w:rPr>
          <w:rFonts w:ascii="Times New Roman" w:hAnsi="Times New Roman" w:cs="Times New Roman"/>
          <w:color w:val="000000"/>
          <w:lang w:val="pl-PL"/>
        </w:rPr>
        <w:t xml:space="preserve">(„Službeni list CG”, </w:t>
      </w:r>
      <w:r w:rsidR="00177AF7" w:rsidRPr="005672C7">
        <w:rPr>
          <w:rFonts w:ascii="Times New Roman" w:hAnsi="Times New Roman" w:cs="Times New Roman"/>
          <w:lang w:val="sl-SI"/>
        </w:rPr>
        <w:t>br. 42/11, 57/14, 28/15 i 42/17</w:t>
      </w:r>
      <w:r w:rsidRPr="005672C7">
        <w:rPr>
          <w:rFonts w:ascii="Times New Roman" w:hAnsi="Times New Roman" w:cs="Times New Roman"/>
          <w:i/>
          <w:iCs/>
          <w:color w:val="000000"/>
          <w:lang w:val="pl-PL"/>
        </w:rPr>
        <w:t>).</w:t>
      </w:r>
    </w:p>
    <w:p w:rsidR="006054C3" w:rsidRPr="005672C7" w:rsidRDefault="006054C3" w:rsidP="006054C3">
      <w:pPr>
        <w:rPr>
          <w:rFonts w:ascii="Times New Roman" w:hAnsi="Times New Roman" w:cs="Times New Roman"/>
        </w:rPr>
      </w:pPr>
    </w:p>
    <w:p w:rsidR="008848CE" w:rsidRPr="005672C7" w:rsidRDefault="008848CE" w:rsidP="006054C3">
      <w:pPr>
        <w:tabs>
          <w:tab w:val="left" w:pos="1950"/>
        </w:tabs>
        <w:jc w:val="both"/>
        <w:rPr>
          <w:rFonts w:ascii="Times New Roman" w:hAnsi="Times New Roman" w:cs="Times New Roman"/>
          <w:b/>
          <w:bCs/>
          <w:color w:val="000000"/>
        </w:rPr>
      </w:pPr>
    </w:p>
    <w:p w:rsidR="00AE3F62" w:rsidRPr="005672C7" w:rsidRDefault="00AE3F62" w:rsidP="00AE3F62">
      <w:pPr>
        <w:pStyle w:val="BodyText"/>
        <w:tabs>
          <w:tab w:val="left" w:pos="6888"/>
        </w:tabs>
        <w:spacing w:before="69"/>
        <w:ind w:left="256"/>
        <w:rPr>
          <w:rFonts w:cs="Times New Roman"/>
          <w:b/>
          <w:sz w:val="22"/>
          <w:szCs w:val="22"/>
        </w:rPr>
      </w:pPr>
      <w:r w:rsidRPr="005672C7">
        <w:rPr>
          <w:rFonts w:cs="Times New Roman"/>
          <w:b/>
          <w:sz w:val="22"/>
          <w:szCs w:val="22"/>
        </w:rPr>
        <w:t xml:space="preserve">Službenica </w:t>
      </w:r>
      <w:r w:rsidRPr="005672C7">
        <w:rPr>
          <w:rFonts w:cs="Times New Roman"/>
          <w:b/>
          <w:spacing w:val="-2"/>
          <w:sz w:val="22"/>
          <w:szCs w:val="22"/>
        </w:rPr>
        <w:t xml:space="preserve"> </w:t>
      </w:r>
      <w:r w:rsidRPr="005672C7">
        <w:rPr>
          <w:rFonts w:cs="Times New Roman"/>
          <w:b/>
          <w:sz w:val="22"/>
          <w:szCs w:val="22"/>
        </w:rPr>
        <w:t>za</w:t>
      </w:r>
      <w:r w:rsidRPr="005672C7">
        <w:rPr>
          <w:rFonts w:cs="Times New Roman"/>
          <w:b/>
          <w:spacing w:val="-1"/>
          <w:sz w:val="22"/>
          <w:szCs w:val="22"/>
        </w:rPr>
        <w:t xml:space="preserve"> </w:t>
      </w:r>
      <w:r w:rsidRPr="005672C7">
        <w:rPr>
          <w:rFonts w:cs="Times New Roman"/>
          <w:b/>
          <w:sz w:val="22"/>
          <w:szCs w:val="22"/>
        </w:rPr>
        <w:t xml:space="preserve">javne </w:t>
      </w:r>
      <w:r w:rsidRPr="005672C7">
        <w:rPr>
          <w:rFonts w:cs="Times New Roman"/>
          <w:b/>
          <w:spacing w:val="-2"/>
          <w:sz w:val="22"/>
          <w:szCs w:val="22"/>
        </w:rPr>
        <w:t xml:space="preserve"> </w:t>
      </w:r>
      <w:r w:rsidRPr="005672C7">
        <w:rPr>
          <w:rFonts w:cs="Times New Roman"/>
          <w:b/>
          <w:sz w:val="22"/>
          <w:szCs w:val="22"/>
        </w:rPr>
        <w:t xml:space="preserve">nabavke                                                        </w:t>
      </w:r>
      <w:r w:rsidRPr="005672C7">
        <w:rPr>
          <w:rFonts w:cs="Times New Roman"/>
          <w:b/>
          <w:spacing w:val="-1"/>
          <w:sz w:val="22"/>
          <w:szCs w:val="22"/>
        </w:rPr>
        <w:t>Ovlašćeno</w:t>
      </w:r>
      <w:r w:rsidRPr="005672C7">
        <w:rPr>
          <w:rFonts w:cs="Times New Roman"/>
          <w:b/>
          <w:sz w:val="22"/>
          <w:szCs w:val="22"/>
        </w:rPr>
        <w:t xml:space="preserve"> </w:t>
      </w:r>
      <w:r w:rsidRPr="005672C7">
        <w:rPr>
          <w:rFonts w:cs="Times New Roman"/>
          <w:b/>
          <w:spacing w:val="-1"/>
          <w:sz w:val="22"/>
          <w:szCs w:val="22"/>
        </w:rPr>
        <w:t xml:space="preserve">lice </w:t>
      </w:r>
      <w:r w:rsidRPr="005672C7">
        <w:rPr>
          <w:rFonts w:cs="Times New Roman"/>
          <w:b/>
          <w:sz w:val="22"/>
          <w:szCs w:val="22"/>
        </w:rPr>
        <w:t>naručioca</w:t>
      </w:r>
    </w:p>
    <w:p w:rsidR="00AE3F62" w:rsidRPr="005672C7" w:rsidRDefault="00AE3F62" w:rsidP="00AE3F62">
      <w:pPr>
        <w:pStyle w:val="BodyText"/>
        <w:tabs>
          <w:tab w:val="left" w:pos="6888"/>
        </w:tabs>
        <w:spacing w:before="69"/>
        <w:ind w:left="256"/>
        <w:rPr>
          <w:rFonts w:cs="Times New Roman"/>
          <w:b/>
          <w:sz w:val="22"/>
          <w:szCs w:val="22"/>
        </w:rPr>
      </w:pPr>
      <w:r w:rsidRPr="005672C7">
        <w:rPr>
          <w:rFonts w:cs="Times New Roman"/>
          <w:b/>
          <w:sz w:val="22"/>
          <w:szCs w:val="22"/>
        </w:rPr>
        <w:t xml:space="preserve">                                                                                                                    PREDSJEDNIK</w:t>
      </w:r>
    </w:p>
    <w:p w:rsidR="00AE3F62" w:rsidRPr="005672C7" w:rsidRDefault="00AE3F62" w:rsidP="00AE3F62">
      <w:pPr>
        <w:pStyle w:val="BodyText"/>
        <w:tabs>
          <w:tab w:val="left" w:pos="6888"/>
        </w:tabs>
        <w:spacing w:before="69"/>
        <w:ind w:left="256"/>
        <w:rPr>
          <w:rFonts w:cs="Times New Roman"/>
          <w:b/>
          <w:sz w:val="22"/>
          <w:szCs w:val="22"/>
        </w:rPr>
      </w:pPr>
      <w:r w:rsidRPr="005672C7">
        <w:rPr>
          <w:rFonts w:cs="Times New Roman"/>
          <w:b/>
          <w:sz w:val="22"/>
          <w:szCs w:val="22"/>
        </w:rPr>
        <w:t>Miroslava   Kunjić                                                                                   Dragan Krapović</w:t>
      </w:r>
    </w:p>
    <w:p w:rsidR="00AE3F62" w:rsidRPr="005672C7" w:rsidRDefault="00AE3F62" w:rsidP="00AE3F62">
      <w:pPr>
        <w:rPr>
          <w:rFonts w:ascii="Times New Roman" w:eastAsia="Times New Roman" w:hAnsi="Times New Roman" w:cs="Times New Roman"/>
          <w:b/>
        </w:rPr>
      </w:pPr>
    </w:p>
    <w:p w:rsidR="00AE3F62" w:rsidRPr="005672C7" w:rsidRDefault="00AE3F62" w:rsidP="00AE3F62">
      <w:pPr>
        <w:pStyle w:val="BodyText"/>
        <w:tabs>
          <w:tab w:val="left" w:pos="5729"/>
          <w:tab w:val="left" w:pos="9384"/>
        </w:tabs>
        <w:spacing w:before="69"/>
        <w:rPr>
          <w:rFonts w:cs="Times New Roman"/>
          <w:spacing w:val="-1"/>
          <w:sz w:val="22"/>
          <w:szCs w:val="22"/>
        </w:rPr>
      </w:pPr>
      <w:r w:rsidRPr="005672C7">
        <w:rPr>
          <w:rFonts w:cs="Times New Roman"/>
          <w:b/>
          <w:sz w:val="22"/>
          <w:szCs w:val="22"/>
        </w:rPr>
        <w:lastRenderedPageBreak/>
        <w:t>_________________________                 M.P.</w:t>
      </w:r>
      <w:r w:rsidRPr="005672C7">
        <w:rPr>
          <w:rFonts w:cs="Times New Roman"/>
          <w:b/>
          <w:sz w:val="22"/>
          <w:szCs w:val="22"/>
        </w:rPr>
        <w:tab/>
      </w:r>
      <w:r w:rsidRPr="005672C7">
        <w:rPr>
          <w:rFonts w:cs="Times New Roman"/>
          <w:sz w:val="22"/>
          <w:szCs w:val="22"/>
          <w:u w:val="single" w:color="000000"/>
        </w:rPr>
        <w:t xml:space="preserve"> </w:t>
      </w:r>
      <w:r w:rsidRPr="005672C7">
        <w:rPr>
          <w:rFonts w:cs="Times New Roman"/>
          <w:sz w:val="22"/>
          <w:szCs w:val="22"/>
          <w:u w:val="single" w:color="000000"/>
        </w:rPr>
        <w:tab/>
      </w:r>
    </w:p>
    <w:p w:rsidR="008848CE" w:rsidRPr="005672C7" w:rsidRDefault="00EF615D" w:rsidP="008848CE">
      <w:pPr>
        <w:pStyle w:val="BodyText"/>
        <w:spacing w:before="49"/>
        <w:ind w:left="236"/>
        <w:rPr>
          <w:rFonts w:cs="Times New Roman"/>
          <w:i/>
          <w:sz w:val="22"/>
          <w:szCs w:val="22"/>
        </w:rPr>
      </w:pPr>
      <w:r w:rsidRPr="005672C7">
        <w:rPr>
          <w:rFonts w:cs="Times New Roman"/>
          <w:i/>
          <w:spacing w:val="-1"/>
          <w:sz w:val="22"/>
          <w:szCs w:val="22"/>
        </w:rPr>
        <w:t>(</w:t>
      </w:r>
      <w:r w:rsidR="00B622F0" w:rsidRPr="005672C7">
        <w:rPr>
          <w:rFonts w:cs="Times New Roman"/>
          <w:i/>
          <w:spacing w:val="-1"/>
          <w:sz w:val="22"/>
          <w:szCs w:val="22"/>
        </w:rPr>
        <w:t>Memorandum ponuđača )_____________</w:t>
      </w:r>
    </w:p>
    <w:p w:rsidR="008848CE" w:rsidRPr="005672C7" w:rsidRDefault="008848CE" w:rsidP="008848CE">
      <w:pPr>
        <w:pStyle w:val="BodyText"/>
        <w:tabs>
          <w:tab w:val="left" w:pos="5595"/>
        </w:tabs>
        <w:ind w:left="236"/>
        <w:rPr>
          <w:rFonts w:cs="Times New Roman"/>
          <w:spacing w:val="22"/>
          <w:sz w:val="22"/>
          <w:szCs w:val="22"/>
        </w:rPr>
      </w:pPr>
      <w:r w:rsidRPr="005672C7">
        <w:rPr>
          <w:rFonts w:cs="Times New Roman"/>
          <w:spacing w:val="-1"/>
          <w:sz w:val="22"/>
          <w:szCs w:val="22"/>
        </w:rPr>
        <w:t>Broj</w:t>
      </w:r>
      <w:r w:rsidRPr="005672C7">
        <w:rPr>
          <w:rFonts w:cs="Times New Roman"/>
          <w:spacing w:val="18"/>
          <w:sz w:val="22"/>
          <w:szCs w:val="22"/>
        </w:rPr>
        <w:t xml:space="preserve"> </w:t>
      </w:r>
      <w:r w:rsidRPr="005672C7">
        <w:rPr>
          <w:rFonts w:cs="Times New Roman"/>
          <w:spacing w:val="22"/>
          <w:sz w:val="22"/>
          <w:szCs w:val="22"/>
        </w:rPr>
        <w:t xml:space="preserve"> </w:t>
      </w:r>
    </w:p>
    <w:p w:rsidR="008848CE" w:rsidRPr="005672C7" w:rsidRDefault="008848CE" w:rsidP="00EF615D">
      <w:pPr>
        <w:pStyle w:val="BodyText"/>
        <w:tabs>
          <w:tab w:val="left" w:pos="5595"/>
        </w:tabs>
        <w:ind w:left="236"/>
        <w:rPr>
          <w:rFonts w:cs="Times New Roman"/>
          <w:sz w:val="22"/>
          <w:szCs w:val="22"/>
        </w:rPr>
      </w:pPr>
      <w:r w:rsidRPr="005672C7">
        <w:rPr>
          <w:rFonts w:cs="Times New Roman"/>
          <w:sz w:val="22"/>
          <w:szCs w:val="22"/>
        </w:rPr>
        <w:t xml:space="preserve">Mjesto i </w:t>
      </w:r>
      <w:r w:rsidRPr="005672C7">
        <w:rPr>
          <w:rFonts w:cs="Times New Roman"/>
          <w:spacing w:val="-1"/>
          <w:sz w:val="22"/>
          <w:szCs w:val="22"/>
        </w:rPr>
        <w:t>datum</w:t>
      </w:r>
      <w:r w:rsidRPr="005672C7">
        <w:rPr>
          <w:rFonts w:cs="Times New Roman"/>
          <w:sz w:val="22"/>
          <w:szCs w:val="22"/>
        </w:rPr>
        <w:t xml:space="preserve"> </w:t>
      </w:r>
      <w:r w:rsidRPr="005672C7">
        <w:rPr>
          <w:rFonts w:cs="Times New Roman"/>
          <w:spacing w:val="10"/>
          <w:sz w:val="22"/>
          <w:szCs w:val="22"/>
        </w:rPr>
        <w:t xml:space="preserve"> </w:t>
      </w:r>
    </w:p>
    <w:p w:rsidR="008848CE" w:rsidRPr="005672C7" w:rsidRDefault="008848CE" w:rsidP="008848CE">
      <w:pPr>
        <w:pStyle w:val="BodyText"/>
        <w:ind w:right="114"/>
        <w:jc w:val="both"/>
        <w:rPr>
          <w:rFonts w:cs="Times New Roman"/>
          <w:sz w:val="22"/>
          <w:szCs w:val="22"/>
        </w:rPr>
      </w:pPr>
    </w:p>
    <w:p w:rsidR="008848CE" w:rsidRPr="005672C7" w:rsidRDefault="008848CE" w:rsidP="008848CE">
      <w:pPr>
        <w:pStyle w:val="BodyText"/>
        <w:ind w:right="114"/>
        <w:jc w:val="both"/>
        <w:rPr>
          <w:rFonts w:cs="Times New Roman"/>
          <w:sz w:val="22"/>
          <w:szCs w:val="22"/>
        </w:rPr>
      </w:pPr>
      <w:r w:rsidRPr="005672C7">
        <w:rPr>
          <w:rFonts w:cs="Times New Roman"/>
          <w:sz w:val="22"/>
          <w:szCs w:val="22"/>
        </w:rPr>
        <w:t>U</w:t>
      </w:r>
      <w:r w:rsidRPr="005672C7">
        <w:rPr>
          <w:rFonts w:cs="Times New Roman"/>
          <w:spacing w:val="-11"/>
          <w:sz w:val="22"/>
          <w:szCs w:val="22"/>
        </w:rPr>
        <w:t xml:space="preserve"> </w:t>
      </w:r>
      <w:r w:rsidRPr="005672C7">
        <w:rPr>
          <w:rFonts w:cs="Times New Roman"/>
          <w:sz w:val="22"/>
          <w:szCs w:val="22"/>
        </w:rPr>
        <w:t>skladu</w:t>
      </w:r>
      <w:r w:rsidRPr="005672C7">
        <w:rPr>
          <w:rFonts w:cs="Times New Roman"/>
          <w:spacing w:val="-10"/>
          <w:sz w:val="22"/>
          <w:szCs w:val="22"/>
        </w:rPr>
        <w:t xml:space="preserve"> </w:t>
      </w:r>
      <w:r w:rsidRPr="005672C7">
        <w:rPr>
          <w:rFonts w:cs="Times New Roman"/>
          <w:sz w:val="22"/>
          <w:szCs w:val="22"/>
        </w:rPr>
        <w:t>sa</w:t>
      </w:r>
      <w:r w:rsidRPr="005672C7">
        <w:rPr>
          <w:rFonts w:cs="Times New Roman"/>
          <w:spacing w:val="-11"/>
          <w:sz w:val="22"/>
          <w:szCs w:val="22"/>
        </w:rPr>
        <w:t xml:space="preserve"> </w:t>
      </w:r>
      <w:r w:rsidRPr="005672C7">
        <w:rPr>
          <w:rFonts w:cs="Times New Roman"/>
          <w:spacing w:val="-1"/>
          <w:sz w:val="22"/>
          <w:szCs w:val="22"/>
        </w:rPr>
        <w:t>Odredbama</w:t>
      </w:r>
      <w:r w:rsidRPr="005672C7">
        <w:rPr>
          <w:rFonts w:cs="Times New Roman"/>
          <w:spacing w:val="-10"/>
          <w:sz w:val="22"/>
          <w:szCs w:val="22"/>
        </w:rPr>
        <w:t xml:space="preserve"> </w:t>
      </w:r>
      <w:r w:rsidRPr="005672C7">
        <w:rPr>
          <w:rFonts w:cs="Times New Roman"/>
          <w:spacing w:val="-1"/>
          <w:sz w:val="22"/>
          <w:szCs w:val="22"/>
        </w:rPr>
        <w:t>Zakona</w:t>
      </w:r>
      <w:r w:rsidRPr="005672C7">
        <w:rPr>
          <w:rFonts w:cs="Times New Roman"/>
          <w:spacing w:val="-11"/>
          <w:sz w:val="22"/>
          <w:szCs w:val="22"/>
        </w:rPr>
        <w:t xml:space="preserve"> </w:t>
      </w:r>
      <w:r w:rsidRPr="005672C7">
        <w:rPr>
          <w:rFonts w:cs="Times New Roman"/>
          <w:sz w:val="22"/>
          <w:szCs w:val="22"/>
        </w:rPr>
        <w:t>o</w:t>
      </w:r>
      <w:r w:rsidRPr="005672C7">
        <w:rPr>
          <w:rFonts w:cs="Times New Roman"/>
          <w:spacing w:val="-10"/>
          <w:sz w:val="22"/>
          <w:szCs w:val="22"/>
        </w:rPr>
        <w:t xml:space="preserve"> </w:t>
      </w:r>
      <w:r w:rsidRPr="005672C7">
        <w:rPr>
          <w:rFonts w:cs="Times New Roman"/>
          <w:sz w:val="22"/>
          <w:szCs w:val="22"/>
        </w:rPr>
        <w:t>javnim</w:t>
      </w:r>
      <w:r w:rsidRPr="005672C7">
        <w:rPr>
          <w:rFonts w:cs="Times New Roman"/>
          <w:spacing w:val="-10"/>
          <w:sz w:val="22"/>
          <w:szCs w:val="22"/>
        </w:rPr>
        <w:t xml:space="preserve"> </w:t>
      </w:r>
      <w:r w:rsidRPr="005672C7">
        <w:rPr>
          <w:rFonts w:cs="Times New Roman"/>
          <w:spacing w:val="-1"/>
          <w:sz w:val="22"/>
          <w:szCs w:val="22"/>
        </w:rPr>
        <w:t>nabavkama</w:t>
      </w:r>
      <w:r w:rsidRPr="005672C7">
        <w:rPr>
          <w:rFonts w:cs="Times New Roman"/>
          <w:spacing w:val="-11"/>
          <w:sz w:val="22"/>
          <w:szCs w:val="22"/>
        </w:rPr>
        <w:t xml:space="preserve"> </w:t>
      </w:r>
      <w:r w:rsidRPr="005672C7">
        <w:rPr>
          <w:rFonts w:cs="Times New Roman"/>
          <w:sz w:val="22"/>
          <w:szCs w:val="22"/>
        </w:rPr>
        <w:t>Crne</w:t>
      </w:r>
      <w:r w:rsidRPr="005672C7">
        <w:rPr>
          <w:rFonts w:cs="Times New Roman"/>
          <w:spacing w:val="-12"/>
          <w:sz w:val="22"/>
          <w:szCs w:val="22"/>
        </w:rPr>
        <w:t xml:space="preserve"> </w:t>
      </w:r>
      <w:r w:rsidRPr="005672C7">
        <w:rPr>
          <w:rFonts w:cs="Times New Roman"/>
          <w:spacing w:val="-1"/>
          <w:sz w:val="22"/>
          <w:szCs w:val="22"/>
        </w:rPr>
        <w:t>Gore</w:t>
      </w:r>
      <w:r w:rsidRPr="005672C7">
        <w:rPr>
          <w:rFonts w:cs="Times New Roman"/>
          <w:spacing w:val="-8"/>
          <w:sz w:val="22"/>
          <w:szCs w:val="22"/>
        </w:rPr>
        <w:t xml:space="preserve"> </w:t>
      </w:r>
      <w:r w:rsidRPr="005672C7">
        <w:rPr>
          <w:rFonts w:cs="Times New Roman"/>
          <w:i/>
          <w:spacing w:val="-1"/>
          <w:sz w:val="22"/>
          <w:szCs w:val="22"/>
        </w:rPr>
        <w:t>(„Sl.list</w:t>
      </w:r>
      <w:r w:rsidRPr="005672C7">
        <w:rPr>
          <w:rFonts w:cs="Times New Roman"/>
          <w:i/>
          <w:spacing w:val="-9"/>
          <w:sz w:val="22"/>
          <w:szCs w:val="22"/>
        </w:rPr>
        <w:t xml:space="preserve"> </w:t>
      </w:r>
      <w:r w:rsidRPr="005672C7">
        <w:rPr>
          <w:rFonts w:cs="Times New Roman"/>
          <w:i/>
          <w:sz w:val="22"/>
          <w:szCs w:val="22"/>
        </w:rPr>
        <w:t>CG“</w:t>
      </w:r>
      <w:r w:rsidRPr="005672C7">
        <w:rPr>
          <w:rFonts w:cs="Times New Roman"/>
          <w:i/>
          <w:spacing w:val="-10"/>
          <w:sz w:val="22"/>
          <w:szCs w:val="22"/>
        </w:rPr>
        <w:t xml:space="preserve"> </w:t>
      </w:r>
      <w:r w:rsidRPr="005672C7">
        <w:rPr>
          <w:rFonts w:cs="Times New Roman"/>
          <w:i/>
          <w:sz w:val="22"/>
          <w:szCs w:val="22"/>
        </w:rPr>
        <w:t>br.</w:t>
      </w:r>
      <w:r w:rsidRPr="005672C7">
        <w:rPr>
          <w:rFonts w:cs="Times New Roman"/>
          <w:i/>
          <w:spacing w:val="-10"/>
          <w:sz w:val="22"/>
          <w:szCs w:val="22"/>
        </w:rPr>
        <w:t xml:space="preserve"> </w:t>
      </w:r>
      <w:r w:rsidRPr="005672C7">
        <w:rPr>
          <w:rFonts w:cs="Times New Roman"/>
          <w:i/>
          <w:sz w:val="22"/>
          <w:szCs w:val="22"/>
        </w:rPr>
        <w:t>42/11,</w:t>
      </w:r>
      <w:r w:rsidRPr="005672C7">
        <w:rPr>
          <w:rFonts w:cs="Times New Roman"/>
          <w:i/>
          <w:spacing w:val="-10"/>
          <w:sz w:val="22"/>
          <w:szCs w:val="22"/>
        </w:rPr>
        <w:t xml:space="preserve"> </w:t>
      </w:r>
      <w:r w:rsidRPr="005672C7">
        <w:rPr>
          <w:rFonts w:cs="Times New Roman"/>
          <w:i/>
          <w:sz w:val="22"/>
          <w:szCs w:val="22"/>
        </w:rPr>
        <w:t>57/14,</w:t>
      </w:r>
      <w:r w:rsidRPr="005672C7">
        <w:rPr>
          <w:rFonts w:cs="Times New Roman"/>
          <w:i/>
          <w:spacing w:val="53"/>
          <w:sz w:val="22"/>
          <w:szCs w:val="22"/>
        </w:rPr>
        <w:t xml:space="preserve"> </w:t>
      </w:r>
      <w:r w:rsidRPr="005672C7">
        <w:rPr>
          <w:rFonts w:cs="Times New Roman"/>
          <w:i/>
          <w:sz w:val="22"/>
          <w:szCs w:val="22"/>
        </w:rPr>
        <w:t>28/15</w:t>
      </w:r>
      <w:r w:rsidRPr="005672C7">
        <w:rPr>
          <w:rFonts w:cs="Times New Roman"/>
          <w:i/>
          <w:spacing w:val="7"/>
          <w:sz w:val="22"/>
          <w:szCs w:val="22"/>
        </w:rPr>
        <w:t xml:space="preserve"> </w:t>
      </w:r>
      <w:r w:rsidRPr="005672C7">
        <w:rPr>
          <w:rFonts w:cs="Times New Roman"/>
          <w:i/>
          <w:sz w:val="22"/>
          <w:szCs w:val="22"/>
        </w:rPr>
        <w:t>i</w:t>
      </w:r>
      <w:r w:rsidRPr="005672C7">
        <w:rPr>
          <w:rFonts w:cs="Times New Roman"/>
          <w:i/>
          <w:spacing w:val="7"/>
          <w:sz w:val="22"/>
          <w:szCs w:val="22"/>
        </w:rPr>
        <w:t xml:space="preserve"> </w:t>
      </w:r>
      <w:r w:rsidRPr="005672C7">
        <w:rPr>
          <w:rFonts w:cs="Times New Roman"/>
          <w:i/>
          <w:sz w:val="22"/>
          <w:szCs w:val="22"/>
        </w:rPr>
        <w:t>42/17</w:t>
      </w:r>
      <w:r w:rsidRPr="005672C7">
        <w:rPr>
          <w:rFonts w:cs="Times New Roman"/>
          <w:sz w:val="22"/>
          <w:szCs w:val="22"/>
        </w:rPr>
        <w:t>)</w:t>
      </w:r>
      <w:r w:rsidRPr="005672C7">
        <w:rPr>
          <w:rFonts w:cs="Times New Roman"/>
          <w:spacing w:val="6"/>
          <w:sz w:val="22"/>
          <w:szCs w:val="22"/>
        </w:rPr>
        <w:t xml:space="preserve"> </w:t>
      </w:r>
      <w:r w:rsidRPr="005672C7">
        <w:rPr>
          <w:rFonts w:cs="Times New Roman"/>
          <w:sz w:val="22"/>
          <w:szCs w:val="22"/>
        </w:rPr>
        <w:t>i</w:t>
      </w:r>
      <w:r w:rsidRPr="005672C7">
        <w:rPr>
          <w:rFonts w:cs="Times New Roman"/>
          <w:spacing w:val="7"/>
          <w:sz w:val="22"/>
          <w:szCs w:val="22"/>
        </w:rPr>
        <w:t xml:space="preserve"> </w:t>
      </w:r>
      <w:r w:rsidRPr="005672C7">
        <w:rPr>
          <w:rFonts w:cs="Times New Roman"/>
          <w:sz w:val="22"/>
          <w:szCs w:val="22"/>
        </w:rPr>
        <w:t>člana</w:t>
      </w:r>
      <w:r w:rsidRPr="005672C7">
        <w:rPr>
          <w:rFonts w:cs="Times New Roman"/>
          <w:spacing w:val="6"/>
          <w:sz w:val="22"/>
          <w:szCs w:val="22"/>
        </w:rPr>
        <w:t xml:space="preserve"> </w:t>
      </w:r>
      <w:r w:rsidRPr="005672C7">
        <w:rPr>
          <w:rFonts w:cs="Times New Roman"/>
          <w:sz w:val="22"/>
          <w:szCs w:val="22"/>
        </w:rPr>
        <w:t>7</w:t>
      </w:r>
      <w:r w:rsidRPr="005672C7">
        <w:rPr>
          <w:rFonts w:cs="Times New Roman"/>
          <w:spacing w:val="6"/>
          <w:sz w:val="22"/>
          <w:szCs w:val="22"/>
        </w:rPr>
        <w:t xml:space="preserve"> </w:t>
      </w:r>
      <w:r w:rsidRPr="005672C7">
        <w:rPr>
          <w:rFonts w:cs="Times New Roman"/>
          <w:sz w:val="22"/>
          <w:szCs w:val="22"/>
        </w:rPr>
        <w:t>stav</w:t>
      </w:r>
      <w:r w:rsidRPr="005672C7">
        <w:rPr>
          <w:rFonts w:cs="Times New Roman"/>
          <w:spacing w:val="6"/>
          <w:sz w:val="22"/>
          <w:szCs w:val="22"/>
        </w:rPr>
        <w:t xml:space="preserve"> </w:t>
      </w:r>
      <w:r w:rsidRPr="005672C7">
        <w:rPr>
          <w:rFonts w:cs="Times New Roman"/>
          <w:sz w:val="22"/>
          <w:szCs w:val="22"/>
        </w:rPr>
        <w:t>6</w:t>
      </w:r>
      <w:r w:rsidRPr="005672C7">
        <w:rPr>
          <w:rFonts w:cs="Times New Roman"/>
          <w:spacing w:val="9"/>
          <w:sz w:val="22"/>
          <w:szCs w:val="22"/>
        </w:rPr>
        <w:t xml:space="preserve"> </w:t>
      </w:r>
      <w:r w:rsidRPr="005672C7">
        <w:rPr>
          <w:rFonts w:cs="Times New Roman"/>
          <w:spacing w:val="-1"/>
          <w:sz w:val="22"/>
          <w:szCs w:val="22"/>
        </w:rPr>
        <w:t>Pravilnika</w:t>
      </w:r>
      <w:r w:rsidRPr="005672C7">
        <w:rPr>
          <w:rFonts w:cs="Times New Roman"/>
          <w:spacing w:val="6"/>
          <w:sz w:val="22"/>
          <w:szCs w:val="22"/>
        </w:rPr>
        <w:t xml:space="preserve"> </w:t>
      </w:r>
      <w:r w:rsidRPr="005672C7">
        <w:rPr>
          <w:rFonts w:cs="Times New Roman"/>
          <w:sz w:val="22"/>
          <w:szCs w:val="22"/>
        </w:rPr>
        <w:t>o</w:t>
      </w:r>
      <w:r w:rsidRPr="005672C7">
        <w:rPr>
          <w:rFonts w:cs="Times New Roman"/>
          <w:spacing w:val="9"/>
          <w:sz w:val="22"/>
          <w:szCs w:val="22"/>
        </w:rPr>
        <w:t xml:space="preserve"> </w:t>
      </w:r>
      <w:r w:rsidRPr="005672C7">
        <w:rPr>
          <w:rFonts w:cs="Times New Roman"/>
          <w:sz w:val="22"/>
          <w:szCs w:val="22"/>
        </w:rPr>
        <w:t>sadržaju</w:t>
      </w:r>
      <w:r w:rsidRPr="005672C7">
        <w:rPr>
          <w:rFonts w:cs="Times New Roman"/>
          <w:spacing w:val="9"/>
          <w:sz w:val="22"/>
          <w:szCs w:val="22"/>
        </w:rPr>
        <w:t xml:space="preserve"> </w:t>
      </w:r>
      <w:r w:rsidRPr="005672C7">
        <w:rPr>
          <w:rFonts w:cs="Times New Roman"/>
          <w:spacing w:val="-1"/>
          <w:sz w:val="22"/>
          <w:szCs w:val="22"/>
        </w:rPr>
        <w:t>akta</w:t>
      </w:r>
      <w:r w:rsidRPr="005672C7">
        <w:rPr>
          <w:rFonts w:cs="Times New Roman"/>
          <w:spacing w:val="6"/>
          <w:sz w:val="22"/>
          <w:szCs w:val="22"/>
        </w:rPr>
        <w:t xml:space="preserve"> </w:t>
      </w:r>
      <w:r w:rsidRPr="005672C7">
        <w:rPr>
          <w:rFonts w:cs="Times New Roman"/>
          <w:sz w:val="22"/>
          <w:szCs w:val="22"/>
        </w:rPr>
        <w:t>i</w:t>
      </w:r>
      <w:r w:rsidRPr="005672C7">
        <w:rPr>
          <w:rFonts w:cs="Times New Roman"/>
          <w:spacing w:val="7"/>
          <w:sz w:val="22"/>
          <w:szCs w:val="22"/>
        </w:rPr>
        <w:t xml:space="preserve"> </w:t>
      </w:r>
      <w:r w:rsidRPr="005672C7">
        <w:rPr>
          <w:rFonts w:cs="Times New Roman"/>
          <w:spacing w:val="-1"/>
          <w:sz w:val="22"/>
          <w:szCs w:val="22"/>
        </w:rPr>
        <w:t>obrascima</w:t>
      </w:r>
      <w:r w:rsidRPr="005672C7">
        <w:rPr>
          <w:rFonts w:cs="Times New Roman"/>
          <w:spacing w:val="6"/>
          <w:sz w:val="22"/>
          <w:szCs w:val="22"/>
        </w:rPr>
        <w:t xml:space="preserve"> </w:t>
      </w:r>
      <w:r w:rsidRPr="005672C7">
        <w:rPr>
          <w:rFonts w:cs="Times New Roman"/>
          <w:sz w:val="22"/>
          <w:szCs w:val="22"/>
        </w:rPr>
        <w:t>za</w:t>
      </w:r>
      <w:r w:rsidRPr="005672C7">
        <w:rPr>
          <w:rFonts w:cs="Times New Roman"/>
          <w:spacing w:val="8"/>
          <w:sz w:val="22"/>
          <w:szCs w:val="22"/>
        </w:rPr>
        <w:t xml:space="preserve"> </w:t>
      </w:r>
      <w:r w:rsidRPr="005672C7">
        <w:rPr>
          <w:rFonts w:cs="Times New Roman"/>
          <w:sz w:val="22"/>
          <w:szCs w:val="22"/>
        </w:rPr>
        <w:t>sprovođenje</w:t>
      </w:r>
      <w:r w:rsidRPr="005672C7">
        <w:rPr>
          <w:rFonts w:cs="Times New Roman"/>
          <w:spacing w:val="6"/>
          <w:sz w:val="22"/>
          <w:szCs w:val="22"/>
        </w:rPr>
        <w:t xml:space="preserve"> </w:t>
      </w:r>
      <w:r w:rsidRPr="005672C7">
        <w:rPr>
          <w:rFonts w:cs="Times New Roman"/>
          <w:sz w:val="22"/>
          <w:szCs w:val="22"/>
        </w:rPr>
        <w:t>nabavke</w:t>
      </w:r>
      <w:r w:rsidRPr="005672C7">
        <w:rPr>
          <w:rFonts w:cs="Times New Roman"/>
          <w:spacing w:val="50"/>
          <w:sz w:val="22"/>
          <w:szCs w:val="22"/>
        </w:rPr>
        <w:t xml:space="preserve"> </w:t>
      </w:r>
      <w:r w:rsidRPr="005672C7">
        <w:rPr>
          <w:rFonts w:cs="Times New Roman"/>
          <w:sz w:val="22"/>
          <w:szCs w:val="22"/>
        </w:rPr>
        <w:t>male</w:t>
      </w:r>
      <w:r w:rsidRPr="005672C7">
        <w:rPr>
          <w:rFonts w:cs="Times New Roman"/>
          <w:spacing w:val="-1"/>
          <w:sz w:val="22"/>
          <w:szCs w:val="22"/>
        </w:rPr>
        <w:t xml:space="preserve"> vrijednosti</w:t>
      </w:r>
      <w:r w:rsidRPr="005672C7">
        <w:rPr>
          <w:rFonts w:cs="Times New Roman"/>
          <w:sz w:val="22"/>
          <w:szCs w:val="22"/>
        </w:rPr>
        <w:t xml:space="preserve"> </w:t>
      </w:r>
      <w:r w:rsidRPr="005672C7">
        <w:rPr>
          <w:rFonts w:cs="Times New Roman"/>
          <w:spacing w:val="-1"/>
          <w:sz w:val="22"/>
          <w:szCs w:val="22"/>
        </w:rPr>
        <w:t>(„Službeni</w:t>
      </w:r>
      <w:r w:rsidRPr="005672C7">
        <w:rPr>
          <w:rFonts w:cs="Times New Roman"/>
          <w:sz w:val="22"/>
          <w:szCs w:val="22"/>
        </w:rPr>
        <w:t xml:space="preserve"> list </w:t>
      </w:r>
      <w:r w:rsidRPr="005672C7">
        <w:rPr>
          <w:rFonts w:cs="Times New Roman"/>
          <w:spacing w:val="-1"/>
          <w:sz w:val="22"/>
          <w:szCs w:val="22"/>
        </w:rPr>
        <w:t>CG“,</w:t>
      </w:r>
      <w:r w:rsidRPr="005672C7">
        <w:rPr>
          <w:rFonts w:cs="Times New Roman"/>
          <w:sz w:val="22"/>
          <w:szCs w:val="22"/>
        </w:rPr>
        <w:t xml:space="preserve"> br. 49/17), </w:t>
      </w:r>
      <w:r w:rsidRPr="005672C7">
        <w:rPr>
          <w:rFonts w:cs="Times New Roman"/>
          <w:spacing w:val="-1"/>
          <w:sz w:val="22"/>
          <w:szCs w:val="22"/>
        </w:rPr>
        <w:t>dajemo</w:t>
      </w:r>
      <w:r w:rsidRPr="005672C7">
        <w:rPr>
          <w:rFonts w:cs="Times New Roman"/>
          <w:sz w:val="22"/>
          <w:szCs w:val="22"/>
        </w:rPr>
        <w:t xml:space="preserve"> </w:t>
      </w:r>
      <w:r w:rsidRPr="005672C7">
        <w:rPr>
          <w:rFonts w:cs="Times New Roman"/>
          <w:spacing w:val="-1"/>
          <w:sz w:val="22"/>
          <w:szCs w:val="22"/>
        </w:rPr>
        <w:t>sljedeću;</w:t>
      </w:r>
    </w:p>
    <w:p w:rsidR="008848CE" w:rsidRPr="005672C7" w:rsidRDefault="008848CE" w:rsidP="008848CE">
      <w:pPr>
        <w:rPr>
          <w:rFonts w:ascii="Times New Roman" w:eastAsia="Times New Roman" w:hAnsi="Times New Roman" w:cs="Times New Roman"/>
        </w:rPr>
      </w:pPr>
    </w:p>
    <w:p w:rsidR="008848CE" w:rsidRPr="005672C7" w:rsidRDefault="008848CE" w:rsidP="008848CE">
      <w:pPr>
        <w:spacing w:before="8"/>
        <w:rPr>
          <w:rFonts w:ascii="Times New Roman" w:eastAsia="Times New Roman" w:hAnsi="Times New Roman" w:cs="Times New Roman"/>
        </w:rPr>
      </w:pPr>
      <w:bookmarkStart w:id="8" w:name="_GoBack"/>
      <w:bookmarkEnd w:id="8"/>
    </w:p>
    <w:p w:rsidR="008848CE" w:rsidRPr="005672C7" w:rsidRDefault="008848CE" w:rsidP="008848CE">
      <w:pPr>
        <w:pStyle w:val="Heading1"/>
        <w:ind w:left="3990" w:right="3993" w:firstLine="0"/>
        <w:jc w:val="center"/>
        <w:rPr>
          <w:rFonts w:cs="Times New Roman"/>
          <w:b w:val="0"/>
          <w:bCs w:val="0"/>
          <w:sz w:val="22"/>
          <w:szCs w:val="22"/>
        </w:rPr>
      </w:pPr>
      <w:r w:rsidRPr="005672C7">
        <w:rPr>
          <w:rFonts w:cs="Times New Roman"/>
          <w:sz w:val="22"/>
          <w:szCs w:val="22"/>
        </w:rPr>
        <w:t>I</w:t>
      </w:r>
      <w:r w:rsidRPr="005672C7">
        <w:rPr>
          <w:rFonts w:cs="Times New Roman"/>
          <w:spacing w:val="-1"/>
          <w:sz w:val="22"/>
          <w:szCs w:val="22"/>
        </w:rPr>
        <w:t xml:space="preserve"> </w:t>
      </w:r>
      <w:r w:rsidRPr="005672C7">
        <w:rPr>
          <w:rFonts w:cs="Times New Roman"/>
          <w:sz w:val="22"/>
          <w:szCs w:val="22"/>
        </w:rPr>
        <w:t>Z</w:t>
      </w:r>
      <w:r w:rsidRPr="005672C7">
        <w:rPr>
          <w:rFonts w:cs="Times New Roman"/>
          <w:spacing w:val="-5"/>
          <w:sz w:val="22"/>
          <w:szCs w:val="22"/>
        </w:rPr>
        <w:t xml:space="preserve"> </w:t>
      </w:r>
      <w:r w:rsidRPr="005672C7">
        <w:rPr>
          <w:rFonts w:cs="Times New Roman"/>
          <w:sz w:val="22"/>
          <w:szCs w:val="22"/>
        </w:rPr>
        <w:t>J</w:t>
      </w:r>
      <w:r w:rsidRPr="005672C7">
        <w:rPr>
          <w:rFonts w:cs="Times New Roman"/>
          <w:spacing w:val="-3"/>
          <w:sz w:val="22"/>
          <w:szCs w:val="22"/>
        </w:rPr>
        <w:t xml:space="preserve"> </w:t>
      </w:r>
      <w:r w:rsidRPr="005672C7">
        <w:rPr>
          <w:rFonts w:cs="Times New Roman"/>
          <w:sz w:val="22"/>
          <w:szCs w:val="22"/>
        </w:rPr>
        <w:t>A</w:t>
      </w:r>
      <w:r w:rsidRPr="005672C7">
        <w:rPr>
          <w:rFonts w:cs="Times New Roman"/>
          <w:spacing w:val="-3"/>
          <w:sz w:val="22"/>
          <w:szCs w:val="22"/>
        </w:rPr>
        <w:t xml:space="preserve"> </w:t>
      </w:r>
      <w:r w:rsidRPr="005672C7">
        <w:rPr>
          <w:rFonts w:cs="Times New Roman"/>
          <w:sz w:val="22"/>
          <w:szCs w:val="22"/>
        </w:rPr>
        <w:t>V U</w:t>
      </w:r>
    </w:p>
    <w:p w:rsidR="008848CE" w:rsidRPr="005672C7" w:rsidRDefault="008848CE" w:rsidP="008848CE">
      <w:pPr>
        <w:rPr>
          <w:rFonts w:ascii="Times New Roman" w:eastAsia="Times New Roman" w:hAnsi="Times New Roman" w:cs="Times New Roman"/>
          <w:b/>
          <w:bCs/>
        </w:rPr>
      </w:pPr>
    </w:p>
    <w:p w:rsidR="008848CE" w:rsidRPr="005672C7" w:rsidRDefault="008848CE" w:rsidP="008848CE">
      <w:pPr>
        <w:spacing w:before="5"/>
        <w:rPr>
          <w:rFonts w:ascii="Times New Roman" w:eastAsia="Times New Roman" w:hAnsi="Times New Roman" w:cs="Times New Roman"/>
          <w:b/>
          <w:bCs/>
        </w:rPr>
      </w:pPr>
    </w:p>
    <w:p w:rsidR="008848CE" w:rsidRPr="005672C7" w:rsidRDefault="008848CE" w:rsidP="008848CE">
      <w:pPr>
        <w:pStyle w:val="BodyText"/>
        <w:ind w:right="117"/>
        <w:jc w:val="both"/>
        <w:rPr>
          <w:rFonts w:cs="Times New Roman"/>
          <w:sz w:val="22"/>
          <w:szCs w:val="22"/>
        </w:rPr>
      </w:pPr>
      <w:r w:rsidRPr="005672C7">
        <w:rPr>
          <w:rFonts w:cs="Times New Roman"/>
          <w:sz w:val="22"/>
          <w:szCs w:val="22"/>
        </w:rPr>
        <w:t>Pod</w:t>
      </w:r>
      <w:r w:rsidRPr="005672C7">
        <w:rPr>
          <w:rFonts w:cs="Times New Roman"/>
          <w:spacing w:val="-10"/>
          <w:sz w:val="22"/>
          <w:szCs w:val="22"/>
        </w:rPr>
        <w:t xml:space="preserve"> </w:t>
      </w:r>
      <w:r w:rsidRPr="005672C7">
        <w:rPr>
          <w:rFonts w:cs="Times New Roman"/>
          <w:sz w:val="22"/>
          <w:szCs w:val="22"/>
        </w:rPr>
        <w:t>punom</w:t>
      </w:r>
      <w:r w:rsidRPr="005672C7">
        <w:rPr>
          <w:rFonts w:cs="Times New Roman"/>
          <w:spacing w:val="-10"/>
          <w:sz w:val="22"/>
          <w:szCs w:val="22"/>
        </w:rPr>
        <w:t xml:space="preserve"> </w:t>
      </w:r>
      <w:r w:rsidRPr="005672C7">
        <w:rPr>
          <w:rFonts w:cs="Times New Roman"/>
          <w:spacing w:val="-1"/>
          <w:sz w:val="22"/>
          <w:szCs w:val="22"/>
        </w:rPr>
        <w:t>moralnom,</w:t>
      </w:r>
      <w:r w:rsidRPr="005672C7">
        <w:rPr>
          <w:rFonts w:cs="Times New Roman"/>
          <w:spacing w:val="-10"/>
          <w:sz w:val="22"/>
          <w:szCs w:val="22"/>
        </w:rPr>
        <w:t xml:space="preserve"> </w:t>
      </w:r>
      <w:r w:rsidRPr="005672C7">
        <w:rPr>
          <w:rFonts w:cs="Times New Roman"/>
          <w:spacing w:val="-1"/>
          <w:sz w:val="22"/>
          <w:szCs w:val="22"/>
        </w:rPr>
        <w:t>materijalnom</w:t>
      </w:r>
      <w:r w:rsidRPr="005672C7">
        <w:rPr>
          <w:rFonts w:cs="Times New Roman"/>
          <w:spacing w:val="-9"/>
          <w:sz w:val="22"/>
          <w:szCs w:val="22"/>
        </w:rPr>
        <w:t xml:space="preserve"> </w:t>
      </w:r>
      <w:r w:rsidRPr="005672C7">
        <w:rPr>
          <w:rFonts w:cs="Times New Roman"/>
          <w:sz w:val="22"/>
          <w:szCs w:val="22"/>
        </w:rPr>
        <w:t>i</w:t>
      </w:r>
      <w:r w:rsidRPr="005672C7">
        <w:rPr>
          <w:rFonts w:cs="Times New Roman"/>
          <w:spacing w:val="-10"/>
          <w:sz w:val="22"/>
          <w:szCs w:val="22"/>
        </w:rPr>
        <w:t xml:space="preserve"> </w:t>
      </w:r>
      <w:r w:rsidRPr="005672C7">
        <w:rPr>
          <w:rFonts w:cs="Times New Roman"/>
          <w:spacing w:val="-1"/>
          <w:sz w:val="22"/>
          <w:szCs w:val="22"/>
        </w:rPr>
        <w:t>krivičnom</w:t>
      </w:r>
      <w:r w:rsidRPr="005672C7">
        <w:rPr>
          <w:rFonts w:cs="Times New Roman"/>
          <w:spacing w:val="-10"/>
          <w:sz w:val="22"/>
          <w:szCs w:val="22"/>
        </w:rPr>
        <w:t xml:space="preserve"> </w:t>
      </w:r>
      <w:r w:rsidRPr="005672C7">
        <w:rPr>
          <w:rFonts w:cs="Times New Roman"/>
          <w:spacing w:val="-1"/>
          <w:sz w:val="22"/>
          <w:szCs w:val="22"/>
        </w:rPr>
        <w:t>odgovornošću</w:t>
      </w:r>
      <w:r w:rsidRPr="005672C7">
        <w:rPr>
          <w:rFonts w:cs="Times New Roman"/>
          <w:spacing w:val="-10"/>
          <w:sz w:val="22"/>
          <w:szCs w:val="22"/>
        </w:rPr>
        <w:t xml:space="preserve"> </w:t>
      </w:r>
      <w:r w:rsidRPr="005672C7">
        <w:rPr>
          <w:rFonts w:cs="Times New Roman"/>
          <w:sz w:val="22"/>
          <w:szCs w:val="22"/>
        </w:rPr>
        <w:t>izjavljujemo</w:t>
      </w:r>
      <w:r w:rsidRPr="005672C7">
        <w:rPr>
          <w:rFonts w:cs="Times New Roman"/>
          <w:spacing w:val="-10"/>
          <w:sz w:val="22"/>
          <w:szCs w:val="22"/>
        </w:rPr>
        <w:t xml:space="preserve"> </w:t>
      </w:r>
      <w:r w:rsidRPr="005672C7">
        <w:rPr>
          <w:rFonts w:cs="Times New Roman"/>
          <w:sz w:val="22"/>
          <w:szCs w:val="22"/>
        </w:rPr>
        <w:t>da</w:t>
      </w:r>
      <w:r w:rsidRPr="005672C7">
        <w:rPr>
          <w:rFonts w:cs="Times New Roman"/>
          <w:spacing w:val="-11"/>
          <w:sz w:val="22"/>
          <w:szCs w:val="22"/>
        </w:rPr>
        <w:t xml:space="preserve"> </w:t>
      </w:r>
      <w:r w:rsidRPr="005672C7">
        <w:rPr>
          <w:rFonts w:cs="Times New Roman"/>
          <w:sz w:val="22"/>
          <w:szCs w:val="22"/>
        </w:rPr>
        <w:t>uslove</w:t>
      </w:r>
      <w:r w:rsidRPr="005672C7">
        <w:rPr>
          <w:rFonts w:cs="Times New Roman"/>
          <w:spacing w:val="-11"/>
          <w:sz w:val="22"/>
          <w:szCs w:val="22"/>
        </w:rPr>
        <w:t xml:space="preserve"> </w:t>
      </w:r>
      <w:r w:rsidRPr="005672C7">
        <w:rPr>
          <w:rFonts w:cs="Times New Roman"/>
          <w:sz w:val="22"/>
          <w:szCs w:val="22"/>
        </w:rPr>
        <w:t>iz</w:t>
      </w:r>
      <w:r w:rsidRPr="005672C7">
        <w:rPr>
          <w:rFonts w:cs="Times New Roman"/>
          <w:spacing w:val="-8"/>
          <w:sz w:val="22"/>
          <w:szCs w:val="22"/>
        </w:rPr>
        <w:t xml:space="preserve"> </w:t>
      </w:r>
      <w:r w:rsidRPr="005672C7">
        <w:rPr>
          <w:rFonts w:cs="Times New Roman"/>
          <w:sz w:val="22"/>
          <w:szCs w:val="22"/>
        </w:rPr>
        <w:t>člana</w:t>
      </w:r>
      <w:r w:rsidRPr="005672C7">
        <w:rPr>
          <w:rFonts w:cs="Times New Roman"/>
          <w:spacing w:val="73"/>
          <w:sz w:val="22"/>
          <w:szCs w:val="22"/>
        </w:rPr>
        <w:t xml:space="preserve"> </w:t>
      </w:r>
      <w:r w:rsidRPr="005672C7">
        <w:rPr>
          <w:rFonts w:cs="Times New Roman"/>
          <w:sz w:val="22"/>
          <w:szCs w:val="22"/>
        </w:rPr>
        <w:t xml:space="preserve">65 </w:t>
      </w:r>
      <w:r w:rsidRPr="005672C7">
        <w:rPr>
          <w:rFonts w:cs="Times New Roman"/>
          <w:spacing w:val="-1"/>
          <w:sz w:val="22"/>
          <w:szCs w:val="22"/>
        </w:rPr>
        <w:t xml:space="preserve">Zakona </w:t>
      </w:r>
      <w:r w:rsidRPr="005672C7">
        <w:rPr>
          <w:rFonts w:cs="Times New Roman"/>
          <w:sz w:val="22"/>
          <w:szCs w:val="22"/>
        </w:rPr>
        <w:t xml:space="preserve">o javnim </w:t>
      </w:r>
      <w:r w:rsidRPr="005672C7">
        <w:rPr>
          <w:rFonts w:cs="Times New Roman"/>
          <w:spacing w:val="-1"/>
          <w:sz w:val="22"/>
          <w:szCs w:val="22"/>
        </w:rPr>
        <w:t>nabavkama</w:t>
      </w:r>
      <w:r w:rsidRPr="005672C7">
        <w:rPr>
          <w:rFonts w:cs="Times New Roman"/>
          <w:sz w:val="22"/>
          <w:szCs w:val="22"/>
        </w:rPr>
        <w:t xml:space="preserve"> CG u potpunosti </w:t>
      </w:r>
      <w:r w:rsidRPr="005672C7">
        <w:rPr>
          <w:rFonts w:cs="Times New Roman"/>
          <w:spacing w:val="-1"/>
          <w:sz w:val="22"/>
          <w:szCs w:val="22"/>
        </w:rPr>
        <w:t>ispunjavamo.</w:t>
      </w:r>
    </w:p>
    <w:p w:rsidR="008848CE" w:rsidRPr="005672C7" w:rsidRDefault="008848CE" w:rsidP="008848CE">
      <w:pPr>
        <w:spacing w:before="1"/>
        <w:rPr>
          <w:rFonts w:ascii="Times New Roman" w:eastAsia="Times New Roman" w:hAnsi="Times New Roman" w:cs="Times New Roman"/>
        </w:rPr>
      </w:pPr>
    </w:p>
    <w:p w:rsidR="008848CE" w:rsidRPr="005672C7" w:rsidRDefault="008848CE" w:rsidP="008848CE">
      <w:pPr>
        <w:pStyle w:val="BodyText"/>
        <w:ind w:right="118"/>
        <w:jc w:val="both"/>
        <w:rPr>
          <w:rFonts w:cs="Times New Roman"/>
          <w:sz w:val="22"/>
          <w:szCs w:val="22"/>
        </w:rPr>
      </w:pPr>
      <w:r w:rsidRPr="005672C7">
        <w:rPr>
          <w:rFonts w:cs="Times New Roman"/>
          <w:sz w:val="22"/>
          <w:szCs w:val="22"/>
        </w:rPr>
        <w:t>Ova</w:t>
      </w:r>
      <w:r w:rsidRPr="005672C7">
        <w:rPr>
          <w:rFonts w:cs="Times New Roman"/>
          <w:spacing w:val="10"/>
          <w:sz w:val="22"/>
          <w:szCs w:val="22"/>
        </w:rPr>
        <w:t xml:space="preserve"> </w:t>
      </w:r>
      <w:r w:rsidRPr="005672C7">
        <w:rPr>
          <w:rFonts w:cs="Times New Roman"/>
          <w:sz w:val="22"/>
          <w:szCs w:val="22"/>
        </w:rPr>
        <w:t>izjava</w:t>
      </w:r>
      <w:r w:rsidRPr="005672C7">
        <w:rPr>
          <w:rFonts w:cs="Times New Roman"/>
          <w:spacing w:val="10"/>
          <w:sz w:val="22"/>
          <w:szCs w:val="22"/>
        </w:rPr>
        <w:t xml:space="preserve"> </w:t>
      </w:r>
      <w:r w:rsidRPr="005672C7">
        <w:rPr>
          <w:rFonts w:cs="Times New Roman"/>
          <w:sz w:val="22"/>
          <w:szCs w:val="22"/>
        </w:rPr>
        <w:t>je</w:t>
      </w:r>
      <w:r w:rsidRPr="005672C7">
        <w:rPr>
          <w:rFonts w:cs="Times New Roman"/>
          <w:spacing w:val="11"/>
          <w:sz w:val="22"/>
          <w:szCs w:val="22"/>
        </w:rPr>
        <w:t xml:space="preserve"> </w:t>
      </w:r>
      <w:r w:rsidRPr="005672C7">
        <w:rPr>
          <w:rFonts w:cs="Times New Roman"/>
          <w:spacing w:val="-1"/>
          <w:sz w:val="22"/>
          <w:szCs w:val="22"/>
        </w:rPr>
        <w:t>sastavni</w:t>
      </w:r>
      <w:r w:rsidRPr="005672C7">
        <w:rPr>
          <w:rFonts w:cs="Times New Roman"/>
          <w:spacing w:val="13"/>
          <w:sz w:val="22"/>
          <w:szCs w:val="22"/>
        </w:rPr>
        <w:t xml:space="preserve"> </w:t>
      </w:r>
      <w:r w:rsidRPr="005672C7">
        <w:rPr>
          <w:rFonts w:cs="Times New Roman"/>
          <w:spacing w:val="-1"/>
          <w:sz w:val="22"/>
          <w:szCs w:val="22"/>
        </w:rPr>
        <w:t>dio</w:t>
      </w:r>
      <w:r w:rsidRPr="005672C7">
        <w:rPr>
          <w:rFonts w:cs="Times New Roman"/>
          <w:spacing w:val="11"/>
          <w:sz w:val="22"/>
          <w:szCs w:val="22"/>
        </w:rPr>
        <w:t xml:space="preserve"> </w:t>
      </w:r>
      <w:r w:rsidRPr="005672C7">
        <w:rPr>
          <w:rFonts w:cs="Times New Roman"/>
          <w:spacing w:val="-1"/>
          <w:sz w:val="22"/>
          <w:szCs w:val="22"/>
        </w:rPr>
        <w:t>dokumentacije</w:t>
      </w:r>
      <w:r w:rsidRPr="005672C7">
        <w:rPr>
          <w:rFonts w:cs="Times New Roman"/>
          <w:spacing w:val="10"/>
          <w:sz w:val="22"/>
          <w:szCs w:val="22"/>
        </w:rPr>
        <w:t xml:space="preserve"> </w:t>
      </w:r>
      <w:r w:rsidRPr="005672C7">
        <w:rPr>
          <w:rFonts w:cs="Times New Roman"/>
          <w:spacing w:val="-1"/>
          <w:sz w:val="22"/>
          <w:szCs w:val="22"/>
        </w:rPr>
        <w:t>predmeta</w:t>
      </w:r>
      <w:r w:rsidRPr="005672C7">
        <w:rPr>
          <w:rFonts w:cs="Times New Roman"/>
          <w:spacing w:val="11"/>
          <w:sz w:val="22"/>
          <w:szCs w:val="22"/>
        </w:rPr>
        <w:t xml:space="preserve"> </w:t>
      </w:r>
      <w:r w:rsidRPr="005672C7">
        <w:rPr>
          <w:rFonts w:cs="Times New Roman"/>
          <w:sz w:val="22"/>
          <w:szCs w:val="22"/>
        </w:rPr>
        <w:t>javne</w:t>
      </w:r>
      <w:r w:rsidRPr="005672C7">
        <w:rPr>
          <w:rFonts w:cs="Times New Roman"/>
          <w:spacing w:val="10"/>
          <w:sz w:val="22"/>
          <w:szCs w:val="22"/>
        </w:rPr>
        <w:t xml:space="preserve"> </w:t>
      </w:r>
      <w:r w:rsidRPr="005672C7">
        <w:rPr>
          <w:rFonts w:cs="Times New Roman"/>
          <w:spacing w:val="-1"/>
          <w:sz w:val="22"/>
          <w:szCs w:val="22"/>
        </w:rPr>
        <w:t>nabavke</w:t>
      </w:r>
      <w:r w:rsidRPr="005672C7">
        <w:rPr>
          <w:rFonts w:cs="Times New Roman"/>
          <w:spacing w:val="10"/>
          <w:sz w:val="22"/>
          <w:szCs w:val="22"/>
        </w:rPr>
        <w:t xml:space="preserve"> </w:t>
      </w:r>
      <w:r w:rsidRPr="005672C7">
        <w:rPr>
          <w:rFonts w:cs="Times New Roman"/>
          <w:sz w:val="22"/>
          <w:szCs w:val="22"/>
        </w:rPr>
        <w:t>tj.</w:t>
      </w:r>
      <w:r w:rsidRPr="005672C7">
        <w:rPr>
          <w:rFonts w:cs="Times New Roman"/>
          <w:spacing w:val="11"/>
          <w:sz w:val="22"/>
          <w:szCs w:val="22"/>
        </w:rPr>
        <w:t xml:space="preserve"> </w:t>
      </w:r>
      <w:r w:rsidRPr="005672C7">
        <w:rPr>
          <w:rFonts w:cs="Times New Roman"/>
          <w:spacing w:val="-1"/>
          <w:sz w:val="22"/>
          <w:szCs w:val="22"/>
        </w:rPr>
        <w:t>zahtjeva</w:t>
      </w:r>
      <w:r w:rsidRPr="005672C7">
        <w:rPr>
          <w:rFonts w:cs="Times New Roman"/>
          <w:spacing w:val="10"/>
          <w:sz w:val="22"/>
          <w:szCs w:val="22"/>
        </w:rPr>
        <w:t xml:space="preserve"> </w:t>
      </w:r>
      <w:r w:rsidRPr="005672C7">
        <w:rPr>
          <w:rFonts w:cs="Times New Roman"/>
          <w:sz w:val="22"/>
          <w:szCs w:val="22"/>
        </w:rPr>
        <w:t>za</w:t>
      </w:r>
      <w:r w:rsidRPr="005672C7">
        <w:rPr>
          <w:rFonts w:cs="Times New Roman"/>
          <w:spacing w:val="10"/>
          <w:sz w:val="22"/>
          <w:szCs w:val="22"/>
        </w:rPr>
        <w:t xml:space="preserve"> </w:t>
      </w:r>
      <w:r w:rsidRPr="005672C7">
        <w:rPr>
          <w:rFonts w:cs="Times New Roman"/>
          <w:spacing w:val="-1"/>
          <w:sz w:val="22"/>
          <w:szCs w:val="22"/>
        </w:rPr>
        <w:t>dostavljanje</w:t>
      </w:r>
      <w:r w:rsidRPr="005672C7">
        <w:rPr>
          <w:rFonts w:cs="Times New Roman"/>
          <w:spacing w:val="101"/>
          <w:sz w:val="22"/>
          <w:szCs w:val="22"/>
        </w:rPr>
        <w:t xml:space="preserve"> </w:t>
      </w:r>
      <w:r w:rsidRPr="005672C7">
        <w:rPr>
          <w:rFonts w:cs="Times New Roman"/>
          <w:spacing w:val="-1"/>
          <w:sz w:val="22"/>
          <w:szCs w:val="22"/>
        </w:rPr>
        <w:t>ponuda.</w:t>
      </w:r>
    </w:p>
    <w:p w:rsidR="008848CE" w:rsidRPr="005672C7" w:rsidRDefault="008848CE" w:rsidP="008848CE">
      <w:pPr>
        <w:rPr>
          <w:rFonts w:ascii="Times New Roman" w:eastAsia="Times New Roman" w:hAnsi="Times New Roman" w:cs="Times New Roman"/>
        </w:rPr>
      </w:pPr>
    </w:p>
    <w:p w:rsidR="008848CE" w:rsidRPr="005672C7" w:rsidRDefault="008848CE" w:rsidP="008848CE">
      <w:pPr>
        <w:rPr>
          <w:rFonts w:ascii="Times New Roman" w:eastAsia="Times New Roman" w:hAnsi="Times New Roman" w:cs="Times New Roman"/>
        </w:rPr>
      </w:pPr>
    </w:p>
    <w:p w:rsidR="008848CE" w:rsidRPr="005672C7" w:rsidRDefault="008848CE" w:rsidP="008848CE">
      <w:pPr>
        <w:pStyle w:val="BodyText"/>
        <w:jc w:val="both"/>
        <w:rPr>
          <w:rFonts w:cs="Times New Roman"/>
          <w:sz w:val="22"/>
          <w:szCs w:val="22"/>
        </w:rPr>
      </w:pPr>
      <w:r w:rsidRPr="005672C7">
        <w:rPr>
          <w:rFonts w:cs="Times New Roman"/>
          <w:sz w:val="22"/>
          <w:szCs w:val="22"/>
        </w:rPr>
        <w:t xml:space="preserve">Potpis </w:t>
      </w:r>
      <w:r w:rsidRPr="005672C7">
        <w:rPr>
          <w:rFonts w:cs="Times New Roman"/>
          <w:spacing w:val="-1"/>
          <w:sz w:val="22"/>
          <w:szCs w:val="22"/>
        </w:rPr>
        <w:t>ovlašćenog</w:t>
      </w:r>
      <w:r w:rsidRPr="005672C7">
        <w:rPr>
          <w:rFonts w:cs="Times New Roman"/>
          <w:spacing w:val="-3"/>
          <w:sz w:val="22"/>
          <w:szCs w:val="22"/>
        </w:rPr>
        <w:t xml:space="preserve"> </w:t>
      </w:r>
      <w:r w:rsidRPr="005672C7">
        <w:rPr>
          <w:rFonts w:cs="Times New Roman"/>
          <w:spacing w:val="-1"/>
          <w:sz w:val="22"/>
          <w:szCs w:val="22"/>
        </w:rPr>
        <w:t>lica</w:t>
      </w:r>
    </w:p>
    <w:p w:rsidR="008848CE" w:rsidRPr="005672C7" w:rsidRDefault="008848CE" w:rsidP="008848CE">
      <w:pPr>
        <w:rPr>
          <w:rFonts w:ascii="Times New Roman" w:eastAsia="Times New Roman" w:hAnsi="Times New Roman" w:cs="Times New Roman"/>
        </w:rPr>
      </w:pPr>
    </w:p>
    <w:p w:rsidR="008848CE" w:rsidRPr="005672C7" w:rsidRDefault="008848CE" w:rsidP="008848CE">
      <w:pPr>
        <w:spacing w:before="2"/>
        <w:rPr>
          <w:rFonts w:ascii="Times New Roman" w:eastAsia="Times New Roman" w:hAnsi="Times New Roman" w:cs="Times New Roman"/>
        </w:rPr>
      </w:pPr>
    </w:p>
    <w:p w:rsidR="008848CE" w:rsidRPr="005672C7" w:rsidRDefault="006A0D33"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5672C7" w:rsidRDefault="008848CE" w:rsidP="008848CE">
      <w:pPr>
        <w:rPr>
          <w:rFonts w:ascii="Times New Roman" w:eastAsia="Times New Roman" w:hAnsi="Times New Roman" w:cs="Times New Roman"/>
        </w:rPr>
      </w:pPr>
    </w:p>
    <w:p w:rsidR="008848CE" w:rsidRPr="005672C7" w:rsidRDefault="008848CE" w:rsidP="008848CE">
      <w:pPr>
        <w:spacing w:before="4"/>
        <w:rPr>
          <w:rFonts w:ascii="Times New Roman" w:eastAsia="Times New Roman" w:hAnsi="Times New Roman" w:cs="Times New Roman"/>
        </w:rPr>
      </w:pPr>
    </w:p>
    <w:p w:rsidR="008848CE" w:rsidRPr="005672C7" w:rsidRDefault="008848CE" w:rsidP="008848CE">
      <w:pPr>
        <w:pStyle w:val="BodyText"/>
        <w:spacing w:before="69"/>
        <w:rPr>
          <w:rFonts w:cs="Times New Roman"/>
          <w:sz w:val="22"/>
          <w:szCs w:val="22"/>
        </w:rPr>
      </w:pPr>
      <w:r w:rsidRPr="005672C7">
        <w:rPr>
          <w:rFonts w:cs="Times New Roman"/>
          <w:spacing w:val="-1"/>
          <w:sz w:val="22"/>
          <w:szCs w:val="22"/>
        </w:rPr>
        <w:t>Datum</w:t>
      </w:r>
      <w:r w:rsidRPr="005672C7">
        <w:rPr>
          <w:rFonts w:cs="Times New Roman"/>
          <w:sz w:val="22"/>
          <w:szCs w:val="22"/>
        </w:rPr>
        <w:t xml:space="preserve"> i mjesto </w:t>
      </w:r>
      <w:r w:rsidRPr="005672C7">
        <w:rPr>
          <w:rFonts w:cs="Times New Roman"/>
          <w:spacing w:val="-1"/>
          <w:sz w:val="22"/>
          <w:szCs w:val="22"/>
        </w:rPr>
        <w:t>potpisivanja</w:t>
      </w:r>
    </w:p>
    <w:p w:rsidR="008848CE" w:rsidRPr="005672C7" w:rsidRDefault="008848CE" w:rsidP="008848CE">
      <w:pPr>
        <w:rPr>
          <w:rFonts w:ascii="Times New Roman" w:eastAsia="Times New Roman" w:hAnsi="Times New Roman" w:cs="Times New Roman"/>
        </w:rPr>
      </w:pPr>
    </w:p>
    <w:p w:rsidR="008848CE" w:rsidRPr="005672C7" w:rsidRDefault="008848CE" w:rsidP="008848CE">
      <w:pPr>
        <w:spacing w:before="2"/>
        <w:rPr>
          <w:rFonts w:ascii="Times New Roman" w:eastAsia="Times New Roman" w:hAnsi="Times New Roman" w:cs="Times New Roman"/>
        </w:rPr>
      </w:pPr>
    </w:p>
    <w:p w:rsidR="008848CE" w:rsidRPr="005672C7" w:rsidRDefault="006A0D33"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5672C7" w:rsidRDefault="008848CE" w:rsidP="008848CE">
      <w:pPr>
        <w:rPr>
          <w:rFonts w:ascii="Times New Roman" w:eastAsia="Times New Roman" w:hAnsi="Times New Roman" w:cs="Times New Roman"/>
        </w:rPr>
      </w:pPr>
    </w:p>
    <w:p w:rsidR="008848CE" w:rsidRPr="005672C7" w:rsidRDefault="008848CE" w:rsidP="008848CE">
      <w:pPr>
        <w:rPr>
          <w:rFonts w:ascii="Times New Roman" w:eastAsia="Times New Roman" w:hAnsi="Times New Roman" w:cs="Times New Roman"/>
        </w:rPr>
      </w:pPr>
    </w:p>
    <w:p w:rsidR="008848CE" w:rsidRPr="005672C7" w:rsidRDefault="008848CE" w:rsidP="008848CE">
      <w:pPr>
        <w:rPr>
          <w:rFonts w:ascii="Times New Roman" w:eastAsia="Times New Roman" w:hAnsi="Times New Roman" w:cs="Times New Roman"/>
        </w:rPr>
      </w:pPr>
    </w:p>
    <w:p w:rsidR="008848CE" w:rsidRPr="005672C7" w:rsidRDefault="008848CE" w:rsidP="008848CE">
      <w:pPr>
        <w:rPr>
          <w:rFonts w:ascii="Times New Roman" w:eastAsia="Times New Roman" w:hAnsi="Times New Roman" w:cs="Times New Roman"/>
        </w:rPr>
      </w:pPr>
    </w:p>
    <w:p w:rsidR="008848CE" w:rsidRPr="005672C7" w:rsidRDefault="008848CE" w:rsidP="008848CE">
      <w:pPr>
        <w:rPr>
          <w:rFonts w:ascii="Times New Roman" w:eastAsia="Times New Roman" w:hAnsi="Times New Roman" w:cs="Times New Roman"/>
        </w:rPr>
      </w:pPr>
    </w:p>
    <w:p w:rsidR="008848CE" w:rsidRPr="005672C7" w:rsidRDefault="008848CE" w:rsidP="008848CE">
      <w:pPr>
        <w:pStyle w:val="BodyText"/>
        <w:spacing w:before="210"/>
        <w:ind w:left="1715" w:right="1716"/>
        <w:jc w:val="center"/>
        <w:rPr>
          <w:rFonts w:cs="Times New Roman"/>
          <w:sz w:val="22"/>
          <w:szCs w:val="22"/>
        </w:rPr>
      </w:pPr>
      <w:r w:rsidRPr="005672C7">
        <w:rPr>
          <w:rFonts w:cs="Times New Roman"/>
          <w:sz w:val="22"/>
          <w:szCs w:val="22"/>
        </w:rPr>
        <w:t>M P</w:t>
      </w:r>
    </w:p>
    <w:sectPr w:rsidR="008848CE" w:rsidRPr="005672C7"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65" w:rsidRDefault="00D45365" w:rsidP="000D7F92">
      <w:r>
        <w:separator/>
      </w:r>
    </w:p>
  </w:endnote>
  <w:endnote w:type="continuationSeparator" w:id="1">
    <w:p w:rsidR="00D45365" w:rsidRDefault="00D45365"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43" w:rsidRDefault="008F2643">
    <w:pPr>
      <w:pStyle w:val="Footer"/>
      <w:jc w:val="right"/>
    </w:pPr>
    <w:r>
      <w:t xml:space="preserve">Strana </w:t>
    </w:r>
    <w:r w:rsidR="006A0D33">
      <w:rPr>
        <w:b/>
        <w:sz w:val="24"/>
        <w:szCs w:val="24"/>
      </w:rPr>
      <w:fldChar w:fldCharType="begin"/>
    </w:r>
    <w:r>
      <w:rPr>
        <w:b/>
      </w:rPr>
      <w:instrText xml:space="preserve"> PAGE </w:instrText>
    </w:r>
    <w:r w:rsidR="006A0D33">
      <w:rPr>
        <w:b/>
        <w:sz w:val="24"/>
        <w:szCs w:val="24"/>
      </w:rPr>
      <w:fldChar w:fldCharType="separate"/>
    </w:r>
    <w:r w:rsidR="00D35A46">
      <w:rPr>
        <w:b/>
        <w:noProof/>
      </w:rPr>
      <w:t>25</w:t>
    </w:r>
    <w:r w:rsidR="006A0D33">
      <w:rPr>
        <w:b/>
        <w:sz w:val="24"/>
        <w:szCs w:val="24"/>
      </w:rPr>
      <w:fldChar w:fldCharType="end"/>
    </w:r>
    <w:r>
      <w:t xml:space="preserve"> od </w:t>
    </w:r>
    <w:r w:rsidR="006A0D33">
      <w:rPr>
        <w:b/>
        <w:sz w:val="24"/>
        <w:szCs w:val="24"/>
      </w:rPr>
      <w:fldChar w:fldCharType="begin"/>
    </w:r>
    <w:r>
      <w:rPr>
        <w:b/>
      </w:rPr>
      <w:instrText xml:space="preserve"> NUMPAGES  </w:instrText>
    </w:r>
    <w:r w:rsidR="006A0D33">
      <w:rPr>
        <w:b/>
        <w:sz w:val="24"/>
        <w:szCs w:val="24"/>
      </w:rPr>
      <w:fldChar w:fldCharType="separate"/>
    </w:r>
    <w:r w:rsidR="00D35A46">
      <w:rPr>
        <w:b/>
        <w:noProof/>
      </w:rPr>
      <w:t>25</w:t>
    </w:r>
    <w:r w:rsidR="006A0D33">
      <w:rPr>
        <w:b/>
        <w:sz w:val="24"/>
        <w:szCs w:val="24"/>
      </w:rPr>
      <w:fldChar w:fldCharType="end"/>
    </w:r>
  </w:p>
  <w:p w:rsidR="008F2643" w:rsidRDefault="008F2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65" w:rsidRDefault="00D45365" w:rsidP="000D7F92">
      <w:r>
        <w:separator/>
      </w:r>
    </w:p>
  </w:footnote>
  <w:footnote w:type="continuationSeparator" w:id="1">
    <w:p w:rsidR="00D45365" w:rsidRDefault="00D45365" w:rsidP="000D7F92">
      <w:r>
        <w:continuationSeparator/>
      </w:r>
    </w:p>
  </w:footnote>
  <w:footnote w:id="2">
    <w:p w:rsidR="008F2643" w:rsidRPr="007E1F59" w:rsidRDefault="008F264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8F2643" w:rsidRDefault="008F2643" w:rsidP="006054C3">
      <w:pPr>
        <w:pStyle w:val="FootnoteText"/>
        <w:rPr>
          <w:rFonts w:cs="Times New Roman"/>
        </w:rPr>
      </w:pPr>
    </w:p>
  </w:footnote>
  <w:footnote w:id="3">
    <w:p w:rsidR="008F2643" w:rsidRPr="007E1F59" w:rsidRDefault="008F2643"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8F2643" w:rsidRDefault="008F2643" w:rsidP="006054C3">
      <w:pPr>
        <w:pStyle w:val="FootnoteText"/>
        <w:jc w:val="both"/>
        <w:rPr>
          <w:rFonts w:cs="Times New Roman"/>
        </w:rPr>
      </w:pPr>
    </w:p>
  </w:footnote>
  <w:footnote w:id="4">
    <w:p w:rsidR="008F2643" w:rsidRDefault="008F264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8F2643" w:rsidRDefault="008F2643"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8F2643" w:rsidRPr="007E1F59" w:rsidRDefault="008F264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8F2643" w:rsidRDefault="008F2643" w:rsidP="006054C3">
      <w:pPr>
        <w:pStyle w:val="FootnoteText"/>
        <w:rPr>
          <w:rFonts w:cs="Times New Roman"/>
        </w:rPr>
      </w:pPr>
    </w:p>
  </w:footnote>
  <w:footnote w:id="7">
    <w:p w:rsidR="008F2643" w:rsidRPr="00EF3747" w:rsidRDefault="008F2643"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8F2643" w:rsidRDefault="008F2643" w:rsidP="006054C3">
      <w:pPr>
        <w:pStyle w:val="FootnoteText"/>
        <w:rPr>
          <w:rFonts w:cs="Times New Roman"/>
        </w:rPr>
      </w:pPr>
    </w:p>
  </w:footnote>
  <w:footnote w:id="8">
    <w:p w:rsidR="008F2643" w:rsidRPr="007E1F59" w:rsidRDefault="008F264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8F2643" w:rsidRDefault="008F2643" w:rsidP="006054C3">
      <w:pPr>
        <w:pStyle w:val="FootnoteText"/>
        <w:rPr>
          <w:rFonts w:cs="Times New Roman"/>
        </w:rPr>
      </w:pPr>
    </w:p>
  </w:footnote>
  <w:footnote w:id="9">
    <w:p w:rsidR="008F2643" w:rsidRPr="007F6785" w:rsidRDefault="008F2643"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8F2643" w:rsidRDefault="008F2643" w:rsidP="006054C3">
      <w:pPr>
        <w:pStyle w:val="FootnoteText"/>
        <w:jc w:val="both"/>
        <w:rPr>
          <w:rFonts w:cs="Times New Roman"/>
        </w:rPr>
      </w:pPr>
    </w:p>
  </w:footnote>
  <w:footnote w:id="10">
    <w:p w:rsidR="008F2643" w:rsidRDefault="008F264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8F2643" w:rsidRDefault="008F2643"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8F2643" w:rsidRDefault="008F2643" w:rsidP="00F2048A">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43" w:rsidRDefault="008F2643">
    <w:pPr>
      <w:pStyle w:val="Header"/>
      <w:jc w:val="right"/>
      <w:rPr>
        <w:rFonts w:cs="Times New Roman"/>
      </w:rPr>
    </w:pPr>
  </w:p>
  <w:p w:rsidR="008F2643" w:rsidRDefault="008F2643">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0"/>
    <w:lvl w:ilvl="0">
      <w:start w:val="1"/>
      <w:numFmt w:val="decimal"/>
      <w:lvlText w:val="%1."/>
      <w:lvlJc w:val="left"/>
      <w:pPr>
        <w:tabs>
          <w:tab w:val="num" w:pos="0"/>
        </w:tabs>
        <w:ind w:left="720" w:hanging="360"/>
      </w:pPr>
      <w:rPr>
        <w:rFonts w:ascii="Symbol" w:hAnsi="Symbol"/>
      </w:rPr>
    </w:lvl>
  </w:abstractNum>
  <w:abstractNum w:abstractNumId="1">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2">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3">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12980766"/>
    <w:multiLevelType w:val="hybridMultilevel"/>
    <w:tmpl w:val="5608DB2A"/>
    <w:lvl w:ilvl="0" w:tplc="BADAE8D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7">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0">
    <w:nsid w:val="20FA5BF7"/>
    <w:multiLevelType w:val="hybridMultilevel"/>
    <w:tmpl w:val="F76803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2">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3">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nsid w:val="34056B15"/>
    <w:multiLevelType w:val="hybridMultilevel"/>
    <w:tmpl w:val="86E69E7E"/>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6">
    <w:nsid w:val="361459C4"/>
    <w:multiLevelType w:val="hybridMultilevel"/>
    <w:tmpl w:val="34E49D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8">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9">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21">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22">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3">
    <w:nsid w:val="509B15A1"/>
    <w:multiLevelType w:val="hybridMultilevel"/>
    <w:tmpl w:val="F68A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5">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6">
    <w:nsid w:val="59D451F4"/>
    <w:multiLevelType w:val="hybridMultilevel"/>
    <w:tmpl w:val="6D6EB74E"/>
    <w:lvl w:ilvl="0" w:tplc="3E3018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8">
    <w:nsid w:val="647D599E"/>
    <w:multiLevelType w:val="hybridMultilevel"/>
    <w:tmpl w:val="CB7CFB26"/>
    <w:lvl w:ilvl="0" w:tplc="CE481F2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3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C0A07B7"/>
    <w:multiLevelType w:val="hybridMultilevel"/>
    <w:tmpl w:val="C8F0230C"/>
    <w:lvl w:ilvl="0" w:tplc="02584808">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33">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4">
    <w:nsid w:val="730A0E58"/>
    <w:multiLevelType w:val="hybridMultilevel"/>
    <w:tmpl w:val="4072BF0A"/>
    <w:lvl w:ilvl="0" w:tplc="6170958A">
      <w:start w:val="2"/>
      <w:numFmt w:val="bullet"/>
      <w:lvlText w:val="-"/>
      <w:lvlJc w:val="left"/>
      <w:pPr>
        <w:tabs>
          <w:tab w:val="num" w:pos="644"/>
        </w:tabs>
        <w:ind w:left="644" w:hanging="360"/>
      </w:pPr>
      <w:rPr>
        <w:rFonts w:ascii="Times New Roman" w:eastAsia="Calibri"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num w:numId="1">
    <w:abstractNumId w:val="21"/>
  </w:num>
  <w:num w:numId="2">
    <w:abstractNumId w:val="11"/>
  </w:num>
  <w:num w:numId="3">
    <w:abstractNumId w:val="20"/>
  </w:num>
  <w:num w:numId="4">
    <w:abstractNumId w:val="24"/>
  </w:num>
  <w:num w:numId="5">
    <w:abstractNumId w:val="22"/>
  </w:num>
  <w:num w:numId="6">
    <w:abstractNumId w:val="6"/>
  </w:num>
  <w:num w:numId="7">
    <w:abstractNumId w:val="25"/>
  </w:num>
  <w:num w:numId="8">
    <w:abstractNumId w:val="32"/>
  </w:num>
  <w:num w:numId="9">
    <w:abstractNumId w:val="18"/>
  </w:num>
  <w:num w:numId="10">
    <w:abstractNumId w:val="9"/>
  </w:num>
  <w:num w:numId="11">
    <w:abstractNumId w:val="29"/>
  </w:num>
  <w:num w:numId="12">
    <w:abstractNumId w:val="15"/>
  </w:num>
  <w:num w:numId="13">
    <w:abstractNumId w:val="3"/>
  </w:num>
  <w:num w:numId="14">
    <w:abstractNumId w:val="33"/>
  </w:num>
  <w:num w:numId="15">
    <w:abstractNumId w:val="8"/>
  </w:num>
  <w:num w:numId="16">
    <w:abstractNumId w:val="27"/>
  </w:num>
  <w:num w:numId="17">
    <w:abstractNumId w:val="30"/>
  </w:num>
  <w:num w:numId="18">
    <w:abstractNumId w:val="17"/>
  </w:num>
  <w:num w:numId="19">
    <w:abstractNumId w:val="4"/>
  </w:num>
  <w:num w:numId="20">
    <w:abstractNumId w:val="35"/>
  </w:num>
  <w:num w:numId="21">
    <w:abstractNumId w:val="13"/>
  </w:num>
  <w:num w:numId="22">
    <w:abstractNumId w:val="12"/>
  </w:num>
  <w:num w:numId="23">
    <w:abstractNumId w:val="1"/>
  </w:num>
  <w:num w:numId="24">
    <w:abstractNumId w:val="2"/>
  </w:num>
  <w:num w:numId="25">
    <w:abstractNumId w:val="28"/>
  </w:num>
  <w:num w:numId="26">
    <w:abstractNumId w:val="26"/>
  </w:num>
  <w:num w:numId="27">
    <w:abstractNumId w:val="31"/>
  </w:num>
  <w:num w:numId="28">
    <w:abstractNumId w:val="7"/>
  </w:num>
  <w:num w:numId="29">
    <w:abstractNumId w:val="19"/>
  </w:num>
  <w:num w:numId="30">
    <w:abstractNumId w:val="14"/>
  </w:num>
  <w:num w:numId="31">
    <w:abstractNumId w:val="0"/>
  </w:num>
  <w:num w:numId="32">
    <w:abstractNumId w:val="5"/>
  </w:num>
  <w:num w:numId="33">
    <w:abstractNumId w:val="16"/>
  </w:num>
  <w:num w:numId="34">
    <w:abstractNumId w:val="34"/>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21666"/>
    <w:rsid w:val="000304A6"/>
    <w:rsid w:val="0005116A"/>
    <w:rsid w:val="00070096"/>
    <w:rsid w:val="00083360"/>
    <w:rsid w:val="00084A63"/>
    <w:rsid w:val="0009419E"/>
    <w:rsid w:val="000A67C3"/>
    <w:rsid w:val="000B46E3"/>
    <w:rsid w:val="000C687F"/>
    <w:rsid w:val="000D7F92"/>
    <w:rsid w:val="000E44D8"/>
    <w:rsid w:val="000E4783"/>
    <w:rsid w:val="00110710"/>
    <w:rsid w:val="00170EF8"/>
    <w:rsid w:val="00177AF7"/>
    <w:rsid w:val="001A5729"/>
    <w:rsid w:val="001B47C9"/>
    <w:rsid w:val="001D339A"/>
    <w:rsid w:val="001D5E6A"/>
    <w:rsid w:val="002206EB"/>
    <w:rsid w:val="0022357C"/>
    <w:rsid w:val="00227684"/>
    <w:rsid w:val="002378D3"/>
    <w:rsid w:val="00252371"/>
    <w:rsid w:val="00276351"/>
    <w:rsid w:val="00277D71"/>
    <w:rsid w:val="0028014E"/>
    <w:rsid w:val="00281ADE"/>
    <w:rsid w:val="002C4B8A"/>
    <w:rsid w:val="002D7631"/>
    <w:rsid w:val="002E20DA"/>
    <w:rsid w:val="002E7D39"/>
    <w:rsid w:val="00310D39"/>
    <w:rsid w:val="003303B5"/>
    <w:rsid w:val="00333A49"/>
    <w:rsid w:val="00340942"/>
    <w:rsid w:val="00352FC0"/>
    <w:rsid w:val="00375A79"/>
    <w:rsid w:val="00377752"/>
    <w:rsid w:val="00381CA2"/>
    <w:rsid w:val="003A13EB"/>
    <w:rsid w:val="003A649D"/>
    <w:rsid w:val="003C0078"/>
    <w:rsid w:val="003D0CE4"/>
    <w:rsid w:val="003D0D2A"/>
    <w:rsid w:val="00401F71"/>
    <w:rsid w:val="00431565"/>
    <w:rsid w:val="004347C7"/>
    <w:rsid w:val="00443D6F"/>
    <w:rsid w:val="00444847"/>
    <w:rsid w:val="00444E07"/>
    <w:rsid w:val="004463CA"/>
    <w:rsid w:val="0044729C"/>
    <w:rsid w:val="00457F43"/>
    <w:rsid w:val="00477ADB"/>
    <w:rsid w:val="00490453"/>
    <w:rsid w:val="00496243"/>
    <w:rsid w:val="004D0AF7"/>
    <w:rsid w:val="004D2A92"/>
    <w:rsid w:val="004E2F08"/>
    <w:rsid w:val="004F0D6C"/>
    <w:rsid w:val="004F1AC0"/>
    <w:rsid w:val="00504E38"/>
    <w:rsid w:val="00517027"/>
    <w:rsid w:val="00557849"/>
    <w:rsid w:val="005642CC"/>
    <w:rsid w:val="005672C7"/>
    <w:rsid w:val="0057069D"/>
    <w:rsid w:val="00571AC2"/>
    <w:rsid w:val="00577246"/>
    <w:rsid w:val="00577A5F"/>
    <w:rsid w:val="0058263B"/>
    <w:rsid w:val="00591DFC"/>
    <w:rsid w:val="005937A8"/>
    <w:rsid w:val="005959AE"/>
    <w:rsid w:val="005B77E3"/>
    <w:rsid w:val="005E3EF8"/>
    <w:rsid w:val="006054C3"/>
    <w:rsid w:val="0062012B"/>
    <w:rsid w:val="00657CE6"/>
    <w:rsid w:val="006707A9"/>
    <w:rsid w:val="00671899"/>
    <w:rsid w:val="00682B63"/>
    <w:rsid w:val="006A0865"/>
    <w:rsid w:val="006A0D33"/>
    <w:rsid w:val="006D35A5"/>
    <w:rsid w:val="006D5998"/>
    <w:rsid w:val="006E1674"/>
    <w:rsid w:val="006F1753"/>
    <w:rsid w:val="00713189"/>
    <w:rsid w:val="0073691A"/>
    <w:rsid w:val="0074597E"/>
    <w:rsid w:val="00751081"/>
    <w:rsid w:val="007522CD"/>
    <w:rsid w:val="00774843"/>
    <w:rsid w:val="007850F3"/>
    <w:rsid w:val="007858ED"/>
    <w:rsid w:val="00796E77"/>
    <w:rsid w:val="007A43AF"/>
    <w:rsid w:val="007A7D32"/>
    <w:rsid w:val="007C04EC"/>
    <w:rsid w:val="007C47E2"/>
    <w:rsid w:val="007C6565"/>
    <w:rsid w:val="007D1096"/>
    <w:rsid w:val="007F6AFF"/>
    <w:rsid w:val="00800AD1"/>
    <w:rsid w:val="00811E7C"/>
    <w:rsid w:val="0082195B"/>
    <w:rsid w:val="008278B7"/>
    <w:rsid w:val="00836625"/>
    <w:rsid w:val="00870C51"/>
    <w:rsid w:val="00877EBC"/>
    <w:rsid w:val="0088111B"/>
    <w:rsid w:val="00884124"/>
    <w:rsid w:val="008848CE"/>
    <w:rsid w:val="00890799"/>
    <w:rsid w:val="0089792A"/>
    <w:rsid w:val="008A232E"/>
    <w:rsid w:val="008C3B93"/>
    <w:rsid w:val="008E5BF1"/>
    <w:rsid w:val="008F2643"/>
    <w:rsid w:val="00912127"/>
    <w:rsid w:val="0092750E"/>
    <w:rsid w:val="00941687"/>
    <w:rsid w:val="00946653"/>
    <w:rsid w:val="00962C66"/>
    <w:rsid w:val="00967A9B"/>
    <w:rsid w:val="009731DB"/>
    <w:rsid w:val="0098044B"/>
    <w:rsid w:val="00984E8C"/>
    <w:rsid w:val="00985206"/>
    <w:rsid w:val="009A51A3"/>
    <w:rsid w:val="009B526A"/>
    <w:rsid w:val="009C153F"/>
    <w:rsid w:val="00A3425B"/>
    <w:rsid w:val="00A3773F"/>
    <w:rsid w:val="00A468A7"/>
    <w:rsid w:val="00A757EB"/>
    <w:rsid w:val="00A829C6"/>
    <w:rsid w:val="00A85D5A"/>
    <w:rsid w:val="00A91488"/>
    <w:rsid w:val="00A93523"/>
    <w:rsid w:val="00AA4673"/>
    <w:rsid w:val="00AB6F02"/>
    <w:rsid w:val="00AC48D4"/>
    <w:rsid w:val="00AC4CC3"/>
    <w:rsid w:val="00AD3C00"/>
    <w:rsid w:val="00AE3F62"/>
    <w:rsid w:val="00B133BA"/>
    <w:rsid w:val="00B15B89"/>
    <w:rsid w:val="00B23471"/>
    <w:rsid w:val="00B26D93"/>
    <w:rsid w:val="00B525E2"/>
    <w:rsid w:val="00B537BE"/>
    <w:rsid w:val="00B622F0"/>
    <w:rsid w:val="00B64650"/>
    <w:rsid w:val="00B70C6C"/>
    <w:rsid w:val="00B717BC"/>
    <w:rsid w:val="00B75980"/>
    <w:rsid w:val="00B91371"/>
    <w:rsid w:val="00B94035"/>
    <w:rsid w:val="00BB352E"/>
    <w:rsid w:val="00BC3DC7"/>
    <w:rsid w:val="00BD4C1D"/>
    <w:rsid w:val="00BE4F9B"/>
    <w:rsid w:val="00C00EFE"/>
    <w:rsid w:val="00C04512"/>
    <w:rsid w:val="00C063A8"/>
    <w:rsid w:val="00C32DBA"/>
    <w:rsid w:val="00C42E65"/>
    <w:rsid w:val="00C56E6C"/>
    <w:rsid w:val="00C93E7B"/>
    <w:rsid w:val="00CB3EA2"/>
    <w:rsid w:val="00CE7437"/>
    <w:rsid w:val="00CE7718"/>
    <w:rsid w:val="00CF3934"/>
    <w:rsid w:val="00D07075"/>
    <w:rsid w:val="00D17169"/>
    <w:rsid w:val="00D32DF4"/>
    <w:rsid w:val="00D35A46"/>
    <w:rsid w:val="00D372FA"/>
    <w:rsid w:val="00D4150A"/>
    <w:rsid w:val="00D428CD"/>
    <w:rsid w:val="00D45365"/>
    <w:rsid w:val="00D60832"/>
    <w:rsid w:val="00D66185"/>
    <w:rsid w:val="00D6675A"/>
    <w:rsid w:val="00DA4747"/>
    <w:rsid w:val="00DB5847"/>
    <w:rsid w:val="00DC40B6"/>
    <w:rsid w:val="00E07D20"/>
    <w:rsid w:val="00E12E68"/>
    <w:rsid w:val="00E221C9"/>
    <w:rsid w:val="00E31957"/>
    <w:rsid w:val="00E43881"/>
    <w:rsid w:val="00E46B1A"/>
    <w:rsid w:val="00E474CD"/>
    <w:rsid w:val="00E503B7"/>
    <w:rsid w:val="00E5052A"/>
    <w:rsid w:val="00E50FD8"/>
    <w:rsid w:val="00E603F0"/>
    <w:rsid w:val="00E62D2B"/>
    <w:rsid w:val="00E7606D"/>
    <w:rsid w:val="00E76EB7"/>
    <w:rsid w:val="00E83216"/>
    <w:rsid w:val="00E8341E"/>
    <w:rsid w:val="00EA69EE"/>
    <w:rsid w:val="00EB6AAE"/>
    <w:rsid w:val="00EC44BC"/>
    <w:rsid w:val="00EC5755"/>
    <w:rsid w:val="00ED4EB8"/>
    <w:rsid w:val="00EE62A1"/>
    <w:rsid w:val="00EF615D"/>
    <w:rsid w:val="00F007BA"/>
    <w:rsid w:val="00F03663"/>
    <w:rsid w:val="00F05EBB"/>
    <w:rsid w:val="00F1168B"/>
    <w:rsid w:val="00F125E5"/>
    <w:rsid w:val="00F2048A"/>
    <w:rsid w:val="00F52C2F"/>
    <w:rsid w:val="00F534E6"/>
    <w:rsid w:val="00F56752"/>
    <w:rsid w:val="00F623C3"/>
    <w:rsid w:val="00F65A89"/>
    <w:rsid w:val="00F77D26"/>
    <w:rsid w:val="00F9076A"/>
    <w:rsid w:val="00FB4FB3"/>
    <w:rsid w:val="00FC01B9"/>
    <w:rsid w:val="00FC5165"/>
    <w:rsid w:val="00FD4C0B"/>
    <w:rsid w:val="00FE044E"/>
    <w:rsid w:val="00FE7B6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1"/>
    <w:qFormat/>
    <w:rsid w:val="005642CC"/>
  </w:style>
  <w:style w:type="paragraph" w:styleId="Heading1">
    <w:name w:val="heading 1"/>
    <w:aliases w:val="Heading 1."/>
    <w:basedOn w:val="Normal"/>
    <w:link w:val="Heading1Char"/>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qFormat/>
    <w:rsid w:val="00517027"/>
    <w:pPr>
      <w:keepNext/>
      <w:keepLines/>
      <w:widowControl/>
      <w:spacing w:before="200" w:line="276" w:lineRule="auto"/>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semiHidden/>
    <w:unhideWhenUsed/>
    <w:qFormat/>
    <w:rsid w:val="00517027"/>
    <w:pPr>
      <w:keepNext/>
      <w:widowControl/>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517027"/>
    <w:pPr>
      <w:widowControl/>
      <w:spacing w:before="240" w:after="60" w:line="27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99"/>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semiHidden/>
    <w:unhideWhenUsed/>
    <w:rsid w:val="000E4783"/>
    <w:rPr>
      <w:rFonts w:ascii="Tahoma" w:hAnsi="Tahoma" w:cs="Tahoma"/>
      <w:sz w:val="16"/>
      <w:szCs w:val="16"/>
    </w:rPr>
  </w:style>
  <w:style w:type="character" w:customStyle="1" w:styleId="BalloonTextChar">
    <w:name w:val="Balloon Text Char"/>
    <w:basedOn w:val="DefaultParagraphFont"/>
    <w:link w:val="BalloonText"/>
    <w:semiHidden/>
    <w:rsid w:val="000E4783"/>
    <w:rPr>
      <w:rFonts w:ascii="Tahoma" w:hAnsi="Tahoma" w:cs="Tahoma"/>
      <w:sz w:val="16"/>
      <w:szCs w:val="16"/>
    </w:rPr>
  </w:style>
  <w:style w:type="character" w:styleId="Hyperlink">
    <w:name w:val="Hyperlink"/>
    <w:basedOn w:val="DefaultParagraphFont"/>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nhideWhenUsed/>
    <w:rsid w:val="000D7F92"/>
    <w:pPr>
      <w:tabs>
        <w:tab w:val="center" w:pos="4703"/>
        <w:tab w:val="right" w:pos="9406"/>
      </w:tabs>
    </w:pPr>
  </w:style>
  <w:style w:type="character" w:customStyle="1" w:styleId="FooterChar">
    <w:name w:val="Footer Char"/>
    <w:basedOn w:val="DefaultParagraphFont"/>
    <w:link w:val="Footer"/>
    <w:rsid w:val="000D7F92"/>
  </w:style>
  <w:style w:type="character" w:styleId="Strong">
    <w:name w:val="Strong"/>
    <w:basedOn w:val="DefaultParagraphFont"/>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paragraph" w:customStyle="1" w:styleId="Default">
    <w:name w:val="Default"/>
    <w:rsid w:val="00D17169"/>
    <w:pPr>
      <w:widowControl/>
      <w:autoSpaceDE w:val="0"/>
      <w:autoSpaceDN w:val="0"/>
      <w:adjustRightInd w:val="0"/>
    </w:pPr>
    <w:rPr>
      <w:rFonts w:ascii="Times New Roman" w:hAnsi="Times New Roman" w:cs="Times New Roman"/>
      <w:color w:val="000000"/>
      <w:sz w:val="24"/>
      <w:szCs w:val="24"/>
    </w:rPr>
  </w:style>
  <w:style w:type="paragraph" w:customStyle="1" w:styleId="m-4755366012448110337m5906172695493665044msolistparagraph">
    <w:name w:val="m_-4755366012448110337m_5906172695493665044msolistparagraph"/>
    <w:basedOn w:val="Normal"/>
    <w:rsid w:val="00277D71"/>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7D71"/>
  </w:style>
  <w:style w:type="character" w:customStyle="1" w:styleId="Heading3Char">
    <w:name w:val="Heading 3 Char"/>
    <w:basedOn w:val="DefaultParagraphFont"/>
    <w:link w:val="Heading3"/>
    <w:rsid w:val="00517027"/>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semiHidden/>
    <w:rsid w:val="00517027"/>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517027"/>
    <w:rPr>
      <w:rFonts w:ascii="Calibri" w:eastAsia="Times New Roman" w:hAnsi="Calibri" w:cs="Times New Roman"/>
      <w:b/>
      <w:bCs/>
      <w:i/>
      <w:iCs/>
      <w:sz w:val="26"/>
      <w:szCs w:val="26"/>
    </w:rPr>
  </w:style>
  <w:style w:type="character" w:customStyle="1" w:styleId="Heading1Char">
    <w:name w:val="Heading 1 Char"/>
    <w:aliases w:val="Heading 1. Char"/>
    <w:link w:val="Heading1"/>
    <w:rsid w:val="00517027"/>
    <w:rPr>
      <w:rFonts w:ascii="Times New Roman" w:eastAsia="Times New Roman" w:hAnsi="Times New Roman"/>
      <w:b/>
      <w:bCs/>
      <w:sz w:val="26"/>
      <w:szCs w:val="26"/>
    </w:rPr>
  </w:style>
  <w:style w:type="character" w:customStyle="1" w:styleId="Heading2Char">
    <w:name w:val="Heading 2 Char"/>
    <w:link w:val="Heading2"/>
    <w:rsid w:val="00517027"/>
    <w:rPr>
      <w:rFonts w:ascii="Times New Roman" w:eastAsia="Times New Roman" w:hAnsi="Times New Roman"/>
      <w:b/>
      <w:bCs/>
      <w:sz w:val="24"/>
      <w:szCs w:val="24"/>
    </w:rPr>
  </w:style>
  <w:style w:type="paragraph" w:customStyle="1" w:styleId="t-98-2">
    <w:name w:val="t-98-2"/>
    <w:basedOn w:val="Normal"/>
    <w:rsid w:val="00517027"/>
    <w:pPr>
      <w:widowControl/>
      <w:spacing w:before="100" w:beforeAutospacing="1" w:after="100" w:afterAutospacing="1"/>
    </w:pPr>
    <w:rPr>
      <w:rFonts w:ascii="Times New Roman" w:eastAsia="PMingLiU" w:hAnsi="Times New Roman" w:cs="Times New Roman"/>
      <w:sz w:val="24"/>
      <w:szCs w:val="24"/>
    </w:rPr>
  </w:style>
  <w:style w:type="paragraph" w:customStyle="1" w:styleId="8podpodnas">
    <w:name w:val="8podpodnas"/>
    <w:basedOn w:val="Normal"/>
    <w:rsid w:val="00517027"/>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BodyTextChar">
    <w:name w:val="Body Text Char"/>
    <w:aliases w:val="Char10 Char"/>
    <w:link w:val="BodyText"/>
    <w:rsid w:val="00517027"/>
    <w:rPr>
      <w:rFonts w:ascii="Times New Roman" w:eastAsia="Times New Roman" w:hAnsi="Times New Roman"/>
      <w:sz w:val="24"/>
      <w:szCs w:val="24"/>
    </w:rPr>
  </w:style>
  <w:style w:type="paragraph" w:styleId="PlainText">
    <w:name w:val="Plain Text"/>
    <w:basedOn w:val="Normal"/>
    <w:link w:val="PlainTextChar"/>
    <w:rsid w:val="00517027"/>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517027"/>
    <w:rPr>
      <w:rFonts w:ascii="Courier New" w:eastAsia="PMingLiU" w:hAnsi="Courier New" w:cs="Courier New"/>
      <w:sz w:val="20"/>
      <w:szCs w:val="20"/>
      <w:lang w:val="fr-FR"/>
    </w:rPr>
  </w:style>
  <w:style w:type="paragraph" w:styleId="CommentText">
    <w:name w:val="annotation text"/>
    <w:basedOn w:val="Normal"/>
    <w:link w:val="CommentTextChar"/>
    <w:semiHidden/>
    <w:rsid w:val="00517027"/>
    <w:pPr>
      <w:widowControl/>
      <w:spacing w:after="200"/>
    </w:pPr>
    <w:rPr>
      <w:rFonts w:ascii="Calibri" w:eastAsia="PMingLiU" w:hAnsi="Calibri" w:cs="Calibri"/>
      <w:sz w:val="20"/>
      <w:szCs w:val="20"/>
      <w:lang w:eastAsia="zh-TW"/>
    </w:rPr>
  </w:style>
  <w:style w:type="character" w:customStyle="1" w:styleId="CommentTextChar">
    <w:name w:val="Comment Text Char"/>
    <w:basedOn w:val="DefaultParagraphFont"/>
    <w:link w:val="CommentText"/>
    <w:semiHidden/>
    <w:rsid w:val="00517027"/>
    <w:rPr>
      <w:rFonts w:ascii="Calibri" w:eastAsia="PMingLiU" w:hAnsi="Calibri" w:cs="Calibri"/>
      <w:sz w:val="20"/>
      <w:szCs w:val="20"/>
      <w:lang w:eastAsia="zh-TW"/>
    </w:rPr>
  </w:style>
  <w:style w:type="paragraph" w:styleId="CommentSubject">
    <w:name w:val="annotation subject"/>
    <w:basedOn w:val="CommentText"/>
    <w:next w:val="CommentText"/>
    <w:link w:val="CommentSubjectChar"/>
    <w:semiHidden/>
    <w:rsid w:val="00517027"/>
    <w:rPr>
      <w:b/>
      <w:bCs/>
    </w:rPr>
  </w:style>
  <w:style w:type="character" w:customStyle="1" w:styleId="CommentSubjectChar">
    <w:name w:val="Comment Subject Char"/>
    <w:basedOn w:val="CommentTextChar"/>
    <w:link w:val="CommentSubject"/>
    <w:semiHidden/>
    <w:rsid w:val="00517027"/>
    <w:rPr>
      <w:b/>
      <w:bCs/>
    </w:rPr>
  </w:style>
  <w:style w:type="paragraph" w:customStyle="1" w:styleId="4clan">
    <w:name w:val="4clan"/>
    <w:basedOn w:val="Normal"/>
    <w:rsid w:val="00517027"/>
    <w:pPr>
      <w:widowControl/>
      <w:spacing w:before="40" w:after="40"/>
      <w:jc w:val="center"/>
    </w:pPr>
    <w:rPr>
      <w:rFonts w:ascii="Arial" w:eastAsia="Times New Roman" w:hAnsi="Arial" w:cs="Arial"/>
      <w:b/>
      <w:bCs/>
      <w:sz w:val="20"/>
      <w:szCs w:val="20"/>
    </w:rPr>
  </w:style>
  <w:style w:type="paragraph" w:styleId="EndnoteText">
    <w:name w:val="endnote text"/>
    <w:basedOn w:val="Normal"/>
    <w:link w:val="EndnoteTextChar"/>
    <w:semiHidden/>
    <w:rsid w:val="00517027"/>
    <w:pPr>
      <w:widowControl/>
    </w:pPr>
    <w:rPr>
      <w:rFonts w:ascii="Calibri" w:eastAsia="PMingLiU" w:hAnsi="Calibri" w:cs="Calibri"/>
      <w:sz w:val="20"/>
      <w:szCs w:val="20"/>
      <w:lang w:eastAsia="zh-TW"/>
    </w:rPr>
  </w:style>
  <w:style w:type="character" w:customStyle="1" w:styleId="EndnoteTextChar">
    <w:name w:val="Endnote Text Char"/>
    <w:basedOn w:val="DefaultParagraphFont"/>
    <w:link w:val="EndnoteText"/>
    <w:semiHidden/>
    <w:rsid w:val="00517027"/>
    <w:rPr>
      <w:rFonts w:ascii="Calibri" w:eastAsia="PMingLiU" w:hAnsi="Calibri" w:cs="Calibri"/>
      <w:sz w:val="20"/>
      <w:szCs w:val="20"/>
      <w:lang w:eastAsia="zh-TW"/>
    </w:rPr>
  </w:style>
  <w:style w:type="paragraph" w:styleId="Title">
    <w:name w:val="Title"/>
    <w:basedOn w:val="Normal"/>
    <w:next w:val="Normal"/>
    <w:link w:val="TitleChar"/>
    <w:qFormat/>
    <w:rsid w:val="00517027"/>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517027"/>
    <w:rPr>
      <w:rFonts w:ascii="Cambria" w:eastAsia="Times New Roman" w:hAnsi="Cambria" w:cs="Cambria"/>
      <w:color w:val="17365D"/>
      <w:spacing w:val="5"/>
      <w:kern w:val="28"/>
      <w:sz w:val="32"/>
      <w:szCs w:val="32"/>
      <w:lang w:eastAsia="zh-TW"/>
    </w:rPr>
  </w:style>
  <w:style w:type="paragraph" w:customStyle="1" w:styleId="Style3">
    <w:name w:val="Style3"/>
    <w:basedOn w:val="Normal"/>
    <w:rsid w:val="00517027"/>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517027"/>
    <w:rPr>
      <w:i/>
      <w:iCs/>
      <w:color w:val="808080"/>
    </w:rPr>
  </w:style>
  <w:style w:type="paragraph" w:styleId="TOCHeading">
    <w:name w:val="TOC Heading"/>
    <w:basedOn w:val="Heading1"/>
    <w:next w:val="Normal"/>
    <w:qFormat/>
    <w:rsid w:val="00517027"/>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rsid w:val="00517027"/>
    <w:pPr>
      <w:widowControl/>
      <w:spacing w:after="100" w:line="276" w:lineRule="auto"/>
    </w:pPr>
    <w:rPr>
      <w:rFonts w:ascii="Calibri" w:eastAsia="PMingLiU" w:hAnsi="Calibri" w:cs="Calibri"/>
      <w:lang w:eastAsia="zh-TW"/>
    </w:rPr>
  </w:style>
  <w:style w:type="character" w:styleId="SubtleReference">
    <w:name w:val="Subtle Reference"/>
    <w:qFormat/>
    <w:rsid w:val="00517027"/>
    <w:rPr>
      <w:smallCaps/>
      <w:color w:val="auto"/>
      <w:u w:val="single"/>
    </w:rPr>
  </w:style>
  <w:style w:type="paragraph" w:styleId="TOC2">
    <w:name w:val="toc 2"/>
    <w:basedOn w:val="Normal"/>
    <w:next w:val="Normal"/>
    <w:autoRedefine/>
    <w:rsid w:val="00517027"/>
    <w:pPr>
      <w:widowControl/>
      <w:spacing w:after="100" w:line="276" w:lineRule="auto"/>
      <w:ind w:left="220"/>
    </w:pPr>
    <w:rPr>
      <w:rFonts w:ascii="Calibri" w:eastAsia="PMingLiU" w:hAnsi="Calibri" w:cs="Calibri"/>
      <w:lang w:eastAsia="zh-TW"/>
    </w:rPr>
  </w:style>
  <w:style w:type="paragraph" w:styleId="NormalWeb">
    <w:name w:val="Normal (Web)"/>
    <w:basedOn w:val="Normal"/>
    <w:rsid w:val="00517027"/>
    <w:pPr>
      <w:widowControl/>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517027"/>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17027"/>
    <w:rPr>
      <w:rFonts w:ascii="Calibri" w:eastAsia="Calibri" w:hAnsi="Calibri" w:cs="Calibri"/>
      <w:sz w:val="16"/>
      <w:szCs w:val="16"/>
    </w:rPr>
  </w:style>
  <w:style w:type="paragraph" w:styleId="BodyText2">
    <w:name w:val="Body Text 2"/>
    <w:basedOn w:val="Normal"/>
    <w:link w:val="BodyText2Char"/>
    <w:rsid w:val="00517027"/>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17027"/>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dv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738B-3584-4ED9-B4A9-535BB4F9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25</Pages>
  <Words>5290</Words>
  <Characters>30154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145</cp:revision>
  <cp:lastPrinted>2018-05-04T13:15:00Z</cp:lastPrinted>
  <dcterms:created xsi:type="dcterms:W3CDTF">2017-08-03T13:33:00Z</dcterms:created>
  <dcterms:modified xsi:type="dcterms:W3CDTF">2018-05-04T13:18:00Z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