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CD10F6">
        <w:rPr>
          <w:rFonts w:ascii="Times New Roman" w:eastAsia="Times New Roman" w:hAnsi="Times New Roman" w:cs="Times New Roman"/>
          <w:b/>
          <w:sz w:val="24"/>
          <w:szCs w:val="24"/>
        </w:rPr>
        <w:t xml:space="preserve"> 01-4372</w:t>
      </w:r>
      <w:r w:rsidR="00702AB4">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CD10F6">
        <w:rPr>
          <w:rFonts w:ascii="Times New Roman" w:eastAsia="Times New Roman" w:hAnsi="Times New Roman" w:cs="Times New Roman"/>
          <w:b/>
          <w:sz w:val="24"/>
          <w:szCs w:val="24"/>
        </w:rPr>
        <w:t>128</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CD10F6">
        <w:rPr>
          <w:rFonts w:ascii="Times New Roman" w:eastAsia="Times New Roman" w:hAnsi="Times New Roman" w:cs="Times New Roman"/>
          <w:b/>
          <w:sz w:val="24"/>
          <w:szCs w:val="24"/>
        </w:rPr>
        <w:t>30.12</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USLUGA </w:t>
      </w:r>
      <w:r w:rsidR="00CD10F6">
        <w:rPr>
          <w:rFonts w:ascii="Times New Roman" w:eastAsia="Times New Roman" w:hAnsi="Times New Roman" w:cs="Times New Roman"/>
          <w:b/>
          <w:sz w:val="36"/>
          <w:szCs w:val="36"/>
        </w:rPr>
        <w:t>IZRADE TEHNIČKE DOKUMENTACIJE ZA REGULACIJU SAOBRAĆAJA U BUDVI I PETROVCU</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8</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13</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14</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15</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16</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5902AC">
              <w:rPr>
                <w:rFonts w:ascii="Times New Roman" w:hAnsi="Times New Roman" w:cs="Times New Roman"/>
                <w:noProof/>
                <w:webHidden/>
                <w:sz w:val="24"/>
                <w:szCs w:val="24"/>
              </w:rPr>
              <w:t>7</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E61AE9">
              <w:rPr>
                <w:rFonts w:ascii="Times New Roman" w:hAnsi="Times New Roman" w:cs="Times New Roman"/>
                <w:noProof/>
                <w:webHidden/>
                <w:sz w:val="24"/>
                <w:szCs w:val="24"/>
              </w:rPr>
              <w:t>1</w:t>
            </w:r>
            <w:r w:rsidR="005902AC">
              <w:rPr>
                <w:rFonts w:ascii="Times New Roman" w:hAnsi="Times New Roman" w:cs="Times New Roman"/>
                <w:noProof/>
                <w:webHidden/>
                <w:sz w:val="24"/>
                <w:szCs w:val="24"/>
              </w:rPr>
              <w:t>9</w:t>
            </w:r>
          </w:hyperlink>
        </w:p>
        <w:p w:rsidR="00965BDB" w:rsidRPr="0014278C" w:rsidRDefault="00CD10F6">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20</w:t>
            </w:r>
          </w:hyperlink>
        </w:p>
        <w:p w:rsidR="00965BDB" w:rsidRPr="0014278C" w:rsidRDefault="00CD10F6">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26</w:t>
            </w:r>
          </w:hyperlink>
        </w:p>
        <w:p w:rsidR="00965BDB" w:rsidRPr="0014278C" w:rsidRDefault="00CD10F6">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27</w:t>
            </w:r>
          </w:hyperlink>
        </w:p>
        <w:p w:rsidR="00965BDB" w:rsidRPr="0014278C" w:rsidRDefault="00CD10F6">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28</w:t>
            </w:r>
          </w:hyperlink>
        </w:p>
        <w:p w:rsidR="00965BDB" w:rsidRPr="0014278C" w:rsidRDefault="00CD10F6">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29</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34</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053CB1">
              <w:rPr>
                <w:rFonts w:ascii="Times New Roman" w:hAnsi="Times New Roman" w:cs="Times New Roman"/>
                <w:noProof/>
                <w:webHidden/>
                <w:sz w:val="24"/>
                <w:szCs w:val="24"/>
              </w:rPr>
              <w:t>38</w:t>
            </w:r>
          </w:hyperlink>
        </w:p>
        <w:p w:rsidR="00965BDB" w:rsidRPr="0014278C" w:rsidRDefault="00CD10F6">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44</w:t>
            </w:r>
          </w:hyperlink>
        </w:p>
        <w:p w:rsidR="00965BDB" w:rsidRPr="0014278C" w:rsidRDefault="00CD10F6">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5902AC">
              <w:rPr>
                <w:rFonts w:ascii="Times New Roman" w:hAnsi="Times New Roman" w:cs="Times New Roman"/>
                <w:noProof/>
                <w:webHidden/>
                <w:sz w:val="24"/>
                <w:szCs w:val="24"/>
              </w:rPr>
              <w:t>45</w:t>
            </w:r>
            <w:bookmarkStart w:id="0" w:name="_GoBack"/>
            <w:bookmarkEnd w:id="0"/>
          </w:hyperlink>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CD10F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Načelnik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E340B0">
      <w:p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C54E88">
        <w:rPr>
          <w:rFonts w:ascii="Times New Roman" w:eastAsia="Times New Roman" w:hAnsi="Times New Roman" w:cs="Times New Roman"/>
          <w:sz w:val="24"/>
          <w:szCs w:val="24"/>
        </w:rPr>
        <w:t xml:space="preserve">Usluge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C54E88" w:rsidP="00CD10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usluga </w:t>
            </w:r>
            <w:r w:rsidR="00CD10F6">
              <w:rPr>
                <w:rFonts w:ascii="Times New Roman" w:eastAsia="Times New Roman" w:hAnsi="Times New Roman" w:cs="Times New Roman"/>
                <w:sz w:val="24"/>
                <w:szCs w:val="24"/>
              </w:rPr>
              <w:t xml:space="preserve">izrade tehničke dokumemntacije za regulaciju saobraćaja u Budvi i Petrovcu. </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C54E88" w:rsidRDefault="00C54E88" w:rsidP="00C54E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lang w:val="sr-Latn-ME"/>
              </w:rPr>
            </w:pPr>
            <w:r w:rsidRPr="00C54E88">
              <w:rPr>
                <w:rFonts w:ascii="Times New Roman" w:hAnsi="Times New Roman" w:cs="Times New Roman"/>
                <w:sz w:val="24"/>
                <w:szCs w:val="24"/>
                <w:lang w:val="sr-Latn-ME"/>
              </w:rPr>
              <w:t>71320000-7 Usluge tehnickog projektovanja</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kao cjelina, procijenjene vrijednosti sa uračunatim PDV-om </w:t>
      </w:r>
      <w:r w:rsidR="00CD10F6">
        <w:rPr>
          <w:rFonts w:ascii="Times New Roman" w:eastAsia="Times New Roman" w:hAnsi="Times New Roman" w:cs="Times New Roman"/>
          <w:b/>
          <w:sz w:val="24"/>
          <w:szCs w:val="24"/>
        </w:rPr>
        <w:t>5</w:t>
      </w:r>
      <w:r w:rsidR="00C54E88">
        <w:rPr>
          <w:rFonts w:ascii="Times New Roman" w:eastAsia="Times New Roman" w:hAnsi="Times New Roman" w:cs="Times New Roman"/>
          <w:b/>
          <w:sz w:val="24"/>
          <w:szCs w:val="24"/>
        </w:rPr>
        <w:t>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72776E">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6135" w:rsidRPr="005613FE" w:rsidTr="00BD25C4">
        <w:trPr>
          <w:trHeight w:val="700"/>
        </w:trPr>
        <w:tc>
          <w:tcPr>
            <w:tcW w:w="9287" w:type="dxa"/>
          </w:tcPr>
          <w:p w:rsidR="000B2B08" w:rsidRPr="00E340B0" w:rsidRDefault="0072776E" w:rsidP="000B2B08">
            <w:pP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Privr</w:t>
            </w:r>
            <w:r w:rsidR="00CD10F6">
              <w:rPr>
                <w:rFonts w:ascii="Times New Roman" w:hAnsi="Times New Roman" w:cs="Times New Roman"/>
                <w:sz w:val="24"/>
                <w:szCs w:val="24"/>
              </w:rPr>
              <w:t xml:space="preserve">edno društvo, pravno lice, odnosno preduzetnik treba da posjeduje licencu za: </w:t>
            </w:r>
          </w:p>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p>
          <w:p w:rsidR="000B2B08" w:rsidRDefault="00E340B0" w:rsidP="00E340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0B2B08" w:rsidRPr="00E340B0">
              <w:rPr>
                <w:rFonts w:ascii="Times New Roman" w:hAnsi="Times New Roman" w:cs="Times New Roman"/>
                <w:sz w:val="24"/>
                <w:szCs w:val="24"/>
              </w:rPr>
              <w:t>Rješenje Ministarstva održivog razvoja i turizma kojim je izdata licenca  projektanta i izvođača radova za obavljanje djelatnosti izrade tehničke do</w:t>
            </w:r>
            <w:r w:rsidR="00F12545">
              <w:rPr>
                <w:rFonts w:ascii="Times New Roman" w:hAnsi="Times New Roman" w:cs="Times New Roman"/>
                <w:sz w:val="24"/>
                <w:szCs w:val="24"/>
              </w:rPr>
              <w:t>kumentacije i građenje objekata;</w:t>
            </w:r>
          </w:p>
          <w:p w:rsidR="00F12545" w:rsidRPr="00F12545" w:rsidRDefault="00F12545" w:rsidP="00F12545">
            <w:pPr>
              <w:tabs>
                <w:tab w:val="left" w:pos="851"/>
              </w:tabs>
              <w:spacing w:after="160" w:line="256" w:lineRule="auto"/>
              <w:contextualSpacing/>
              <w:jc w:val="both"/>
              <w:rPr>
                <w:rFonts w:ascii="Liberation Serif" w:hAnsi="Liberation Serif" w:cs="Liberation Serif"/>
                <w:color w:val="auto"/>
                <w:sz w:val="24"/>
                <w:szCs w:val="24"/>
                <w:lang w:val="sr-Latn-RS"/>
              </w:rPr>
            </w:pPr>
            <w:r w:rsidRPr="00F12545">
              <w:rPr>
                <w:rFonts w:ascii="Times New Roman" w:hAnsi="Times New Roman" w:cs="Times New Roman"/>
                <w:sz w:val="24"/>
                <w:szCs w:val="24"/>
              </w:rPr>
              <w:t xml:space="preserve">- </w:t>
            </w:r>
            <w:r w:rsidRPr="00F12545">
              <w:rPr>
                <w:rFonts w:ascii="Liberation Serif" w:hAnsi="Liberation Serif" w:cs="Liberation Serif"/>
                <w:sz w:val="24"/>
                <w:szCs w:val="24"/>
                <w:lang w:val="sr-Latn-RS"/>
              </w:rPr>
              <w:t xml:space="preserve">Licencu za projektovanje geodetskih radova osnovni geodetski radovi, državni premjer i izrada katastra nepokretnosti i vodova, izdata od strane, saglasno Zakonu o državnom premjeru i katastru nepokretnosti („Sl.list Republike Crne Gore“, br. 029/07 od 25.05.2007., „Sl.list Crne Gore“, br. 073/10, 032/11, </w:t>
            </w:r>
            <w:r w:rsidRPr="00F12545">
              <w:rPr>
                <w:rFonts w:ascii="Liberation Serif" w:hAnsi="Liberation Serif" w:cs="Liberation Serif"/>
                <w:color w:val="auto"/>
                <w:sz w:val="24"/>
                <w:szCs w:val="24"/>
                <w:lang w:val="sr-Latn-RS"/>
              </w:rPr>
              <w:t>040/11,0043/15,037/17,037/17,017/18);</w:t>
            </w:r>
          </w:p>
          <w:p w:rsidR="00F12545" w:rsidRPr="00E340B0" w:rsidRDefault="00F12545" w:rsidP="00E340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p>
          <w:p w:rsidR="00106135" w:rsidRPr="006F4A3A" w:rsidRDefault="00106135" w:rsidP="000B2B0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14278C">
        <w:rPr>
          <w:rFonts w:ascii="Times New Roman" w:eastAsia="Times New Roman" w:hAnsi="Times New Roman" w:cs="Times New Roman"/>
          <w:b/>
          <w:sz w:val="24"/>
          <w:szCs w:val="24"/>
          <w:u w:val="single"/>
        </w:rPr>
        <w:t xml:space="preserve">usluga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FD1041" w:rsidRDefault="00E340B0" w:rsidP="00FD10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14278C">
        <w:rPr>
          <w:rFonts w:ascii="Times New Roman" w:hAnsi="Times New Roman" w:cs="Times New Roman"/>
          <w:sz w:val="24"/>
          <w:szCs w:val="24"/>
        </w:rPr>
        <w:t>liste glavnih usluga</w:t>
      </w:r>
      <w:r w:rsidR="00DA5E6E" w:rsidRPr="00A407BC">
        <w:rPr>
          <w:rFonts w:ascii="Times New Roman" w:hAnsi="Times New Roman" w:cs="Times New Roman"/>
          <w:sz w:val="24"/>
          <w:szCs w:val="24"/>
        </w:rPr>
        <w:t xml:space="preserve"> izvršenih u posljednje dvije godine, sa vrijednostima, datumima i primaocima, uz dostavl</w:t>
      </w:r>
      <w:r w:rsidR="0014278C">
        <w:rPr>
          <w:rFonts w:ascii="Times New Roman" w:hAnsi="Times New Roman" w:cs="Times New Roman"/>
          <w:sz w:val="24"/>
          <w:szCs w:val="24"/>
        </w:rPr>
        <w:t>janje potvrda izvršenih usluga</w:t>
      </w:r>
      <w:r w:rsidR="00DA5E6E" w:rsidRPr="00A407BC">
        <w:rPr>
          <w:rFonts w:ascii="Times New Roman" w:hAnsi="Times New Roman" w:cs="Times New Roman"/>
          <w:sz w:val="24"/>
          <w:szCs w:val="24"/>
        </w:rPr>
        <w:t xml:space="preserve"> izdatih od kupca ili, ukoliko se potvrde ne mogu obezbijediti, iz razloga koji nijesu izazvani krivicom ponuđača, samo izjava</w:t>
      </w:r>
      <w:r w:rsidR="0014278C">
        <w:rPr>
          <w:rFonts w:ascii="Times New Roman" w:hAnsi="Times New Roman" w:cs="Times New Roman"/>
          <w:sz w:val="24"/>
          <w:szCs w:val="24"/>
        </w:rPr>
        <w:t xml:space="preserve"> ponuđača o izvršenim uslugama</w:t>
      </w:r>
      <w:r w:rsidR="00DA5E6E" w:rsidRPr="00A407BC">
        <w:rPr>
          <w:rFonts w:ascii="Times New Roman" w:hAnsi="Times New Roman" w:cs="Times New Roman"/>
          <w:sz w:val="24"/>
          <w:szCs w:val="24"/>
        </w:rPr>
        <w:t xml:space="preserve"> sa navođenjem razloga iz kojih ne mogu dostaviti potvrde;</w:t>
      </w:r>
    </w:p>
    <w:p w:rsidR="002B1CB8" w:rsidRDefault="00E340B0"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EC665C">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2B1CB8" w:rsidRPr="00852493" w:rsidRDefault="00E340B0"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002B1CB8" w:rsidRPr="002B1CB8">
        <w:rPr>
          <w:rFonts w:ascii="Times New Roman" w:hAnsi="Times New Roman" w:cs="Times New Roman"/>
          <w:sz w:val="24"/>
          <w:szCs w:val="24"/>
        </w:rPr>
        <w:t xml:space="preserve"> </w:t>
      </w:r>
      <w:r w:rsidR="002B1CB8" w:rsidRPr="00852493">
        <w:rPr>
          <w:rFonts w:ascii="Times New Roman" w:hAnsi="Times New Roman" w:cs="Times New Roman"/>
          <w:sz w:val="24"/>
          <w:szCs w:val="24"/>
        </w:rPr>
        <w:t>izjave o angažovanom tehničkom osoblju i drugim stručnjacima i načinu njihovog angažovanja i osiguranju odgovarajućih radnih uslova;</w:t>
      </w:r>
    </w:p>
    <w:p w:rsidR="002B1CB8" w:rsidRPr="00852493" w:rsidRDefault="002B1CB8" w:rsidP="002B1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sz w:val="24"/>
          <w:szCs w:val="24"/>
        </w:rPr>
        <w:t>i slično</w:t>
      </w:r>
      <w:r w:rsidRPr="00852493">
        <w:rPr>
          <w:rFonts w:ascii="Times New Roman" w:hAnsi="Times New Roman" w:cs="Times New Roman"/>
          <w:sz w:val="24"/>
          <w:szCs w:val="24"/>
        </w:rPr>
        <w:t>).</w:t>
      </w:r>
    </w:p>
    <w:p w:rsidR="002B1CB8" w:rsidRPr="00852493" w:rsidRDefault="002B1CB8" w:rsidP="002B1CB8">
      <w:pPr>
        <w:spacing w:after="0" w:line="240" w:lineRule="auto"/>
        <w:ind w:firstLine="426"/>
        <w:rPr>
          <w:rFonts w:ascii="Times New Roman" w:hAnsi="Times New Roman" w:cs="Times New Roman"/>
          <w:sz w:val="24"/>
          <w:szCs w:val="24"/>
        </w:rPr>
      </w:pP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je 60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E27D69" w:rsidRDefault="00C54E88" w:rsidP="00E27D69">
      <w:p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sz w:val="24"/>
          <w:szCs w:val="24"/>
        </w:rPr>
        <w:t xml:space="preserve">a) Rok izvršenja ugovora je </w:t>
      </w:r>
      <w:r w:rsidR="00CD10F6">
        <w:rPr>
          <w:rFonts w:ascii="Times New Roman" w:eastAsia="Times New Roman" w:hAnsi="Times New Roman" w:cs="Times New Roman"/>
          <w:sz w:val="24"/>
          <w:szCs w:val="24"/>
        </w:rPr>
        <w:t>sukcesivno, godinu dana od dana uvođenja Izvršioca u posao</w:t>
      </w:r>
      <w:r w:rsidR="000B2B08">
        <w:rPr>
          <w:rFonts w:ascii="Times New Roman" w:eastAsia="Times New Roman" w:hAnsi="Times New Roman" w:cs="Times New Roman"/>
          <w:sz w:val="24"/>
          <w:szCs w:val="24"/>
        </w:rPr>
        <w:t>.</w:t>
      </w:r>
    </w:p>
    <w:p w:rsidR="005503FD" w:rsidRPr="003E17A8" w:rsidRDefault="005503FD">
      <w:pPr>
        <w:spacing w:after="0" w:line="240" w:lineRule="auto"/>
        <w:jc w:val="both"/>
        <w:rPr>
          <w:rFonts w:ascii="Times New Roman" w:eastAsia="Times New Roman" w:hAnsi="Times New Roman" w:cs="Times New Roman"/>
          <w:sz w:val="24"/>
          <w:szCs w:val="24"/>
        </w:rPr>
      </w:pPr>
    </w:p>
    <w:p w:rsidR="00CC37F3" w:rsidRDefault="00820FD0" w:rsidP="00CC37F3">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CC37F3" w:rsidRPr="00852493">
        <w:rPr>
          <w:rFonts w:ascii="Times New Roman" w:hAnsi="Times New Roman" w:cs="Times New Roman"/>
          <w:sz w:val="24"/>
          <w:szCs w:val="24"/>
          <w:lang w:val="pl-PL"/>
        </w:rPr>
        <w:t xml:space="preserve">Mjesto izvršenja ugovora </w:t>
      </w:r>
      <w:r w:rsidR="00CD10F6">
        <w:rPr>
          <w:rFonts w:ascii="Times New Roman" w:hAnsi="Times New Roman" w:cs="Times New Roman"/>
          <w:sz w:val="24"/>
          <w:szCs w:val="24"/>
          <w:lang w:val="pl-PL"/>
        </w:rPr>
        <w:t xml:space="preserve">teritorija opštine Budva, na lokacijama koje odredi Naručilac.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445588" w:rsidP="00C60DEB">
      <w:pPr>
        <w:pStyle w:val="Default"/>
        <w:rPr>
          <w:rFonts w:ascii="Times New Roman" w:eastAsia="Times New Roman" w:hAnsi="Times New Roman" w:cs="Times New Roman"/>
        </w:rPr>
      </w:pPr>
      <w:r>
        <w:rPr>
          <w:rFonts w:ascii="Times New Roman" w:eastAsia="Times New Roman" w:hAnsi="Times New Roman" w:cs="Times New Roman"/>
        </w:rPr>
        <w:t xml:space="preserve">: </w:t>
      </w:r>
      <w:r w:rsidR="00820FD0" w:rsidRPr="003E17A8">
        <w:rPr>
          <w:rFonts w:ascii="Times New Roman" w:eastAsia="Times New Roman" w:hAnsi="Times New Roman" w:cs="Times New Roman"/>
        </w:rPr>
        <w:t xml:space="preserve">  </w:t>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lastRenderedPageBreak/>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sidR="00CD10F6">
        <w:rPr>
          <w:rFonts w:ascii="Times New Roman" w:hAnsi="Times New Roman" w:cs="Times New Roman"/>
          <w:sz w:val="24"/>
          <w:szCs w:val="24"/>
          <w:bdr w:val="single" w:sz="4" w:space="0" w:color="auto"/>
        </w:rPr>
        <w:t>100</w:t>
      </w:r>
      <w:r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72776E">
        <w:rPr>
          <w:rFonts w:ascii="Times New Roman" w:eastAsia="Times New Roman" w:hAnsi="Times New Roman" w:cs="Times New Roman"/>
          <w:sz w:val="24"/>
          <w:szCs w:val="24"/>
        </w:rPr>
        <w:t>07</w:t>
      </w:r>
      <w:r w:rsidRPr="003E17A8">
        <w:rPr>
          <w:rFonts w:ascii="Times New Roman" w:eastAsia="Times New Roman" w:hAnsi="Times New Roman" w:cs="Times New Roman"/>
          <w:sz w:val="24"/>
          <w:szCs w:val="24"/>
        </w:rPr>
        <w:t>.0</w:t>
      </w:r>
      <w:r w:rsidR="0072776E">
        <w:rPr>
          <w:rFonts w:ascii="Times New Roman" w:eastAsia="Times New Roman" w:hAnsi="Times New Roman" w:cs="Times New Roman"/>
          <w:sz w:val="24"/>
          <w:szCs w:val="24"/>
        </w:rPr>
        <w:t>2.2020</w:t>
      </w:r>
      <w:r w:rsidR="000B7AC5">
        <w:rPr>
          <w:rFonts w:ascii="Times New Roman" w:eastAsia="Times New Roman" w:hAnsi="Times New Roman" w:cs="Times New Roman"/>
          <w:sz w:val="24"/>
          <w:szCs w:val="24"/>
        </w:rPr>
        <w:t xml:space="preserve">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72776E">
        <w:rPr>
          <w:rFonts w:ascii="Times New Roman" w:hAnsi="Times New Roman" w:cs="Times New Roman"/>
          <w:b/>
          <w:sz w:val="24"/>
          <w:szCs w:val="24"/>
          <w:lang w:val="pl-PL"/>
        </w:rPr>
        <w:t>07.02.2020</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Pr="00852493"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2C0F2C" w:rsidRPr="002C0F2C" w:rsidRDefault="00517629" w:rsidP="002C0F2C">
      <w:pPr>
        <w:pStyle w:val="ListParagraph"/>
        <w:spacing w:before="0" w:after="0"/>
        <w:ind w:left="0"/>
        <w:jc w:val="both"/>
        <w:rPr>
          <w:rFonts w:ascii="Times New Roman" w:eastAsia="Times New Roman" w:hAnsi="Times New Roman" w:cs="Times New Roman"/>
          <w:lang w:val="pl-PL"/>
        </w:rPr>
      </w:pPr>
      <w:r w:rsidRPr="00852493">
        <w:rPr>
          <w:rFonts w:ascii="Times New Roman" w:hAnsi="Times New Roman" w:cs="Times New Roman"/>
          <w:color w:val="000000"/>
          <w:sz w:val="24"/>
          <w:szCs w:val="24"/>
        </w:rPr>
        <w:t>Rok plaćanja je</w:t>
      </w:r>
      <w:r w:rsidR="00C54E88">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0 dana po ispostavljenoj fakturi </w:t>
      </w:r>
      <w:r w:rsidR="00105F21">
        <w:rPr>
          <w:rFonts w:ascii="Times New Roman" w:hAnsi="Times New Roman" w:cs="Times New Roman"/>
          <w:sz w:val="24"/>
          <w:szCs w:val="24"/>
        </w:rPr>
        <w:t xml:space="preserve"> </w:t>
      </w:r>
      <w:r>
        <w:rPr>
          <w:rFonts w:ascii="Times New Roman" w:hAnsi="Times New Roman" w:cs="Times New Roman"/>
          <w:sz w:val="24"/>
          <w:szCs w:val="24"/>
        </w:rPr>
        <w:t xml:space="preserve">računajući od dana ispostavljanja </w:t>
      </w:r>
      <w:r>
        <w:rPr>
          <w:rFonts w:ascii="Times New Roman" w:eastAsia="Times New Roman" w:hAnsi="Times New Roman"/>
        </w:rPr>
        <w:t>fakture</w:t>
      </w:r>
      <w:r w:rsidR="002C0F2C">
        <w:rPr>
          <w:rFonts w:ascii="Times New Roman" w:eastAsia="Times New Roman" w:hAnsi="Times New Roman"/>
        </w:rPr>
        <w:t xml:space="preserve"> </w:t>
      </w:r>
      <w:r w:rsidR="00CD10F6">
        <w:rPr>
          <w:rFonts w:ascii="Times New Roman" w:eastAsia="Times New Roman" w:hAnsi="Times New Roman"/>
        </w:rPr>
        <w:t xml:space="preserve">za </w:t>
      </w:r>
      <w:r w:rsidRPr="002C0F2C">
        <w:rPr>
          <w:rFonts w:ascii="Times New Roman" w:eastAsia="Times New Roman" w:hAnsi="Times New Roman"/>
          <w:sz w:val="24"/>
          <w:szCs w:val="24"/>
        </w:rPr>
        <w:t>izvršene usluge</w:t>
      </w:r>
      <w:r>
        <w:rPr>
          <w:rFonts w:ascii="Times New Roman" w:eastAsia="Times New Roman" w:hAnsi="Times New Roman"/>
        </w:rPr>
        <w:t>.</w:t>
      </w:r>
    </w:p>
    <w:p w:rsidR="00517629" w:rsidRDefault="00517629" w:rsidP="002C0F2C">
      <w:pPr>
        <w:spacing w:after="0" w:line="240" w:lineRule="auto"/>
        <w:jc w:val="both"/>
        <w:rPr>
          <w:rFonts w:ascii="Times New Roman" w:hAnsi="Times New Roman" w:cs="Times New Roman"/>
          <w:sz w:val="24"/>
          <w:szCs w:val="24"/>
        </w:rPr>
      </w:pPr>
      <w:r w:rsidRPr="00864187">
        <w:rPr>
          <w:rFonts w:ascii="Times New Roman" w:hAnsi="Times New Roman" w:cs="Times New Roman"/>
          <w:sz w:val="24"/>
          <w:szCs w:val="24"/>
        </w:rPr>
        <w:t>Način plaćanja je: virmanski.</w:t>
      </w:r>
    </w:p>
    <w:p w:rsidR="00AB47D6" w:rsidRDefault="00AB47D6" w:rsidP="00AB47D6">
      <w:pPr>
        <w:spacing w:after="0" w:line="240" w:lineRule="auto"/>
        <w:jc w:val="both"/>
        <w:rPr>
          <w:rFonts w:ascii="Times New Roman" w:hAnsi="Times New Roman" w:cs="Times New Roman"/>
          <w:sz w:val="24"/>
          <w:szCs w:val="24"/>
        </w:rPr>
      </w:pPr>
    </w:p>
    <w:p w:rsidR="00AB47D6" w:rsidRDefault="00AB47D6" w:rsidP="00AB47D6">
      <w:pPr>
        <w:spacing w:after="0" w:line="240" w:lineRule="auto"/>
        <w:jc w:val="both"/>
        <w:rPr>
          <w:rFonts w:ascii="Liberation Serif" w:eastAsia="SimSun" w:hAnsi="Liberation Serif" w:cs="Liberation Serif"/>
          <w:color w:val="auto"/>
          <w:sz w:val="24"/>
          <w:szCs w:val="24"/>
        </w:rPr>
      </w:pPr>
      <w:r>
        <w:rPr>
          <w:rFonts w:ascii="Liberation Serif" w:eastAsia="SimSun" w:hAnsi="Liberation Serif" w:cs="Liberation Serif"/>
          <w:color w:val="auto"/>
          <w:sz w:val="24"/>
          <w:szCs w:val="24"/>
          <w:lang w:val="sl-SI"/>
        </w:rPr>
        <w:t xml:space="preserve">Za </w:t>
      </w:r>
      <w:r>
        <w:rPr>
          <w:rFonts w:ascii="Liberation Serif" w:eastAsia="SimSun" w:hAnsi="Liberation Serif" w:cs="Liberation Serif"/>
          <w:color w:val="auto"/>
          <w:sz w:val="24"/>
          <w:szCs w:val="24"/>
        </w:rPr>
        <w:t>pruž</w:t>
      </w:r>
      <w:r>
        <w:rPr>
          <w:rFonts w:ascii="Liberation Serif" w:eastAsia="SimSun" w:hAnsi="Liberation Serif" w:cs="Liberation Serif"/>
          <w:color w:val="auto"/>
          <w:sz w:val="24"/>
          <w:szCs w:val="24"/>
          <w:lang w:val="sl-SI"/>
        </w:rPr>
        <w:t>ene</w:t>
      </w:r>
      <w:r>
        <w:rPr>
          <w:rFonts w:ascii="Liberation Serif" w:eastAsia="SimSun" w:hAnsi="Liberation Serif" w:cs="Liberation Serif"/>
          <w:color w:val="auto"/>
          <w:sz w:val="24"/>
          <w:szCs w:val="24"/>
          <w:lang w:val="sl-SI"/>
        </w:rPr>
        <w:t xml:space="preserve"> </w:t>
      </w:r>
      <w:r>
        <w:rPr>
          <w:rFonts w:ascii="Liberation Serif" w:eastAsia="SimSun" w:hAnsi="Liberation Serif" w:cs="Liberation Serif"/>
          <w:color w:val="auto"/>
          <w:sz w:val="24"/>
          <w:szCs w:val="24"/>
        </w:rPr>
        <w:t>usluge</w:t>
      </w:r>
      <w:r>
        <w:rPr>
          <w:rFonts w:ascii="Liberation Serif" w:eastAsia="SimSun" w:hAnsi="Liberation Serif" w:cs="Liberation Serif"/>
          <w:color w:val="auto"/>
          <w:sz w:val="24"/>
          <w:szCs w:val="24"/>
          <w:lang w:val="sl-SI"/>
        </w:rPr>
        <w:t xml:space="preserve"> </w:t>
      </w:r>
      <w:r>
        <w:rPr>
          <w:rFonts w:ascii="Liberation Serif" w:hAnsi="Liberation Serif" w:cs="Liberation Serif"/>
          <w:color w:val="auto"/>
          <w:sz w:val="24"/>
          <w:szCs w:val="24"/>
          <w:lang w:val="sl-SI"/>
        </w:rPr>
        <w:t>Ponuđač  sa kojim bude zaključen ugovor</w:t>
      </w:r>
      <w:r>
        <w:rPr>
          <w:rFonts w:ascii="Liberation Serif" w:hAnsi="Liberation Serif" w:cs="Liberation Serif"/>
          <w:color w:val="auto"/>
          <w:sz w:val="24"/>
          <w:szCs w:val="24"/>
        </w:rPr>
        <w:t xml:space="preserve"> o javnoj nabavci</w:t>
      </w:r>
      <w:r>
        <w:rPr>
          <w:rFonts w:ascii="Liberation Serif" w:hAnsi="Liberation Serif" w:cs="Liberation Serif"/>
          <w:color w:val="auto"/>
          <w:sz w:val="24"/>
          <w:szCs w:val="24"/>
          <w:lang w:val="sl-SI"/>
        </w:rPr>
        <w:t xml:space="preserve"> </w:t>
      </w:r>
      <w:r>
        <w:rPr>
          <w:rFonts w:ascii="Liberation Serif" w:eastAsia="SimSun" w:hAnsi="Liberation Serif" w:cs="Liberation Serif"/>
          <w:color w:val="auto"/>
          <w:sz w:val="24"/>
          <w:szCs w:val="24"/>
          <w:lang w:val="sl-SI"/>
        </w:rPr>
        <w:t>je duž</w:t>
      </w:r>
      <w:r>
        <w:rPr>
          <w:rFonts w:ascii="Liberation Serif" w:eastAsia="SimSun" w:hAnsi="Liberation Serif" w:cs="Liberation Serif"/>
          <w:color w:val="auto"/>
          <w:sz w:val="24"/>
          <w:szCs w:val="24"/>
          <w:lang w:val="sl-SI"/>
        </w:rPr>
        <w:t>an ispostaviti NARUČIOCU fakture potpisana</w:t>
      </w:r>
      <w:r>
        <w:rPr>
          <w:rFonts w:ascii="Liberation Serif" w:eastAsia="SimSun" w:hAnsi="Liberation Serif" w:cs="Liberation Serif"/>
          <w:color w:val="auto"/>
          <w:sz w:val="24"/>
          <w:szCs w:val="24"/>
          <w:lang w:val="sl-SI"/>
        </w:rPr>
        <w:t xml:space="preserve"> od ovlašćenog lica, sa uračunatim PDV-om.</w:t>
      </w:r>
      <w:r>
        <w:rPr>
          <w:rFonts w:ascii="Liberation Serif" w:eastAsia="SimSun" w:hAnsi="Liberation Serif" w:cs="Liberation Serif"/>
          <w:color w:val="auto"/>
          <w:sz w:val="24"/>
          <w:szCs w:val="24"/>
        </w:rPr>
        <w:t xml:space="preserve"> Faktura mora sadržati broj Ugovora po kojem se plaćanje vrši.</w:t>
      </w:r>
    </w:p>
    <w:p w:rsidR="00AB47D6" w:rsidRDefault="00AB47D6" w:rsidP="002C0F2C">
      <w:pPr>
        <w:spacing w:after="0" w:line="240" w:lineRule="auto"/>
        <w:jc w:val="both"/>
        <w:rPr>
          <w:rFonts w:ascii="Times New Roman" w:hAnsi="Times New Roman" w:cs="Times New Roman"/>
          <w:sz w:val="24"/>
          <w:szCs w:val="24"/>
        </w:rPr>
      </w:pPr>
    </w:p>
    <w:p w:rsidR="00517629" w:rsidRPr="00864187" w:rsidRDefault="00517629" w:rsidP="002C0F2C">
      <w:pPr>
        <w:spacing w:after="0" w:line="240" w:lineRule="auto"/>
        <w:jc w:val="both"/>
        <w:rPr>
          <w:rFonts w:ascii="Times New Roman" w:hAnsi="Times New Roman" w:cs="Times New Roman"/>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w:t>
      </w:r>
      <w:r>
        <w:rPr>
          <w:rFonts w:ascii="Times New Roman" w:hAnsi="Times New Roman" w:cs="Times New Roman"/>
          <w:b/>
          <w:bCs/>
          <w:sz w:val="24"/>
          <w:szCs w:val="24"/>
          <w:lang w:val="pl-PL"/>
        </w:rPr>
        <w:t>Sredstva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finansijskog</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obezbje</w:t>
      </w:r>
      <w:r>
        <w:rPr>
          <w:rFonts w:ascii="Times New Roman" w:hAnsi="Times New Roman" w:cs="Times New Roman"/>
          <w:b/>
          <w:bCs/>
          <w:sz w:val="24"/>
          <w:szCs w:val="24"/>
          <w:lang w:val="sr-Latn-CS"/>
        </w:rPr>
        <w:t>đ</w:t>
      </w:r>
      <w:r>
        <w:rPr>
          <w:rFonts w:ascii="Times New Roman" w:hAnsi="Times New Roman" w:cs="Times New Roman"/>
          <w:b/>
          <w:bCs/>
          <w:sz w:val="24"/>
          <w:szCs w:val="24"/>
          <w:lang w:val="pl-PL"/>
        </w:rPr>
        <w:t>enja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ugovora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javnoj</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nabavci</w:t>
      </w:r>
    </w:p>
    <w:p w:rsidR="0088116B" w:rsidRDefault="0088116B" w:rsidP="0088116B">
      <w:pPr>
        <w:spacing w:after="0" w:line="240" w:lineRule="auto"/>
        <w:jc w:val="both"/>
        <w:rPr>
          <w:rFonts w:ascii="Liberation Serif" w:hAnsi="Liberation Serif" w:cs="Liberation Serif"/>
          <w:color w:val="00000A"/>
          <w:sz w:val="24"/>
          <w:szCs w:val="24"/>
          <w:lang w:val="pl-PL"/>
        </w:rPr>
      </w:pPr>
    </w:p>
    <w:p w:rsidR="0088116B" w:rsidRDefault="0088116B" w:rsidP="0088116B">
      <w:pPr>
        <w:pStyle w:val="ListParagraph"/>
        <w:spacing w:before="0" w:after="0" w:line="240" w:lineRule="auto"/>
        <w:ind w:left="0"/>
        <w:contextualSpacing/>
        <w:jc w:val="both"/>
        <w:rPr>
          <w:rFonts w:ascii="Liberation Serif" w:eastAsia="SimSun" w:hAnsi="Liberation Serif" w:cs="Liberation Serif"/>
          <w:color w:val="000000"/>
          <w:sz w:val="24"/>
          <w:szCs w:val="24"/>
          <w:lang w:val="pl-PL"/>
        </w:rPr>
      </w:pPr>
      <w:r>
        <w:rPr>
          <w:rFonts w:ascii="Liberation Serif" w:hAnsi="Liberation Serif" w:cs="Liberation Serif"/>
          <w:sz w:val="24"/>
          <w:szCs w:val="24"/>
          <w:lang w:val="sl-SI"/>
        </w:rPr>
        <w:t>Ponuđač  sa kojim bude zaključen ugovor</w:t>
      </w:r>
      <w:r>
        <w:rPr>
          <w:rFonts w:ascii="Liberation Serif" w:hAnsi="Liberation Serif" w:cs="Liberation Serif"/>
          <w:sz w:val="24"/>
          <w:szCs w:val="24"/>
          <w:lang w:val="sr-Latn-RS"/>
        </w:rPr>
        <w:t xml:space="preserve"> o javnoj nabavci je dužan da na dan</w:t>
      </w:r>
      <w:r>
        <w:rPr>
          <w:rFonts w:ascii="Liberation Serif" w:hAnsi="Liberation Serif" w:cs="Liberation Serif"/>
          <w:sz w:val="24"/>
          <w:szCs w:val="24"/>
          <w:lang w:val="pl-PL"/>
        </w:rPr>
        <w:t xml:space="preserve"> zaključenja Ugovora dostavi garanciju banke, </w:t>
      </w:r>
      <w:r>
        <w:rPr>
          <w:rFonts w:ascii="Liberation Serif" w:hAnsi="Liberation Serif" w:cs="Liberation Serif"/>
          <w:sz w:val="24"/>
          <w:szCs w:val="24"/>
          <w:lang w:val="sr-Latn-RS"/>
        </w:rPr>
        <w:t>društva za osiguranje ili druge organizacije koja je zakonom ili na osnovu zakona ovlašćena za davanje garancija,</w:t>
      </w:r>
      <w:r>
        <w:rPr>
          <w:rFonts w:ascii="Liberation Serif" w:hAnsi="Liberation Serif" w:cs="Liberation Serif"/>
          <w:sz w:val="24"/>
          <w:szCs w:val="24"/>
          <w:lang w:val="pl-PL"/>
        </w:rPr>
        <w:t xml:space="preserve"> za dobro izvršenje Ugovora na iznos od 5% ukupne vrijednosti Ugovora, </w:t>
      </w:r>
      <w:bookmarkStart w:id="3" w:name="_Hlk14251744"/>
      <w:r>
        <w:rPr>
          <w:rFonts w:ascii="Liberation Serif" w:hAnsi="Liberation Serif" w:cs="Liberation Serif"/>
          <w:sz w:val="24"/>
          <w:szCs w:val="24"/>
          <w:lang w:val="pl-PL"/>
        </w:rPr>
        <w:t>sa rokom važnosti 20</w:t>
      </w:r>
      <w:r>
        <w:rPr>
          <w:rFonts w:ascii="Liberation Serif" w:hAnsi="Liberation Serif" w:cs="Liberation Serif"/>
          <w:sz w:val="24"/>
          <w:szCs w:val="24"/>
          <w:lang w:val="sr-Latn-RS"/>
        </w:rPr>
        <w:t xml:space="preserve"> (dvadeset) dana dužim od ugovorenog roka</w:t>
      </w:r>
      <w:bookmarkEnd w:id="3"/>
      <w:r>
        <w:rPr>
          <w:rFonts w:ascii="Liberation Serif" w:hAnsi="Liberation Serif" w:cs="Liberation Serif"/>
          <w:sz w:val="24"/>
          <w:szCs w:val="24"/>
          <w:lang w:val="sr-Latn-RS"/>
        </w:rPr>
        <w:t xml:space="preserve">, </w:t>
      </w:r>
      <w:r>
        <w:rPr>
          <w:rFonts w:ascii="Liberation Serif" w:hAnsi="Liberation Serif" w:cs="Liberation Serif"/>
          <w:sz w:val="24"/>
          <w:szCs w:val="24"/>
          <w:lang w:val="pl-PL"/>
        </w:rPr>
        <w:t xml:space="preserve">koji počinje teći od dana zaključenja ugovora, a koju NARUČILAC može aktivirati u svakom momentu kada nastupi neki od razloga za raskid Ugovora. </w:t>
      </w:r>
      <w:r>
        <w:rPr>
          <w:rFonts w:ascii="Liberation Serif" w:hAnsi="Liberation Serif" w:cs="Liberation Serif"/>
          <w:sz w:val="24"/>
          <w:szCs w:val="24"/>
          <w:lang w:val="sr-Latn-RS"/>
        </w:rPr>
        <w:t xml:space="preserve">U garanciji je potrebno navesti da je bezuslovna i plativa na prvi poziv. Garancija za dobro izvršenje ugovora ne može da sadrži dodatne uslove za isplatu, kraće rokove od onih koje odredi NARUČILAC, manji iznos od onog koji odredi NARUČILAC.  </w:t>
      </w:r>
      <w:bookmarkStart w:id="4" w:name="_Hlk28266407"/>
      <w:r>
        <w:rPr>
          <w:rFonts w:ascii="Liberation Serif" w:eastAsia="SimSun" w:hAnsi="Liberation Serif" w:cs="Liberation Serif"/>
          <w:color w:val="000000"/>
          <w:sz w:val="24"/>
          <w:szCs w:val="24"/>
          <w:lang w:val="pl-PL"/>
        </w:rPr>
        <w:t>Ista se mora produžiti ukoliko dođe do produženja roka izvršenja ugovora.</w:t>
      </w:r>
      <w:bookmarkEnd w:id="4"/>
    </w:p>
    <w:p w:rsidR="0088116B" w:rsidRDefault="0088116B" w:rsidP="0088116B">
      <w:pPr>
        <w:pStyle w:val="ListParagraph"/>
        <w:spacing w:before="0" w:after="0" w:line="240" w:lineRule="auto"/>
        <w:ind w:left="0"/>
        <w:contextualSpacing/>
        <w:jc w:val="both"/>
        <w:rPr>
          <w:rFonts w:ascii="Liberation Serif" w:eastAsia="SimSun" w:hAnsi="Liberation Serif" w:cs="Liberation Serif"/>
          <w:color w:val="000000"/>
          <w:sz w:val="24"/>
          <w:szCs w:val="24"/>
          <w:lang w:val="pl-PL"/>
        </w:rPr>
      </w:pPr>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88116B" w:rsidRPr="0088116B" w:rsidRDefault="0088116B" w:rsidP="0088116B">
      <w:pPr>
        <w:jc w:val="both"/>
        <w:rPr>
          <w:rFonts w:ascii="Times New Roman" w:hAnsi="Times New Roman" w:cs="Times New Roman"/>
          <w:b/>
          <w:sz w:val="24"/>
          <w:szCs w:val="24"/>
        </w:rPr>
      </w:pPr>
      <w:r w:rsidRPr="0088116B">
        <w:rPr>
          <w:rFonts w:ascii="Times New Roman" w:hAnsi="Times New Roman" w:cs="Times New Roman"/>
          <w:b/>
          <w:sz w:val="24"/>
          <w:szCs w:val="24"/>
        </w:rPr>
        <w:t xml:space="preserve">Obaveza imenovanja </w:t>
      </w:r>
    </w:p>
    <w:p w:rsidR="0088116B" w:rsidRPr="0088116B" w:rsidRDefault="0088116B" w:rsidP="0088116B">
      <w:pPr>
        <w:spacing w:after="0"/>
        <w:jc w:val="both"/>
        <w:rPr>
          <w:rFonts w:ascii="Times New Roman" w:hAnsi="Times New Roman" w:cs="Times New Roman"/>
          <w:sz w:val="24"/>
          <w:szCs w:val="24"/>
        </w:rPr>
      </w:pPr>
      <w:r w:rsidRPr="0088116B">
        <w:rPr>
          <w:rFonts w:ascii="Times New Roman" w:hAnsi="Times New Roman" w:cs="Times New Roman"/>
          <w:sz w:val="24"/>
          <w:szCs w:val="24"/>
        </w:rPr>
        <w:lastRenderedPageBreak/>
        <w:t xml:space="preserve">U skladu sa članom 123 </w:t>
      </w:r>
      <w:r w:rsidRPr="0088116B">
        <w:rPr>
          <w:rFonts w:ascii="Times New Roman" w:hAnsi="Times New Roman" w:cs="Times New Roman"/>
          <w:sz w:val="24"/>
          <w:szCs w:val="24"/>
        </w:rPr>
        <w:t xml:space="preserve"> Zakona o planiranju prostora i izgradnji objekata, ponuđač je dužan da imenuje ovlašćenog inženjera koji će rukovoditi </w:t>
      </w:r>
      <w:r w:rsidRPr="0088116B">
        <w:rPr>
          <w:rFonts w:ascii="Times New Roman" w:hAnsi="Times New Roman" w:cs="Times New Roman"/>
          <w:sz w:val="24"/>
          <w:szCs w:val="24"/>
        </w:rPr>
        <w:t>izradom tehničke dokumentacije</w:t>
      </w:r>
      <w:r w:rsidRPr="0088116B">
        <w:rPr>
          <w:rFonts w:ascii="Times New Roman" w:hAnsi="Times New Roman" w:cs="Times New Roman"/>
          <w:sz w:val="24"/>
          <w:szCs w:val="24"/>
        </w:rPr>
        <w:t xml:space="preserve"> u </w:t>
      </w:r>
      <w:r w:rsidRPr="0088116B">
        <w:rPr>
          <w:rFonts w:ascii="Times New Roman" w:hAnsi="Times New Roman" w:cs="Times New Roman"/>
          <w:sz w:val="24"/>
          <w:szCs w:val="24"/>
        </w:rPr>
        <w:t>cjelini i ovlašćene inženjere za</w:t>
      </w:r>
      <w:r w:rsidRPr="0088116B">
        <w:rPr>
          <w:rFonts w:ascii="Times New Roman" w:hAnsi="Times New Roman" w:cs="Times New Roman"/>
          <w:sz w:val="24"/>
          <w:szCs w:val="24"/>
        </w:rPr>
        <w:t xml:space="preserve">: </w:t>
      </w:r>
    </w:p>
    <w:p w:rsidR="0088116B" w:rsidRPr="0088116B" w:rsidRDefault="0088116B" w:rsidP="0088116B">
      <w:pPr>
        <w:spacing w:after="0"/>
        <w:jc w:val="both"/>
        <w:rPr>
          <w:rFonts w:ascii="Times New Roman" w:hAnsi="Times New Roman" w:cs="Times New Roman"/>
          <w:sz w:val="24"/>
          <w:szCs w:val="24"/>
        </w:rPr>
      </w:pPr>
    </w:p>
    <w:p w:rsidR="0088116B" w:rsidRPr="0088116B" w:rsidRDefault="0088116B" w:rsidP="0088116B">
      <w:pPr>
        <w:jc w:val="both"/>
        <w:rPr>
          <w:rFonts w:ascii="Times New Roman" w:eastAsia="PMingLiU" w:hAnsi="Times New Roman" w:cs="Times New Roman"/>
          <w:sz w:val="24"/>
          <w:szCs w:val="24"/>
          <w:lang w:val="pl-PL" w:eastAsia="zh-TW"/>
        </w:rPr>
      </w:pPr>
      <w:r w:rsidRPr="0088116B">
        <w:rPr>
          <w:rFonts w:ascii="Times New Roman" w:eastAsia="PMingLiU" w:hAnsi="Times New Roman" w:cs="Times New Roman"/>
          <w:sz w:val="24"/>
          <w:szCs w:val="24"/>
          <w:lang w:val="pl-PL" w:eastAsia="zh-TW"/>
        </w:rPr>
        <w:t xml:space="preserve">-  </w:t>
      </w:r>
      <w:r w:rsidRPr="0088116B">
        <w:rPr>
          <w:rFonts w:ascii="Times New Roman" w:eastAsia="PMingLiU" w:hAnsi="Times New Roman" w:cs="Times New Roman"/>
          <w:sz w:val="24"/>
          <w:szCs w:val="24"/>
          <w:lang w:val="pl-PL" w:eastAsia="zh-TW"/>
        </w:rPr>
        <w:t>Ovlašćenog inženjera za obavljanje djelatnosti izrade tehničke dokumentacije i građenje objekata – dipl.inž.građevinarstva – saobraćajni smjer</w:t>
      </w:r>
    </w:p>
    <w:p w:rsidR="0088116B" w:rsidRPr="0088116B" w:rsidRDefault="0088116B" w:rsidP="0088116B">
      <w:pPr>
        <w:jc w:val="both"/>
        <w:rPr>
          <w:rFonts w:ascii="Times New Roman" w:eastAsia="PMingLiU" w:hAnsi="Times New Roman" w:cs="Times New Roman"/>
          <w:sz w:val="24"/>
          <w:szCs w:val="24"/>
          <w:lang w:val="pl-PL" w:eastAsia="zh-TW"/>
        </w:rPr>
      </w:pPr>
      <w:r w:rsidRPr="0088116B">
        <w:rPr>
          <w:rFonts w:ascii="Times New Roman" w:eastAsia="PMingLiU" w:hAnsi="Times New Roman" w:cs="Times New Roman"/>
          <w:sz w:val="24"/>
          <w:szCs w:val="24"/>
          <w:lang w:val="pl-PL" w:eastAsia="zh-TW"/>
        </w:rPr>
        <w:t>- Ovlašćenog inženjera za obavljanje djelatnosti izrade tehničke dokumentacije i građenje objekata – dipl.inž.građevinarstva – konstruktivni smjer;</w:t>
      </w:r>
    </w:p>
    <w:p w:rsidR="0088116B" w:rsidRPr="0088116B" w:rsidRDefault="0088116B" w:rsidP="0088116B">
      <w:pPr>
        <w:jc w:val="both"/>
        <w:rPr>
          <w:rFonts w:ascii="Times New Roman" w:eastAsia="PMingLiU" w:hAnsi="Times New Roman" w:cs="Times New Roman"/>
          <w:sz w:val="24"/>
          <w:szCs w:val="24"/>
          <w:lang w:val="pl-PL" w:eastAsia="zh-TW"/>
        </w:rPr>
      </w:pPr>
    </w:p>
    <w:p w:rsidR="0088116B" w:rsidRPr="0088116B" w:rsidRDefault="0088116B" w:rsidP="0088116B">
      <w:pPr>
        <w:jc w:val="both"/>
        <w:rPr>
          <w:rFonts w:ascii="Times New Roman" w:hAnsi="Times New Roman" w:cs="Times New Roman"/>
          <w:sz w:val="24"/>
          <w:szCs w:val="24"/>
          <w:lang w:val="pl-PL"/>
        </w:rPr>
      </w:pPr>
      <w:r w:rsidRPr="0088116B">
        <w:rPr>
          <w:rFonts w:ascii="Times New Roman" w:hAnsi="Times New Roman" w:cs="Times New Roman"/>
          <w:bCs/>
          <w:sz w:val="24"/>
          <w:szCs w:val="24"/>
        </w:rPr>
        <w:t xml:space="preserve">Za lice odgovorno </w:t>
      </w:r>
      <w:r w:rsidRPr="0088116B">
        <w:rPr>
          <w:rFonts w:ascii="Times New Roman" w:hAnsi="Times New Roman" w:cs="Times New Roman"/>
          <w:sz w:val="24"/>
          <w:szCs w:val="24"/>
          <w:lang w:val="sr-Latn-ME" w:eastAsia="x-none"/>
        </w:rPr>
        <w:t>za saobraćajnu signalizaciju i opremu puta (</w:t>
      </w:r>
      <w:r w:rsidRPr="0088116B">
        <w:rPr>
          <w:rFonts w:ascii="Times New Roman" w:hAnsi="Times New Roman" w:cs="Times New Roman"/>
          <w:bCs/>
          <w:sz w:val="24"/>
          <w:szCs w:val="24"/>
        </w:rPr>
        <w:t xml:space="preserve">saobraćajni </w:t>
      </w:r>
      <w:r w:rsidRPr="0088116B">
        <w:rPr>
          <w:rFonts w:ascii="Times New Roman" w:hAnsi="Times New Roman" w:cs="Times New Roman"/>
          <w:sz w:val="24"/>
          <w:szCs w:val="24"/>
          <w:lang w:val="pl-PL"/>
        </w:rPr>
        <w:t>inženjer, najmanje VII1 podnivoa okvira kvalifikacija)</w:t>
      </w:r>
    </w:p>
    <w:p w:rsidR="0088116B" w:rsidRPr="0088116B" w:rsidRDefault="0088116B" w:rsidP="0088116B">
      <w:pPr>
        <w:jc w:val="both"/>
        <w:rPr>
          <w:rFonts w:ascii="Times New Roman" w:hAnsi="Times New Roman" w:cs="Times New Roman"/>
          <w:bCs/>
          <w:sz w:val="24"/>
          <w:szCs w:val="24"/>
        </w:rPr>
      </w:pPr>
      <w:r w:rsidRPr="0088116B">
        <w:rPr>
          <w:rFonts w:ascii="Times New Roman" w:hAnsi="Times New Roman" w:cs="Times New Roman"/>
          <w:bCs/>
          <w:sz w:val="24"/>
          <w:szCs w:val="24"/>
        </w:rPr>
        <w:t>Dokaz o stručnoj spremi</w:t>
      </w:r>
    </w:p>
    <w:p w:rsidR="0088116B" w:rsidRPr="0088116B" w:rsidRDefault="0088116B" w:rsidP="0088116B">
      <w:pPr>
        <w:spacing w:after="0"/>
        <w:jc w:val="both"/>
        <w:rPr>
          <w:rFonts w:ascii="Times New Roman" w:hAnsi="Times New Roman" w:cs="Times New Roman"/>
          <w:sz w:val="24"/>
          <w:szCs w:val="24"/>
        </w:rPr>
      </w:pPr>
      <w:r w:rsidRPr="0088116B">
        <w:rPr>
          <w:rFonts w:ascii="Times New Roman" w:hAnsi="Times New Roman" w:cs="Times New Roman"/>
          <w:sz w:val="24"/>
          <w:szCs w:val="24"/>
        </w:rPr>
        <w:t>U skladu sa Zakonom o državnom premjeru i katastru nepokretnosti, ponuđač je dužan da, imenuje lica geodetske struke.</w:t>
      </w:r>
    </w:p>
    <w:p w:rsidR="0088116B" w:rsidRPr="0088116B" w:rsidRDefault="0088116B" w:rsidP="0088116B">
      <w:pPr>
        <w:spacing w:after="0"/>
        <w:jc w:val="both"/>
        <w:rPr>
          <w:rFonts w:ascii="Times New Roman" w:hAnsi="Times New Roman" w:cs="Times New Roman"/>
          <w:sz w:val="24"/>
          <w:szCs w:val="24"/>
        </w:rPr>
      </w:pPr>
    </w:p>
    <w:p w:rsidR="0088116B" w:rsidRPr="0088116B" w:rsidRDefault="0088116B" w:rsidP="0088116B">
      <w:pPr>
        <w:jc w:val="both"/>
        <w:rPr>
          <w:rFonts w:ascii="Times New Roman" w:hAnsi="Times New Roman" w:cs="Times New Roman"/>
          <w:sz w:val="24"/>
          <w:szCs w:val="24"/>
          <w:lang w:val="pl-PL"/>
        </w:rPr>
      </w:pPr>
      <w:r w:rsidRPr="0088116B">
        <w:rPr>
          <w:rFonts w:ascii="Times New Roman" w:hAnsi="Times New Roman" w:cs="Times New Roman"/>
          <w:bCs/>
          <w:sz w:val="24"/>
          <w:szCs w:val="24"/>
        </w:rPr>
        <w:t xml:space="preserve">Za lice odgovorno za izradu geodetskih podloga (inženjer </w:t>
      </w:r>
      <w:r w:rsidRPr="0088116B">
        <w:rPr>
          <w:rFonts w:ascii="Times New Roman" w:hAnsi="Times New Roman" w:cs="Times New Roman"/>
          <w:sz w:val="24"/>
          <w:szCs w:val="24"/>
          <w:lang w:val="pl-PL"/>
        </w:rPr>
        <w:t>geodezije, najmanje VII1 podnivoa okvira kvalifikacija):</w:t>
      </w:r>
    </w:p>
    <w:p w:rsidR="0088116B" w:rsidRPr="0088116B" w:rsidRDefault="0088116B" w:rsidP="0088116B">
      <w:pPr>
        <w:jc w:val="both"/>
        <w:rPr>
          <w:rFonts w:ascii="Times New Roman" w:hAnsi="Times New Roman" w:cs="Times New Roman"/>
          <w:bCs/>
          <w:sz w:val="24"/>
          <w:szCs w:val="24"/>
        </w:rPr>
      </w:pPr>
      <w:r w:rsidRPr="0088116B">
        <w:rPr>
          <w:rFonts w:ascii="Times New Roman" w:hAnsi="Times New Roman" w:cs="Times New Roman"/>
          <w:bCs/>
          <w:sz w:val="24"/>
          <w:szCs w:val="24"/>
        </w:rPr>
        <w:t xml:space="preserve">Ovlašćenje za projektovanje i ovlašćenje za izvođenje geodetskih radova </w:t>
      </w:r>
      <w:r w:rsidRPr="0088116B">
        <w:rPr>
          <w:rFonts w:ascii="Times New Roman" w:hAnsi="Times New Roman" w:cs="Times New Roman"/>
          <w:sz w:val="24"/>
          <w:szCs w:val="24"/>
          <w:lang w:val="sr-Latn-ME"/>
        </w:rPr>
        <w:t>koje izdaje Uprava za nekretnine.</w:t>
      </w:r>
    </w:p>
    <w:p w:rsidR="0088116B" w:rsidRPr="0088116B" w:rsidRDefault="0088116B" w:rsidP="0088116B">
      <w:pPr>
        <w:spacing w:after="0"/>
        <w:jc w:val="both"/>
        <w:rPr>
          <w:rFonts w:ascii="Times New Roman" w:hAnsi="Times New Roman" w:cs="Times New Roman"/>
          <w:sz w:val="24"/>
          <w:szCs w:val="24"/>
        </w:rPr>
      </w:pPr>
      <w:r w:rsidRPr="0088116B">
        <w:rPr>
          <w:rFonts w:ascii="Times New Roman" w:hAnsi="Times New Roman" w:cs="Times New Roman"/>
          <w:sz w:val="24"/>
          <w:szCs w:val="24"/>
        </w:rPr>
        <w:t xml:space="preserve">Podaci o </w:t>
      </w:r>
      <w:r w:rsidRPr="0088116B">
        <w:rPr>
          <w:rFonts w:ascii="Times New Roman" w:hAnsi="Times New Roman" w:cs="Times New Roman"/>
          <w:sz w:val="24"/>
          <w:szCs w:val="24"/>
        </w:rPr>
        <w:t>navedneim licima</w:t>
      </w:r>
      <w:r w:rsidRPr="0088116B">
        <w:rPr>
          <w:rFonts w:ascii="Times New Roman" w:hAnsi="Times New Roman" w:cs="Times New Roman"/>
          <w:sz w:val="24"/>
          <w:szCs w:val="24"/>
        </w:rPr>
        <w:t xml:space="preserve"> upisuju se u izjavi o obrazovnim i profesionalnim kvalifikacijama ponuđača, odnosno kvalifikacijama rukovodećih lica i naročito kvalifikacijama lica koja su odgovorna koja su odgovorna za izvođenje konkretnih radova.</w:t>
      </w:r>
    </w:p>
    <w:p w:rsidR="00BF426D" w:rsidRPr="0088116B"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051E63" w:rsidRDefault="00051E63" w:rsidP="00517629">
      <w:pPr>
        <w:pStyle w:val="ListParagraph"/>
        <w:spacing w:before="0" w:after="0" w:line="240" w:lineRule="auto"/>
        <w:ind w:left="0"/>
        <w:jc w:val="both"/>
        <w:rPr>
          <w:rFonts w:ascii="Times New Roman" w:hAnsi="Times New Roman" w:cs="Times New Roman"/>
          <w:color w:val="000000"/>
          <w:sz w:val="24"/>
          <w:szCs w:val="24"/>
        </w:rPr>
      </w:pPr>
    </w:p>
    <w:p w:rsidR="00CD10F6" w:rsidRDefault="00CD10F6"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88116B" w:rsidRDefault="0088116B"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5" w:name="_Toc2328154"/>
      <w:r w:rsidRPr="003E17A8">
        <w:rPr>
          <w:i w:val="0"/>
          <w:u w:val="none"/>
        </w:rPr>
        <w:t>TEHNIČKE KARAKTERISTIKE ILI SPECIFIKACIJE PREDMETA JAVNE NABAVKE, ODNOSNO PREDMJER RADOVA</w:t>
      </w:r>
      <w:bookmarkEnd w:id="5"/>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6"/>
        <w:gridCol w:w="2090"/>
        <w:gridCol w:w="4236"/>
        <w:gridCol w:w="994"/>
        <w:gridCol w:w="1030"/>
      </w:tblGrid>
      <w:tr w:rsidR="004D6777" w:rsidRPr="00656000" w:rsidTr="004D6777">
        <w:trPr>
          <w:trHeight w:val="894"/>
        </w:trPr>
        <w:tc>
          <w:tcPr>
            <w:tcW w:w="806"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090"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4D6777" w:rsidRPr="00656000" w:rsidTr="00C54E88">
        <w:trPr>
          <w:trHeight w:val="350"/>
        </w:trPr>
        <w:tc>
          <w:tcPr>
            <w:tcW w:w="806" w:type="dxa"/>
            <w:tcBorders>
              <w:top w:val="nil"/>
              <w:left w:val="single" w:sz="8" w:space="0" w:color="auto"/>
              <w:bottom w:val="single" w:sz="4" w:space="0" w:color="auto"/>
              <w:right w:val="single" w:sz="4" w:space="0" w:color="auto"/>
            </w:tcBorders>
            <w:vAlign w:val="center"/>
          </w:tcPr>
          <w:p w:rsidR="004D6777" w:rsidRPr="00656000" w:rsidRDefault="004D6777" w:rsidP="004D6777">
            <w:pPr>
              <w:spacing w:after="0"/>
              <w:jc w:val="center"/>
              <w:rPr>
                <w:rFonts w:ascii="Times New Roman" w:hAnsi="Times New Roman"/>
                <w:sz w:val="18"/>
                <w:szCs w:val="18"/>
                <w:lang w:val="sr-Latn-CS" w:eastAsia="sr-Latn-CS"/>
              </w:rPr>
            </w:pPr>
            <w:r w:rsidRPr="00656000">
              <w:rPr>
                <w:rFonts w:ascii="Times New Roman" w:hAnsi="Times New Roman"/>
                <w:sz w:val="18"/>
                <w:szCs w:val="18"/>
                <w:lang w:val="sr-Cyrl-CS" w:eastAsia="sr-Latn-CS"/>
              </w:rPr>
              <w:t>1</w:t>
            </w:r>
          </w:p>
        </w:tc>
        <w:tc>
          <w:tcPr>
            <w:tcW w:w="2090" w:type="dxa"/>
            <w:tcBorders>
              <w:top w:val="nil"/>
              <w:left w:val="single" w:sz="4" w:space="0" w:color="auto"/>
              <w:bottom w:val="single" w:sz="4" w:space="0" w:color="auto"/>
              <w:right w:val="single" w:sz="4" w:space="0" w:color="auto"/>
            </w:tcBorders>
            <w:vAlign w:val="center"/>
          </w:tcPr>
          <w:p w:rsidR="004D6777" w:rsidRPr="00656000" w:rsidRDefault="005D1B29" w:rsidP="001812EB">
            <w:pPr>
              <w:jc w:val="center"/>
              <w:rPr>
                <w:rFonts w:ascii="Times New Roman" w:hAnsi="Times New Roman"/>
                <w:b/>
                <w:sz w:val="18"/>
                <w:szCs w:val="18"/>
                <w:lang w:val="sr-Latn-CS" w:eastAsia="sr-Latn-CS"/>
              </w:rPr>
            </w:pPr>
            <w:r>
              <w:rPr>
                <w:rFonts w:ascii="Times New Roman" w:hAnsi="Times New Roman"/>
                <w:sz w:val="18"/>
                <w:szCs w:val="18"/>
                <w:lang w:val="sr-Latn-CS" w:eastAsia="sr-Latn-CS"/>
              </w:rPr>
              <w:t xml:space="preserve">Izrada tehničke dokumentacije </w:t>
            </w:r>
            <w:r w:rsidR="004D6777" w:rsidRPr="00656000">
              <w:rPr>
                <w:rFonts w:ascii="Times New Roman" w:hAnsi="Times New Roman"/>
                <w:b/>
                <w:color w:val="222222"/>
                <w:sz w:val="18"/>
                <w:szCs w:val="18"/>
                <w:shd w:val="clear" w:color="auto" w:fill="CCCCCC"/>
              </w:rPr>
              <w:t> </w:t>
            </w:r>
          </w:p>
        </w:tc>
        <w:tc>
          <w:tcPr>
            <w:tcW w:w="4236" w:type="dxa"/>
            <w:tcBorders>
              <w:top w:val="single" w:sz="4" w:space="0" w:color="auto"/>
              <w:left w:val="single" w:sz="4" w:space="0" w:color="auto"/>
              <w:bottom w:val="single" w:sz="4" w:space="0" w:color="auto"/>
              <w:right w:val="single" w:sz="4" w:space="0" w:color="auto"/>
            </w:tcBorders>
            <w:vAlign w:val="center"/>
          </w:tcPr>
          <w:p w:rsidR="004D6777" w:rsidRPr="00BF426D" w:rsidRDefault="005D1B29" w:rsidP="00BF426D">
            <w:pPr>
              <w:jc w:val="both"/>
              <w:rPr>
                <w:rFonts w:ascii="Times New Roman" w:hAnsi="Times New Roman"/>
                <w:sz w:val="18"/>
                <w:szCs w:val="18"/>
              </w:rPr>
            </w:pPr>
            <w:r>
              <w:rPr>
                <w:rFonts w:ascii="Times New Roman" w:hAnsi="Times New Roman"/>
                <w:sz w:val="18"/>
                <w:szCs w:val="18"/>
              </w:rPr>
              <w:t xml:space="preserve">Izrada tehničke dokumentacije za regulaciju saobraćaja u Budvi i Petrovcu </w:t>
            </w:r>
          </w:p>
        </w:tc>
        <w:tc>
          <w:tcPr>
            <w:tcW w:w="994" w:type="dxa"/>
            <w:tcBorders>
              <w:top w:val="single" w:sz="4" w:space="0" w:color="auto"/>
              <w:left w:val="single" w:sz="4" w:space="0" w:color="auto"/>
              <w:bottom w:val="single" w:sz="4" w:space="0" w:color="auto"/>
              <w:right w:val="single" w:sz="4"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kom</w:t>
            </w:r>
          </w:p>
        </w:tc>
        <w:tc>
          <w:tcPr>
            <w:tcW w:w="1030" w:type="dxa"/>
            <w:tcBorders>
              <w:top w:val="nil"/>
              <w:left w:val="single" w:sz="4" w:space="0" w:color="auto"/>
              <w:bottom w:val="single" w:sz="4" w:space="0" w:color="auto"/>
              <w:right w:val="single" w:sz="8" w:space="0" w:color="auto"/>
            </w:tcBorders>
            <w:vAlign w:val="center"/>
          </w:tcPr>
          <w:p w:rsidR="004D6777" w:rsidRPr="00656000" w:rsidRDefault="00BF426D" w:rsidP="001812EB">
            <w:pPr>
              <w:rPr>
                <w:rFonts w:ascii="Times New Roman" w:hAnsi="Times New Roman"/>
                <w:sz w:val="18"/>
                <w:szCs w:val="18"/>
              </w:rPr>
            </w:pPr>
            <w:r>
              <w:rPr>
                <w:rFonts w:ascii="Times New Roman" w:hAnsi="Times New Roman"/>
                <w:sz w:val="18"/>
                <w:szCs w:val="18"/>
              </w:rPr>
              <w:t>1</w:t>
            </w:r>
          </w:p>
        </w:tc>
      </w:tr>
    </w:tbl>
    <w:p w:rsidR="004D6777" w:rsidRDefault="004D6777" w:rsidP="000C4D13">
      <w:pPr>
        <w:rPr>
          <w:rFonts w:ascii="Times New Roman" w:hAnsi="Times New Roman" w:cs="Times New Roman"/>
          <w:b/>
          <w:u w:val="single"/>
        </w:rPr>
      </w:pPr>
    </w:p>
    <w:p w:rsidR="005503FD" w:rsidRDefault="0023438F" w:rsidP="0023438F">
      <w:pPr>
        <w:jc w:val="center"/>
        <w:rPr>
          <w:rFonts w:ascii="Times New Roman" w:hAnsi="Times New Roman" w:cs="Times New Roman"/>
          <w:b/>
        </w:rPr>
      </w:pPr>
      <w:r>
        <w:rPr>
          <w:rFonts w:ascii="Times New Roman" w:hAnsi="Times New Roman" w:cs="Times New Roman"/>
          <w:b/>
        </w:rPr>
        <w:t>PROJEKTNI ZADATAK</w:t>
      </w:r>
      <w:r w:rsidR="005D1B29">
        <w:rPr>
          <w:rFonts w:ascii="Times New Roman" w:hAnsi="Times New Roman" w:cs="Times New Roman"/>
          <w:b/>
        </w:rPr>
        <w:t xml:space="preserve"> ZA IZRADU GLAVNOG PROJEKTA TEHNIČKE REGULACIJE SAOBRAĆAJA NA LOKALNIM PUTEVIMA I ULICAMA U NASELJIMAM NA TERFITORIJI OPŠTINE BUDVA (BUDVA I PETROVAC) </w:t>
      </w:r>
    </w:p>
    <w:p w:rsidR="0023438F" w:rsidRDefault="0023438F" w:rsidP="0023438F">
      <w:pPr>
        <w:jc w:val="center"/>
        <w:rPr>
          <w:rFonts w:ascii="Times New Roman" w:hAnsi="Times New Roman" w:cs="Times New Roman"/>
          <w:b/>
        </w:rPr>
      </w:pPr>
      <w:r>
        <w:rPr>
          <w:rFonts w:ascii="Times New Roman" w:hAnsi="Times New Roman" w:cs="Times New Roman"/>
          <w:b/>
        </w:rPr>
        <w:t>Za izradu tehničke dokumentacije</w:t>
      </w:r>
    </w:p>
    <w:p w:rsidR="0023438F" w:rsidRDefault="0023438F" w:rsidP="0023438F">
      <w:pPr>
        <w:jc w:val="both"/>
        <w:rPr>
          <w:rFonts w:ascii="Times New Roman" w:hAnsi="Times New Roman" w:cs="Times New Roman"/>
          <w:b/>
          <w:sz w:val="24"/>
          <w:szCs w:val="24"/>
        </w:rPr>
      </w:pPr>
      <w:r w:rsidRPr="0023438F">
        <w:rPr>
          <w:rFonts w:ascii="Times New Roman" w:hAnsi="Times New Roman" w:cs="Times New Roman"/>
          <w:b/>
          <w:sz w:val="24"/>
          <w:szCs w:val="24"/>
        </w:rPr>
        <w:t>1.</w:t>
      </w:r>
      <w:r w:rsidR="0088116B">
        <w:rPr>
          <w:rFonts w:ascii="Times New Roman" w:hAnsi="Times New Roman" w:cs="Times New Roman"/>
          <w:b/>
          <w:sz w:val="24"/>
          <w:szCs w:val="24"/>
        </w:rPr>
        <w:t>P</w:t>
      </w:r>
      <w:r w:rsidR="005D1B29">
        <w:rPr>
          <w:rFonts w:ascii="Times New Roman" w:hAnsi="Times New Roman" w:cs="Times New Roman"/>
          <w:b/>
          <w:sz w:val="24"/>
          <w:szCs w:val="24"/>
        </w:rPr>
        <w:t>redmet projektnog zadatka</w:t>
      </w:r>
    </w:p>
    <w:p w:rsidR="0023438F" w:rsidRDefault="005D1B29" w:rsidP="0023438F">
      <w:pPr>
        <w:pStyle w:val="BodyText"/>
        <w:rPr>
          <w:sz w:val="24"/>
          <w:szCs w:val="24"/>
        </w:rPr>
      </w:pPr>
      <w:r>
        <w:rPr>
          <w:sz w:val="24"/>
          <w:szCs w:val="24"/>
        </w:rPr>
        <w:t xml:space="preserve">Predmet ovog Projektnog zadatka je utvrđivanje uslova za izradu Glavnog projekta tehničke regulacije saobraćaja na lokalnim putevimam I ulicamam u naselju na terfitorfiji opštine Budva za djelove Budva I Petrovac. </w:t>
      </w:r>
    </w:p>
    <w:p w:rsidR="005D1B29" w:rsidRDefault="005D1B29" w:rsidP="0023438F">
      <w:pPr>
        <w:pStyle w:val="BodyText"/>
        <w:rPr>
          <w:sz w:val="24"/>
          <w:szCs w:val="24"/>
        </w:rPr>
      </w:pPr>
      <w:r>
        <w:rPr>
          <w:sz w:val="24"/>
          <w:szCs w:val="24"/>
        </w:rPr>
        <w:t xml:space="preserve">Obzirom na sve veći porast PGDS-a broj sporfednih priključaka na glavne saobraćajnice u gradu, I drugih aktivnosti u zoni saobraćajnica, očekivano dolazi do smamnjenja nivoa usluga odvijanja saobraćaja kao I do smamnjenja nivoa </w:t>
      </w:r>
      <w:r w:rsidR="0072776E">
        <w:rPr>
          <w:sz w:val="24"/>
          <w:szCs w:val="24"/>
        </w:rPr>
        <w:t xml:space="preserve">bezbjednosti svih učesnika u saobraćaju. Takođe, prisutan je problem nepostojanja odgovarajuće (ili postojanja pogrešne) saobraćajne signalizacije I opreme, što dodatno doprinosi pogoršanju uslova odvijanja saobraćaja u gradu. Zbog svega navedenog potrebno je imati mmultidisciplinaran pristup projektovanju uz sagledavanje svih bitnih činjenica, a sve u cilju unapređenja bezbjednosti I efikasnosti saobraćaja. </w:t>
      </w:r>
    </w:p>
    <w:p w:rsidR="0023438F" w:rsidRDefault="0023438F" w:rsidP="0023438F">
      <w:pPr>
        <w:jc w:val="both"/>
        <w:rPr>
          <w:rFonts w:ascii="Times New Roman" w:hAnsi="Times New Roman" w:cs="Times New Roman"/>
          <w:sz w:val="24"/>
          <w:szCs w:val="24"/>
        </w:rPr>
      </w:pPr>
    </w:p>
    <w:p w:rsidR="00F12545" w:rsidRPr="00F12545" w:rsidRDefault="00F12545" w:rsidP="00F12545">
      <w:pPr>
        <w:spacing w:line="300" w:lineRule="exact"/>
        <w:jc w:val="both"/>
        <w:rPr>
          <w:rFonts w:ascii="Times New Roman" w:hAnsi="Times New Roman" w:cs="Times New Roman"/>
          <w:b/>
          <w:sz w:val="24"/>
          <w:szCs w:val="24"/>
        </w:rPr>
      </w:pPr>
      <w:r w:rsidRPr="00F12545">
        <w:rPr>
          <w:rFonts w:ascii="Times New Roman" w:hAnsi="Times New Roman" w:cs="Times New Roman"/>
          <w:b/>
          <w:sz w:val="24"/>
          <w:szCs w:val="24"/>
        </w:rPr>
        <w:t>2. Podloge</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Projektant je u obavezi da formira vjerodostojnu podlogu za projektovanje. Podloga može biti zasnovana na katastarskoj podlozi dostavljenoj od strane investitora, a obzirom na neažurnost iste, ima obavezu da se za sve glavne saobraćajnice u Budvi i Petrovcu uradi geodetski snimak i ugradi u jedinstvenu podlogu. Projektant će u koordinaciji sa Investitorom usaglasiti podloge i konačni obuhvat projekta. Prilikom projektovanja uzeti u obzir i planirane saobraćajnice (one koje su planirane DUP-ovima) kako bi predložena rješanja bila međusobno kompatibilna.</w:t>
      </w:r>
    </w:p>
    <w:p w:rsidR="00F12545" w:rsidRPr="00F12545" w:rsidRDefault="00F12545" w:rsidP="00F12545">
      <w:pPr>
        <w:spacing w:line="300" w:lineRule="exact"/>
        <w:jc w:val="both"/>
        <w:rPr>
          <w:rFonts w:ascii="Times New Roman" w:hAnsi="Times New Roman" w:cs="Times New Roman"/>
          <w:sz w:val="24"/>
          <w:szCs w:val="24"/>
        </w:rPr>
      </w:pPr>
    </w:p>
    <w:p w:rsidR="00F12545" w:rsidRPr="00F12545" w:rsidRDefault="00F12545" w:rsidP="00F12545">
      <w:pPr>
        <w:spacing w:line="300" w:lineRule="exact"/>
        <w:jc w:val="both"/>
        <w:rPr>
          <w:rFonts w:ascii="Times New Roman" w:hAnsi="Times New Roman" w:cs="Times New Roman"/>
          <w:b/>
          <w:sz w:val="24"/>
          <w:szCs w:val="24"/>
        </w:rPr>
      </w:pPr>
      <w:r w:rsidRPr="00F12545">
        <w:rPr>
          <w:rFonts w:ascii="Times New Roman" w:hAnsi="Times New Roman" w:cs="Times New Roman"/>
          <w:b/>
          <w:sz w:val="24"/>
          <w:szCs w:val="24"/>
        </w:rPr>
        <w:t>3. Zakonska regulativa:</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Projektant je dužan da se pridržava Zakona o planiranju prostora i izgradnji objekata ("Sl. List Crne Gore", br. 64/2017),, Zakona o bezbjednosti saobraćaja na putevima, Zakona o putevima, Pravilnika o saobraćajnoj signalizaciji, Standarda, pravilnika, smjernica, pravila struke, normi kvaliteta i dr. iz ove oblasti. Tehnička dokumentacija mora biti u skladu sa odredbama Pravilnika o načinu izrade, razmjere i bližoj sadržini tehničke dokumentacije („Sl.list CG” broj 23/14).</w:t>
      </w:r>
    </w:p>
    <w:p w:rsidR="00F12545" w:rsidRPr="00F12545" w:rsidRDefault="00F12545" w:rsidP="00F12545">
      <w:pPr>
        <w:spacing w:line="300" w:lineRule="exact"/>
        <w:jc w:val="both"/>
        <w:rPr>
          <w:rFonts w:ascii="Times New Roman" w:hAnsi="Times New Roman" w:cs="Times New Roman"/>
          <w:sz w:val="24"/>
          <w:szCs w:val="24"/>
        </w:rPr>
      </w:pPr>
    </w:p>
    <w:p w:rsidR="00F12545" w:rsidRPr="00F12545" w:rsidRDefault="00F12545" w:rsidP="00F12545">
      <w:pPr>
        <w:spacing w:line="300" w:lineRule="exact"/>
        <w:jc w:val="both"/>
        <w:rPr>
          <w:rFonts w:ascii="Times New Roman" w:hAnsi="Times New Roman" w:cs="Times New Roman"/>
          <w:b/>
          <w:sz w:val="24"/>
          <w:szCs w:val="24"/>
        </w:rPr>
      </w:pPr>
      <w:r w:rsidRPr="00F12545">
        <w:rPr>
          <w:rFonts w:ascii="Times New Roman" w:hAnsi="Times New Roman" w:cs="Times New Roman"/>
          <w:b/>
          <w:sz w:val="24"/>
          <w:szCs w:val="24"/>
        </w:rPr>
        <w:t>4. Glavni projekat</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 xml:space="preserve">Prije izrade glavnog projekta projektant je dužan da napravi odgovarajuće podloge. Podloga mora biti vjerodostojna i s toga je obavezujuće za sve ključne saobraćajnice u gradu za koje se ne može uraditi adekvatna podloga premjeravanjem da se uradi geodetski snimak. Svu postojeću saobraćajnu signalizaciju je potrebno popisati i priložiti situaciju iste. </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Projektant je dužan da prije svega izradi idejno rješenje na unaprijed pripremljenim podlogama i dostavi investitoru na saglasnost. Projektant je dužan da za svaku saobraćajnicu uradi poseban predmjer/predračun radova.</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Glavni projekat tehničke regulacije saobraćaja treba da sadrži sva raspoloživa i primjenjiva rješenja: jednosmjerne ulice, zone škole, javna parkirališta, priključci, zone usporenog saobraćaja: zone 30 (gdje postoji potreba zone 20 i/ili zone 10). Duž glavnih pravaca projektant je dužan da predvidi signalizaciju za vođenje saobraćaja na portalnim nosačima koji moraju biti uklopljeni u ambijent i vršiti svoju osnovnu funkciju: da nose znakove, lanterne semafora. Svi portalni nosači moraju imati konstruktivni statički proračun na dejstvo vjetra. Sva signaliazcija čija površina table ispunjava uslove za rešetkaste nosače mora takođe biti proračunata. Prilikom projektovanja i pozicioniranja znakova voditi računa o njihovom položaju u poprečnom profilu puta. Obzirom na i onako skromne površine za pješake, oni moraju biti tako pozicionirani da u što manjoj mjeri uzurpiraju pješačke površine, staze idr. Projektant je dužan da Investitoru predloži najmanje 2 realna rješenja za postavljanje znakova u poprečnom profilu u cilju racionalizacije zauzimanja javnih površina.</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Projektant je dužan da izvrši kontrolno brojanje saobraćaja i na osnovu toga odredi prioritete kretanja vozila na raskrsnicama. Za brojanje odrediti mjerodavni mjesec, dan i čas kako bi podaci bili vjerodostojni za korišćenje.</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Projektant je dužan da predvidi elemente saobraćajne opreme za vozila i pješake na odgovarajućim lokacijama.</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Posebnu pažnju obratiti najosjetljivijim kategorijama: starima, osobama sa invaliditetom, djeci i za njih dati odgovarajuće mjere za povećanje njihove bezbjednosti.</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Detalji: projektant je u obavezi da uradi sve detalje (dimenzioniše) nestandardne saobraćajne signalizacije: putokazne, naziva naseljenih mjesta i druge.</w:t>
      </w:r>
    </w:p>
    <w:p w:rsidR="00F12545" w:rsidRPr="00F12545" w:rsidRDefault="00F12545" w:rsidP="00F12545">
      <w:pPr>
        <w:rPr>
          <w:rFonts w:ascii="Times New Roman" w:hAnsi="Times New Roman" w:cs="Times New Roman"/>
          <w:color w:val="385623"/>
          <w:sz w:val="24"/>
          <w:szCs w:val="24"/>
        </w:rPr>
      </w:pPr>
    </w:p>
    <w:p w:rsidR="00F12545" w:rsidRPr="00F12545" w:rsidRDefault="00F12545" w:rsidP="00F12545">
      <w:pPr>
        <w:rPr>
          <w:rFonts w:ascii="Times New Roman" w:hAnsi="Times New Roman" w:cs="Times New Roman"/>
          <w:sz w:val="24"/>
          <w:szCs w:val="24"/>
        </w:rPr>
      </w:pPr>
      <w:r w:rsidRPr="00F12545">
        <w:rPr>
          <w:rFonts w:ascii="Times New Roman" w:hAnsi="Times New Roman" w:cs="Times New Roman"/>
          <w:sz w:val="24"/>
          <w:szCs w:val="24"/>
        </w:rPr>
        <w:t>Pri izradi Glavnog projekta, Projektant će izvršiti provjeru rješenja koja se odnose na:</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1886" w:hanging="1526"/>
        <w:jc w:val="both"/>
        <w:rPr>
          <w:rFonts w:ascii="Times New Roman" w:hAnsi="Times New Roman" w:cs="Times New Roman"/>
          <w:sz w:val="24"/>
          <w:szCs w:val="24"/>
        </w:rPr>
      </w:pPr>
      <w:r w:rsidRPr="00F12545">
        <w:rPr>
          <w:rFonts w:ascii="Times New Roman" w:hAnsi="Times New Roman" w:cs="Times New Roman"/>
          <w:sz w:val="24"/>
          <w:szCs w:val="24"/>
        </w:rPr>
        <w:t>vozno-dinamičke i vizuelne karakteristike trase</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1886" w:hanging="1526"/>
        <w:jc w:val="both"/>
        <w:rPr>
          <w:rFonts w:ascii="Times New Roman" w:hAnsi="Times New Roman" w:cs="Times New Roman"/>
          <w:sz w:val="24"/>
          <w:szCs w:val="24"/>
        </w:rPr>
      </w:pPr>
      <w:r w:rsidRPr="00F12545">
        <w:rPr>
          <w:rFonts w:ascii="Times New Roman" w:hAnsi="Times New Roman" w:cs="Times New Roman"/>
          <w:sz w:val="24"/>
          <w:szCs w:val="24"/>
        </w:rPr>
        <w:t>maksimalne brzine vozila u krivinama, naseljima uvažavajući sve činioce uslova odvijanja saobraćaja</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1886" w:hanging="1526"/>
        <w:jc w:val="both"/>
        <w:rPr>
          <w:rFonts w:ascii="Times New Roman" w:hAnsi="Times New Roman" w:cs="Times New Roman"/>
          <w:sz w:val="24"/>
          <w:szCs w:val="24"/>
        </w:rPr>
      </w:pPr>
      <w:r w:rsidRPr="00F12545">
        <w:rPr>
          <w:rFonts w:ascii="Times New Roman" w:hAnsi="Times New Roman" w:cs="Times New Roman"/>
          <w:sz w:val="24"/>
          <w:szCs w:val="24"/>
        </w:rPr>
        <w:t>međusobne usklađenosti elemenata trase puta i njihove dinamičke homogenosti</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ind w:left="1886" w:hanging="1526"/>
        <w:jc w:val="both"/>
        <w:rPr>
          <w:rFonts w:ascii="Times New Roman" w:hAnsi="Times New Roman" w:cs="Times New Roman"/>
          <w:sz w:val="24"/>
          <w:szCs w:val="24"/>
        </w:rPr>
      </w:pPr>
      <w:r w:rsidRPr="00F12545">
        <w:rPr>
          <w:rFonts w:ascii="Times New Roman" w:hAnsi="Times New Roman" w:cs="Times New Roman"/>
          <w:sz w:val="24"/>
          <w:szCs w:val="24"/>
        </w:rPr>
        <w:t>bezbjednosti saobraćaja za sve učesnike</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709"/>
        </w:tabs>
        <w:spacing w:after="0" w:line="360" w:lineRule="auto"/>
        <w:ind w:left="1886" w:hanging="1526"/>
        <w:jc w:val="both"/>
        <w:rPr>
          <w:rFonts w:ascii="Times New Roman" w:hAnsi="Times New Roman" w:cs="Times New Roman"/>
          <w:sz w:val="24"/>
          <w:szCs w:val="24"/>
        </w:rPr>
      </w:pPr>
      <w:r w:rsidRPr="00F12545">
        <w:rPr>
          <w:rFonts w:ascii="Times New Roman" w:hAnsi="Times New Roman" w:cs="Times New Roman"/>
          <w:sz w:val="24"/>
          <w:szCs w:val="24"/>
        </w:rPr>
        <w:t>utvrđivanje zahtijevane, zaustavne, raspoložive i preticajne preglednosti.</w:t>
      </w:r>
    </w:p>
    <w:p w:rsidR="00F12545" w:rsidRPr="00F12545" w:rsidRDefault="00F12545" w:rsidP="00F12545">
      <w:pPr>
        <w:tabs>
          <w:tab w:val="left" w:pos="709"/>
        </w:tabs>
        <w:ind w:left="1886"/>
        <w:jc w:val="both"/>
        <w:rPr>
          <w:rFonts w:ascii="Times New Roman" w:hAnsi="Times New Roman" w:cs="Times New Roman"/>
          <w:sz w:val="24"/>
          <w:szCs w:val="24"/>
        </w:rPr>
      </w:pPr>
    </w:p>
    <w:p w:rsidR="00F12545" w:rsidRPr="00F12545" w:rsidRDefault="00F12545" w:rsidP="00F12545">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50"/>
        <w:jc w:val="both"/>
        <w:rPr>
          <w:rFonts w:ascii="Times New Roman" w:hAnsi="Times New Roman" w:cs="Times New Roman"/>
          <w:sz w:val="24"/>
          <w:szCs w:val="24"/>
        </w:rPr>
      </w:pPr>
      <w:r w:rsidRPr="00F12545">
        <w:rPr>
          <w:rFonts w:ascii="Times New Roman" w:hAnsi="Times New Roman" w:cs="Times New Roman"/>
          <w:sz w:val="24"/>
          <w:szCs w:val="24"/>
        </w:rPr>
        <w:t xml:space="preserve">Saobraćajni znakovi </w:t>
      </w:r>
    </w:p>
    <w:p w:rsidR="00F12545" w:rsidRPr="00F12545" w:rsidRDefault="00F12545" w:rsidP="00F12545">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F12545" w:rsidRPr="00F12545" w:rsidRDefault="00F12545" w:rsidP="00F12545">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F12545">
        <w:rPr>
          <w:rFonts w:ascii="Times New Roman" w:hAnsi="Times New Roman" w:cs="Times New Roman"/>
          <w:sz w:val="24"/>
          <w:szCs w:val="24"/>
        </w:rPr>
        <w:t xml:space="preserve">Saobraćajne znakove definisati po pitanju: </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 xml:space="preserve">dimenzija </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 xml:space="preserve">boje i kvalteta retroreflektujućeg materijala za izradu lica znakova </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položaja simbola i natpisa</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 xml:space="preserve">veličine slova i natpisa </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12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položaja u odnosu na kolovoz puta</w:t>
      </w:r>
    </w:p>
    <w:p w:rsidR="00F12545" w:rsidRPr="00F12545" w:rsidRDefault="00F12545" w:rsidP="00F12545">
      <w:pPr>
        <w:spacing w:after="120"/>
        <w:jc w:val="both"/>
        <w:rPr>
          <w:rFonts w:ascii="Times New Roman" w:hAnsi="Times New Roman" w:cs="Times New Roman"/>
          <w:sz w:val="24"/>
          <w:szCs w:val="24"/>
        </w:rPr>
      </w:pPr>
      <w:r w:rsidRPr="00F12545">
        <w:rPr>
          <w:rFonts w:ascii="Times New Roman" w:hAnsi="Times New Roman" w:cs="Times New Roman"/>
          <w:sz w:val="24"/>
          <w:szCs w:val="24"/>
        </w:rPr>
        <w:t>Na situacionom planu pored šifre znaka dati i slike svih saobraćajnih znakova u boji, njihove dimenzije, klase retrorefleksije, dužine stubova nosača i visinu na koju se postavljaju tj podatke koji će izvođaču olakšati snalaženje na terenu i minimizirati mogućnost greške prilikom izvođenja.</w:t>
      </w:r>
    </w:p>
    <w:p w:rsidR="00F12545" w:rsidRPr="00F12545" w:rsidRDefault="00F12545" w:rsidP="00F12545">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sz w:val="24"/>
          <w:szCs w:val="24"/>
        </w:rPr>
      </w:pPr>
      <w:r w:rsidRPr="00F12545">
        <w:rPr>
          <w:rFonts w:ascii="Times New Roman" w:hAnsi="Times New Roman" w:cs="Times New Roman"/>
          <w:sz w:val="24"/>
          <w:szCs w:val="24"/>
        </w:rPr>
        <w:t>Projektno rješenje saobraćajnih znakova mora sadržati statički proračun nosača (stubovi, rešetkasti nosači, portali) i proračun temelja, u odnosu na konstrukciju saobraćajnih znakova i uticaj vjetra na iste. Izuetno voditi računa o postavljanju navedenih konstrukcija u odnosu na profil puta.</w:t>
      </w:r>
    </w:p>
    <w:p w:rsidR="00F12545" w:rsidRPr="00F12545" w:rsidRDefault="00F12545" w:rsidP="00F12545">
      <w:pPr>
        <w:numPr>
          <w:ilvl w:val="0"/>
          <w:numId w:val="25"/>
        </w:numPr>
        <w:pBdr>
          <w:top w:val="none" w:sz="0" w:space="0" w:color="auto"/>
          <w:left w:val="none" w:sz="0" w:space="0" w:color="auto"/>
          <w:bottom w:val="none" w:sz="0" w:space="0" w:color="auto"/>
          <w:right w:val="none" w:sz="0" w:space="0" w:color="auto"/>
          <w:between w:val="none" w:sz="0" w:space="0" w:color="auto"/>
        </w:pBdr>
        <w:spacing w:after="120" w:line="240" w:lineRule="auto"/>
        <w:ind w:left="450" w:hanging="450"/>
        <w:jc w:val="both"/>
        <w:rPr>
          <w:rFonts w:ascii="Times New Roman" w:hAnsi="Times New Roman" w:cs="Times New Roman"/>
          <w:sz w:val="24"/>
          <w:szCs w:val="24"/>
        </w:rPr>
      </w:pPr>
      <w:r w:rsidRPr="00F12545">
        <w:rPr>
          <w:rFonts w:ascii="Times New Roman" w:hAnsi="Times New Roman" w:cs="Times New Roman"/>
          <w:sz w:val="24"/>
          <w:szCs w:val="24"/>
        </w:rPr>
        <w:t>Oznake na kolovozu</w:t>
      </w:r>
    </w:p>
    <w:p w:rsidR="00F12545" w:rsidRPr="00F12545" w:rsidRDefault="00F12545" w:rsidP="00F12545">
      <w:pPr>
        <w:spacing w:before="120" w:after="120"/>
        <w:jc w:val="both"/>
        <w:rPr>
          <w:rFonts w:ascii="Times New Roman" w:hAnsi="Times New Roman" w:cs="Times New Roman"/>
          <w:sz w:val="24"/>
          <w:szCs w:val="24"/>
        </w:rPr>
      </w:pPr>
      <w:r w:rsidRPr="00F12545">
        <w:rPr>
          <w:rFonts w:ascii="Times New Roman" w:hAnsi="Times New Roman" w:cs="Times New Roman"/>
          <w:sz w:val="24"/>
          <w:szCs w:val="24"/>
        </w:rPr>
        <w:t xml:space="preserve">Pozicija svih oznaka na kolovozu mora biti nedvosmisleno definisana na situacionim planovima saobraćajne signalizacije i detaljima u pogodnoj razmjeri koji omogućavaju efikasnu realizaciju na terenu. </w:t>
      </w:r>
    </w:p>
    <w:p w:rsidR="00F12545" w:rsidRPr="00F12545" w:rsidRDefault="00F12545" w:rsidP="00F12545">
      <w:pPr>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450" w:hanging="450"/>
        <w:jc w:val="both"/>
        <w:rPr>
          <w:rFonts w:ascii="Times New Roman" w:hAnsi="Times New Roman" w:cs="Times New Roman"/>
          <w:sz w:val="24"/>
          <w:szCs w:val="24"/>
        </w:rPr>
      </w:pPr>
      <w:r w:rsidRPr="00F12545">
        <w:rPr>
          <w:rFonts w:ascii="Times New Roman" w:hAnsi="Times New Roman" w:cs="Times New Roman"/>
          <w:sz w:val="24"/>
          <w:szCs w:val="24"/>
        </w:rPr>
        <w:t>Saobraćajna oprema</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Zaštitne ograde</w:t>
      </w:r>
    </w:p>
    <w:p w:rsidR="00F12545" w:rsidRPr="00F12545" w:rsidRDefault="00F12545" w:rsidP="00F12545">
      <w:pPr>
        <w:jc w:val="both"/>
        <w:rPr>
          <w:rFonts w:ascii="Times New Roman" w:hAnsi="Times New Roman" w:cs="Times New Roman"/>
          <w:sz w:val="24"/>
          <w:szCs w:val="24"/>
        </w:rPr>
      </w:pPr>
      <w:r w:rsidRPr="00F12545">
        <w:rPr>
          <w:rFonts w:ascii="Times New Roman" w:hAnsi="Times New Roman" w:cs="Times New Roman"/>
          <w:sz w:val="24"/>
          <w:szCs w:val="24"/>
        </w:rPr>
        <w:t>U oblasti sistema za zadržavanje vozila, projektovati elemente zaštitnih čeličnih ograda, pri čemu je. Projektant u obavezi da odredi potreban nivo zadržavanja, nivo jačine udara i deformaciju izraženu radnom širinom, u zavisnosti od saobraćajnih uslova i područja potrebne zaštite.</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t>Katadiopteri</w:t>
      </w:r>
    </w:p>
    <w:p w:rsidR="00F12545" w:rsidRPr="00F12545" w:rsidRDefault="00F12545" w:rsidP="00F12545">
      <w:pPr>
        <w:jc w:val="both"/>
        <w:rPr>
          <w:rFonts w:ascii="Times New Roman" w:hAnsi="Times New Roman" w:cs="Times New Roman"/>
          <w:sz w:val="24"/>
          <w:szCs w:val="24"/>
        </w:rPr>
      </w:pPr>
      <w:r w:rsidRPr="00F12545">
        <w:rPr>
          <w:rFonts w:ascii="Times New Roman" w:hAnsi="Times New Roman" w:cs="Times New Roman"/>
          <w:sz w:val="24"/>
          <w:szCs w:val="24"/>
        </w:rPr>
        <w:t xml:space="preserve">Projektant će propisati položaj i tip katadioptera za zaštitne ograde, objekte i kolovoz (ukoliko je primjenljivo). </w:t>
      </w:r>
    </w:p>
    <w:p w:rsidR="00F12545" w:rsidRPr="00F12545" w:rsidRDefault="00F12545" w:rsidP="00F12545">
      <w:pPr>
        <w:numPr>
          <w:ilvl w:val="0"/>
          <w:numId w:val="24"/>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hanging="360"/>
        <w:jc w:val="both"/>
        <w:rPr>
          <w:rFonts w:ascii="Times New Roman" w:hAnsi="Times New Roman" w:cs="Times New Roman"/>
          <w:sz w:val="24"/>
          <w:szCs w:val="24"/>
        </w:rPr>
      </w:pPr>
      <w:r w:rsidRPr="00F12545">
        <w:rPr>
          <w:rFonts w:ascii="Times New Roman" w:hAnsi="Times New Roman" w:cs="Times New Roman"/>
          <w:sz w:val="24"/>
          <w:szCs w:val="24"/>
        </w:rPr>
        <w:lastRenderedPageBreak/>
        <w:t>Smjerokazi</w:t>
      </w:r>
    </w:p>
    <w:p w:rsidR="00F12545" w:rsidRPr="00F12545" w:rsidRDefault="00F12545" w:rsidP="00F12545">
      <w:pPr>
        <w:jc w:val="both"/>
        <w:rPr>
          <w:rFonts w:ascii="Times New Roman" w:hAnsi="Times New Roman" w:cs="Times New Roman"/>
          <w:sz w:val="24"/>
          <w:szCs w:val="24"/>
        </w:rPr>
      </w:pPr>
      <w:r w:rsidRPr="00F12545">
        <w:rPr>
          <w:rFonts w:ascii="Times New Roman" w:hAnsi="Times New Roman" w:cs="Times New Roman"/>
          <w:sz w:val="24"/>
          <w:szCs w:val="24"/>
        </w:rPr>
        <w:t>Na potezima na kojima nije predviđeno postavljanje zaštitne ograde, projektovati smjerokaze sa primjenom retroreflektujućih tijela crvene i bijele boje.</w:t>
      </w:r>
    </w:p>
    <w:p w:rsidR="00F12545" w:rsidRPr="00F12545" w:rsidRDefault="00F12545" w:rsidP="00F12545">
      <w:pPr>
        <w:jc w:val="both"/>
        <w:rPr>
          <w:rFonts w:ascii="Times New Roman" w:hAnsi="Times New Roman" w:cs="Times New Roman"/>
          <w:sz w:val="24"/>
          <w:szCs w:val="24"/>
        </w:rPr>
      </w:pPr>
      <w:r w:rsidRPr="00F12545">
        <w:rPr>
          <w:rFonts w:ascii="Times New Roman" w:hAnsi="Times New Roman" w:cs="Times New Roman"/>
          <w:sz w:val="24"/>
          <w:szCs w:val="24"/>
        </w:rPr>
        <w:t>U okviru predmjera radova koji se odnosi na saobraćajnu signalizaciju i opremu puta potrebno je posebno prikazati pozicije demontaže postojećih elemenata saobraćajne signalizacije i opreme koji nisu u saglasnosti sa projektnim rješenjem i koje je potrebno ukloniti.</w:t>
      </w:r>
    </w:p>
    <w:p w:rsidR="00F12545" w:rsidRPr="00F12545" w:rsidRDefault="00F12545" w:rsidP="00F12545">
      <w:pPr>
        <w:spacing w:line="300" w:lineRule="exact"/>
        <w:jc w:val="both"/>
        <w:rPr>
          <w:rFonts w:ascii="Times New Roman" w:hAnsi="Times New Roman" w:cs="Times New Roman"/>
          <w:sz w:val="24"/>
          <w:szCs w:val="24"/>
        </w:rPr>
      </w:pPr>
      <w:r w:rsidRPr="00F12545">
        <w:rPr>
          <w:rFonts w:ascii="Times New Roman" w:hAnsi="Times New Roman" w:cs="Times New Roman"/>
          <w:sz w:val="24"/>
          <w:szCs w:val="24"/>
        </w:rPr>
        <w:t>Specifični zahtjevi:</w:t>
      </w:r>
    </w:p>
    <w:p w:rsidR="00F12545" w:rsidRPr="00F12545" w:rsidRDefault="00F12545" w:rsidP="00F12545">
      <w:pPr>
        <w:spacing w:before="120"/>
        <w:jc w:val="both"/>
        <w:rPr>
          <w:rFonts w:ascii="Times New Roman" w:hAnsi="Times New Roman" w:cs="Times New Roman"/>
          <w:sz w:val="24"/>
          <w:szCs w:val="24"/>
        </w:rPr>
      </w:pPr>
      <w:r w:rsidRPr="00F12545">
        <w:rPr>
          <w:rFonts w:ascii="Times New Roman" w:hAnsi="Times New Roman" w:cs="Times New Roman"/>
          <w:sz w:val="24"/>
          <w:szCs w:val="24"/>
        </w:rPr>
        <w:t>Obzirom na to da se radi o lokalnoj mreži saobraćajnica, sa sve češćim neprilagođenim brzinama vožnje i opravdanim zahtjevima stanovnika za uvođenje mjera za usporavanje saobraćaja, posebnu pažnju treba posvetiti postavljanju fizičkih barijera za usporavanje saobraćaja, tzv. „ležećih policajaca“. Potrebno je definisati jasne kriterijume za postavljanje, prilagođene lokalnim uslovima odvijanja saobraćaja, dalje – prikazati lokacije svih postavljenih „ležećih policajaca“ sa njihovim osnovnim karakteristikama, utvrditi opravdanost postojećih i konačno izraditi plan postavljanja novih „ležećih policajaca“ na svim kritičnim lokacijama na predmetnim saobraćajnicama. Projektant može predložiti posebne mjere (koje su realne i izvodljive) za usporenje zaobraćaja na kritičnim lokacijama.</w:t>
      </w:r>
    </w:p>
    <w:p w:rsidR="00F12545" w:rsidRPr="00F12545" w:rsidRDefault="00F12545" w:rsidP="00F12545">
      <w:pPr>
        <w:spacing w:before="120"/>
        <w:jc w:val="both"/>
        <w:rPr>
          <w:rFonts w:ascii="Times New Roman" w:hAnsi="Times New Roman" w:cs="Times New Roman"/>
          <w:sz w:val="24"/>
          <w:szCs w:val="24"/>
        </w:rPr>
      </w:pPr>
    </w:p>
    <w:p w:rsidR="000C4918" w:rsidRPr="00F12545" w:rsidRDefault="00F12545" w:rsidP="00AB47D6">
      <w:pPr>
        <w:jc w:val="both"/>
        <w:rPr>
          <w:rFonts w:ascii="Times New Roman" w:hAnsi="Times New Roman" w:cs="Times New Roman"/>
          <w:sz w:val="24"/>
          <w:szCs w:val="24"/>
        </w:rPr>
      </w:pPr>
      <w:r w:rsidRPr="00F12545">
        <w:rPr>
          <w:rFonts w:ascii="Times New Roman" w:hAnsi="Times New Roman" w:cs="Times New Roman"/>
          <w:sz w:val="24"/>
          <w:szCs w:val="24"/>
        </w:rPr>
        <w:t>Na saobraćajnicama sa lošim geometrijskim karakteristikama trase posebnu pažnju posvetiti obezbjeđenju potrebne preglednosti postavljanjem saobraćajnih ogledala na svim nepreglednim raskrnicama i krivinama. Na dijelovima trase (uski seoski putevi nerazvijenog profila) sa smanjenom preglednošću i nedovoljnom širinom kolovoza za nesmetano mimoilaženje, potrebno je definisati jasno i jednoznačno pravo prvenstva kretanja vozila odgovorajućom vertikalnom signalizacijom.</w:t>
      </w:r>
    </w:p>
    <w:p w:rsidR="0088116B" w:rsidRPr="00AB47D6" w:rsidRDefault="0088116B" w:rsidP="0088116B">
      <w:pPr>
        <w:jc w:val="both"/>
        <w:rPr>
          <w:rFonts w:ascii="Times New Roman" w:hAnsi="Times New Roman" w:cs="Times New Roman"/>
          <w:b/>
          <w:sz w:val="24"/>
          <w:szCs w:val="24"/>
          <w:u w:val="single"/>
        </w:rPr>
      </w:pPr>
      <w:r w:rsidRPr="00AB47D6">
        <w:rPr>
          <w:rFonts w:ascii="Times New Roman" w:hAnsi="Times New Roman" w:cs="Times New Roman"/>
          <w:b/>
          <w:sz w:val="24"/>
          <w:szCs w:val="24"/>
          <w:u w:val="single"/>
        </w:rPr>
        <w:t xml:space="preserve">Obaveza imenovanja </w:t>
      </w:r>
    </w:p>
    <w:p w:rsidR="0088116B" w:rsidRPr="0088116B" w:rsidRDefault="0088116B" w:rsidP="0088116B">
      <w:pPr>
        <w:spacing w:after="0"/>
        <w:jc w:val="both"/>
        <w:rPr>
          <w:rFonts w:ascii="Times New Roman" w:hAnsi="Times New Roman" w:cs="Times New Roman"/>
          <w:sz w:val="24"/>
          <w:szCs w:val="24"/>
        </w:rPr>
      </w:pPr>
      <w:r w:rsidRPr="0088116B">
        <w:rPr>
          <w:rFonts w:ascii="Times New Roman" w:hAnsi="Times New Roman" w:cs="Times New Roman"/>
          <w:sz w:val="24"/>
          <w:szCs w:val="24"/>
        </w:rPr>
        <w:t xml:space="preserve">U skladu sa članom 123  Zakona o planiranju prostora i izgradnji objekata, ponuđač je dužan da imenuje ovlašćenog inženjera koji će rukovoditi izradom tehničke dokumentacije u cjelini i ovlašćene inženjere za: </w:t>
      </w:r>
    </w:p>
    <w:p w:rsidR="0088116B" w:rsidRPr="0088116B" w:rsidRDefault="0088116B" w:rsidP="0088116B">
      <w:pPr>
        <w:spacing w:after="0"/>
        <w:jc w:val="both"/>
        <w:rPr>
          <w:rFonts w:ascii="Times New Roman" w:hAnsi="Times New Roman" w:cs="Times New Roman"/>
          <w:sz w:val="24"/>
          <w:szCs w:val="24"/>
        </w:rPr>
      </w:pPr>
    </w:p>
    <w:p w:rsidR="0088116B" w:rsidRPr="0088116B" w:rsidRDefault="0088116B" w:rsidP="0088116B">
      <w:pPr>
        <w:jc w:val="both"/>
        <w:rPr>
          <w:rFonts w:ascii="Times New Roman" w:eastAsia="PMingLiU" w:hAnsi="Times New Roman" w:cs="Times New Roman"/>
          <w:sz w:val="24"/>
          <w:szCs w:val="24"/>
          <w:lang w:val="pl-PL" w:eastAsia="zh-TW"/>
        </w:rPr>
      </w:pPr>
      <w:r w:rsidRPr="0088116B">
        <w:rPr>
          <w:rFonts w:ascii="Times New Roman" w:eastAsia="PMingLiU" w:hAnsi="Times New Roman" w:cs="Times New Roman"/>
          <w:sz w:val="24"/>
          <w:szCs w:val="24"/>
          <w:lang w:val="pl-PL" w:eastAsia="zh-TW"/>
        </w:rPr>
        <w:t>-  Ovlašćenog inženjera za obavljanje djelatnosti izrade tehničke dokumentacije i građenje objekata – dipl.inž.građevinarstva – saobraćajni smjer</w:t>
      </w:r>
    </w:p>
    <w:p w:rsidR="0088116B" w:rsidRPr="0088116B" w:rsidRDefault="0088116B" w:rsidP="0088116B">
      <w:pPr>
        <w:jc w:val="both"/>
        <w:rPr>
          <w:rFonts w:ascii="Times New Roman" w:eastAsia="PMingLiU" w:hAnsi="Times New Roman" w:cs="Times New Roman"/>
          <w:sz w:val="24"/>
          <w:szCs w:val="24"/>
          <w:lang w:val="pl-PL" w:eastAsia="zh-TW"/>
        </w:rPr>
      </w:pPr>
      <w:r w:rsidRPr="0088116B">
        <w:rPr>
          <w:rFonts w:ascii="Times New Roman" w:eastAsia="PMingLiU" w:hAnsi="Times New Roman" w:cs="Times New Roman"/>
          <w:sz w:val="24"/>
          <w:szCs w:val="24"/>
          <w:lang w:val="pl-PL" w:eastAsia="zh-TW"/>
        </w:rPr>
        <w:t>- Ovlašćenog inženjera za obavljanje djelatnosti izrade tehničke dokumentacije i građenje objekata – dipl.inž.građevinarstva – konstruktivni smjer;</w:t>
      </w:r>
    </w:p>
    <w:p w:rsidR="0088116B" w:rsidRPr="0088116B" w:rsidRDefault="0088116B" w:rsidP="0088116B">
      <w:pPr>
        <w:jc w:val="both"/>
        <w:rPr>
          <w:rFonts w:ascii="Times New Roman" w:eastAsia="PMingLiU" w:hAnsi="Times New Roman" w:cs="Times New Roman"/>
          <w:sz w:val="24"/>
          <w:szCs w:val="24"/>
          <w:lang w:val="pl-PL" w:eastAsia="zh-TW"/>
        </w:rPr>
      </w:pPr>
    </w:p>
    <w:p w:rsidR="0088116B" w:rsidRPr="0088116B" w:rsidRDefault="0088116B" w:rsidP="0088116B">
      <w:pPr>
        <w:jc w:val="both"/>
        <w:rPr>
          <w:rFonts w:ascii="Times New Roman" w:hAnsi="Times New Roman" w:cs="Times New Roman"/>
          <w:sz w:val="24"/>
          <w:szCs w:val="24"/>
          <w:lang w:val="pl-PL"/>
        </w:rPr>
      </w:pPr>
      <w:r w:rsidRPr="0088116B">
        <w:rPr>
          <w:rFonts w:ascii="Times New Roman" w:hAnsi="Times New Roman" w:cs="Times New Roman"/>
          <w:bCs/>
          <w:sz w:val="24"/>
          <w:szCs w:val="24"/>
        </w:rPr>
        <w:t xml:space="preserve">Za lice odgovorno </w:t>
      </w:r>
      <w:r w:rsidRPr="0088116B">
        <w:rPr>
          <w:rFonts w:ascii="Times New Roman" w:hAnsi="Times New Roman" w:cs="Times New Roman"/>
          <w:sz w:val="24"/>
          <w:szCs w:val="24"/>
          <w:lang w:val="sr-Latn-ME" w:eastAsia="x-none"/>
        </w:rPr>
        <w:t>za saobraćajnu signalizaciju i opremu puta (</w:t>
      </w:r>
      <w:r w:rsidRPr="0088116B">
        <w:rPr>
          <w:rFonts w:ascii="Times New Roman" w:hAnsi="Times New Roman" w:cs="Times New Roman"/>
          <w:bCs/>
          <w:sz w:val="24"/>
          <w:szCs w:val="24"/>
        </w:rPr>
        <w:t xml:space="preserve">saobraćajni </w:t>
      </w:r>
      <w:r w:rsidRPr="0088116B">
        <w:rPr>
          <w:rFonts w:ascii="Times New Roman" w:hAnsi="Times New Roman" w:cs="Times New Roman"/>
          <w:sz w:val="24"/>
          <w:szCs w:val="24"/>
          <w:lang w:val="pl-PL"/>
        </w:rPr>
        <w:t>inženjer, najmanje VII1 podnivoa okvira kvalifikacija)</w:t>
      </w:r>
    </w:p>
    <w:p w:rsidR="0088116B" w:rsidRPr="0088116B" w:rsidRDefault="0088116B" w:rsidP="0088116B">
      <w:pPr>
        <w:jc w:val="both"/>
        <w:rPr>
          <w:rFonts w:ascii="Times New Roman" w:hAnsi="Times New Roman" w:cs="Times New Roman"/>
          <w:bCs/>
          <w:sz w:val="24"/>
          <w:szCs w:val="24"/>
        </w:rPr>
      </w:pPr>
      <w:r w:rsidRPr="0088116B">
        <w:rPr>
          <w:rFonts w:ascii="Times New Roman" w:hAnsi="Times New Roman" w:cs="Times New Roman"/>
          <w:bCs/>
          <w:sz w:val="24"/>
          <w:szCs w:val="24"/>
        </w:rPr>
        <w:t>Dokaz o stručnoj spremi</w:t>
      </w:r>
    </w:p>
    <w:p w:rsidR="0088116B" w:rsidRPr="0088116B" w:rsidRDefault="0088116B" w:rsidP="0088116B">
      <w:pPr>
        <w:spacing w:after="0"/>
        <w:jc w:val="both"/>
        <w:rPr>
          <w:rFonts w:ascii="Times New Roman" w:hAnsi="Times New Roman" w:cs="Times New Roman"/>
          <w:sz w:val="24"/>
          <w:szCs w:val="24"/>
        </w:rPr>
      </w:pPr>
      <w:r w:rsidRPr="0088116B">
        <w:rPr>
          <w:rFonts w:ascii="Times New Roman" w:hAnsi="Times New Roman" w:cs="Times New Roman"/>
          <w:sz w:val="24"/>
          <w:szCs w:val="24"/>
        </w:rPr>
        <w:lastRenderedPageBreak/>
        <w:t>U skladu sa Zakonom o državnom premjeru i katastru nepokretnosti, ponuđač je dužan da, imenuje lica geodetske struke.</w:t>
      </w:r>
    </w:p>
    <w:p w:rsidR="0088116B" w:rsidRPr="0088116B" w:rsidRDefault="0088116B" w:rsidP="0088116B">
      <w:pPr>
        <w:spacing w:after="0"/>
        <w:jc w:val="both"/>
        <w:rPr>
          <w:rFonts w:ascii="Times New Roman" w:hAnsi="Times New Roman" w:cs="Times New Roman"/>
          <w:sz w:val="24"/>
          <w:szCs w:val="24"/>
        </w:rPr>
      </w:pPr>
    </w:p>
    <w:p w:rsidR="0088116B" w:rsidRPr="0088116B" w:rsidRDefault="0088116B" w:rsidP="0088116B">
      <w:pPr>
        <w:jc w:val="both"/>
        <w:rPr>
          <w:rFonts w:ascii="Times New Roman" w:hAnsi="Times New Roman" w:cs="Times New Roman"/>
          <w:sz w:val="24"/>
          <w:szCs w:val="24"/>
          <w:lang w:val="pl-PL"/>
        </w:rPr>
      </w:pPr>
      <w:r w:rsidRPr="0088116B">
        <w:rPr>
          <w:rFonts w:ascii="Times New Roman" w:hAnsi="Times New Roman" w:cs="Times New Roman"/>
          <w:bCs/>
          <w:sz w:val="24"/>
          <w:szCs w:val="24"/>
        </w:rPr>
        <w:t xml:space="preserve">Za lice odgovorno za izradu geodetskih podloga (inženjer </w:t>
      </w:r>
      <w:r w:rsidRPr="0088116B">
        <w:rPr>
          <w:rFonts w:ascii="Times New Roman" w:hAnsi="Times New Roman" w:cs="Times New Roman"/>
          <w:sz w:val="24"/>
          <w:szCs w:val="24"/>
          <w:lang w:val="pl-PL"/>
        </w:rPr>
        <w:t>geodezije, najmanje VII1 podnivoa okvira kvalifikacija):</w:t>
      </w:r>
    </w:p>
    <w:p w:rsidR="0088116B" w:rsidRPr="0088116B" w:rsidRDefault="0088116B" w:rsidP="0088116B">
      <w:pPr>
        <w:jc w:val="both"/>
        <w:rPr>
          <w:rFonts w:ascii="Times New Roman" w:hAnsi="Times New Roman" w:cs="Times New Roman"/>
          <w:bCs/>
          <w:sz w:val="24"/>
          <w:szCs w:val="24"/>
        </w:rPr>
      </w:pPr>
      <w:r w:rsidRPr="0088116B">
        <w:rPr>
          <w:rFonts w:ascii="Times New Roman" w:hAnsi="Times New Roman" w:cs="Times New Roman"/>
          <w:bCs/>
          <w:sz w:val="24"/>
          <w:szCs w:val="24"/>
        </w:rPr>
        <w:t xml:space="preserve">Ovlašćenje za projektovanje i ovlašćenje za izvođenje geodetskih radova </w:t>
      </w:r>
      <w:r w:rsidRPr="0088116B">
        <w:rPr>
          <w:rFonts w:ascii="Times New Roman" w:hAnsi="Times New Roman" w:cs="Times New Roman"/>
          <w:sz w:val="24"/>
          <w:szCs w:val="24"/>
          <w:lang w:val="sr-Latn-ME"/>
        </w:rPr>
        <w:t>koje izdaje Uprava za nekretnine.</w:t>
      </w:r>
    </w:p>
    <w:p w:rsidR="0088116B" w:rsidRPr="0088116B" w:rsidRDefault="0088116B" w:rsidP="0088116B">
      <w:pPr>
        <w:spacing w:after="0"/>
        <w:jc w:val="both"/>
        <w:rPr>
          <w:rFonts w:ascii="Times New Roman" w:hAnsi="Times New Roman" w:cs="Times New Roman"/>
          <w:sz w:val="24"/>
          <w:szCs w:val="24"/>
        </w:rPr>
      </w:pPr>
      <w:r w:rsidRPr="0088116B">
        <w:rPr>
          <w:rFonts w:ascii="Times New Roman" w:hAnsi="Times New Roman" w:cs="Times New Roman"/>
          <w:sz w:val="24"/>
          <w:szCs w:val="24"/>
        </w:rPr>
        <w:t>Podaci o navedneim licima upisuju se u izjavi o obrazovnim i profesionalnim kvalifikacijama ponuđača, odnosno kvalifikacijama rukovodećih lica i naročito kvalifikacijama lica koja su odgovorna koja su odgovorna za izvođenje konkretnih radova.</w:t>
      </w:r>
    </w:p>
    <w:p w:rsidR="0088116B" w:rsidRPr="0088116B" w:rsidRDefault="0088116B" w:rsidP="0088116B">
      <w:pPr>
        <w:pStyle w:val="ListParagraph"/>
        <w:spacing w:before="0" w:after="0" w:line="240" w:lineRule="auto"/>
        <w:ind w:left="0"/>
        <w:jc w:val="both"/>
        <w:rPr>
          <w:rFonts w:ascii="Times New Roman" w:hAnsi="Times New Roman" w:cs="Times New Roman"/>
          <w:color w:val="000000"/>
          <w:sz w:val="24"/>
          <w:szCs w:val="24"/>
        </w:rPr>
      </w:pPr>
    </w:p>
    <w:p w:rsidR="000C4918" w:rsidRPr="00F12545"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5503FD" w:rsidRPr="003E17A8" w:rsidRDefault="005503F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6" w:name="_Toc2328155"/>
      <w:r w:rsidRPr="003E17A8">
        <w:rPr>
          <w:i w:val="0"/>
          <w:u w:val="none"/>
        </w:rPr>
        <w:t>IZJAVA NARUČIOCA DA ĆE UREDNO IZMIRIVATI OBAVEZE PREMA IZABRANOM PONUĐAČU</w:t>
      </w:r>
      <w:r w:rsidRPr="003E17A8">
        <w:rPr>
          <w:i w:val="0"/>
          <w:u w:val="none"/>
          <w:vertAlign w:val="superscript"/>
        </w:rPr>
        <w:footnoteReference w:id="1"/>
      </w:r>
      <w:bookmarkEnd w:id="6"/>
    </w:p>
    <w:p w:rsidR="005503FD" w:rsidRPr="003E17A8" w:rsidRDefault="005503FD">
      <w:pPr>
        <w:tabs>
          <w:tab w:val="left" w:pos="1950"/>
        </w:tabs>
        <w:rPr>
          <w:rFonts w:ascii="Times New Roman" w:eastAsia="Times New Roman" w:hAnsi="Times New Roman" w:cs="Times New Roman"/>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F12545">
        <w:rPr>
          <w:rFonts w:ascii="Times New Roman" w:eastAsia="Times New Roman" w:hAnsi="Times New Roman" w:cs="Times New Roman"/>
          <w:b/>
          <w:sz w:val="24"/>
          <w:szCs w:val="24"/>
        </w:rPr>
        <w:t>4372</w:t>
      </w:r>
      <w:r w:rsidR="00011AD2" w:rsidRPr="003E17A8">
        <w:rPr>
          <w:rFonts w:ascii="Times New Roman" w:eastAsia="Times New Roman" w:hAnsi="Times New Roman" w:cs="Times New Roman"/>
          <w:b/>
          <w:sz w:val="24"/>
          <w:szCs w:val="24"/>
        </w:rPr>
        <w:t>/2</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F12545">
        <w:rPr>
          <w:rFonts w:ascii="Times New Roman" w:eastAsia="Times New Roman" w:hAnsi="Times New Roman" w:cs="Times New Roman"/>
          <w:b/>
          <w:sz w:val="24"/>
          <w:szCs w:val="24"/>
        </w:rPr>
        <w:t>27.12</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FD1041">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sidR="00C3770E">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sidR="000C4918">
        <w:rPr>
          <w:rFonts w:ascii="Times New Roman" w:eastAsia="Times New Roman" w:hAnsi="Times New Roman" w:cs="Times New Roman"/>
          <w:sz w:val="24"/>
          <w:szCs w:val="24"/>
        </w:rPr>
        <w:t xml:space="preserve">usluga </w:t>
      </w:r>
      <w:r w:rsidR="00F12545">
        <w:rPr>
          <w:rFonts w:ascii="Times New Roman" w:eastAsia="Times New Roman" w:hAnsi="Times New Roman" w:cs="Times New Roman"/>
          <w:sz w:val="24"/>
          <w:szCs w:val="24"/>
        </w:rPr>
        <w:t>izrade tehničke dokumentacije za regulaciju saobraćaja u Budvi i Petrovcu</w:t>
      </w:r>
      <w:r w:rsidR="00C7190E" w:rsidRPr="003E17A8">
        <w:rPr>
          <w:rFonts w:ascii="Times New Roman" w:eastAsia="Times New Roman" w:hAnsi="Times New Roman" w:cs="Times New Roman"/>
          <w:sz w:val="18"/>
          <w:szCs w:val="24"/>
        </w:rPr>
        <w:t xml:space="preserve">, </w:t>
      </w:r>
      <w:r w:rsidR="00C3770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uredno vršiti plaćanja preuzetih obaveza, po utvrđenoj</w:t>
      </w:r>
      <w:r w:rsidR="00FD104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dinamici.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8"/>
          <w:szCs w:val="28"/>
        </w:rPr>
      </w:pPr>
      <w:r w:rsidRPr="003E17A8">
        <w:br w:type="page"/>
      </w: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7"/>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tabs>
          <w:tab w:val="left" w:pos="851"/>
          <w:tab w:val="right" w:pos="3402"/>
        </w:tabs>
        <w:spacing w:after="0" w:line="240" w:lineRule="auto"/>
        <w:jc w:val="both"/>
        <w:rPr>
          <w:rFonts w:ascii="Times New Roman" w:eastAsia="Times New Roman" w:hAnsi="Times New Roman" w:cs="Times New Roman"/>
          <w:b/>
          <w:sz w:val="24"/>
          <w:szCs w:val="24"/>
        </w:rPr>
      </w:pPr>
      <w:bookmarkStart w:id="8" w:name="_tyjcwt" w:colFirst="0" w:colLast="0"/>
      <w:bookmarkEnd w:id="8"/>
      <w:r w:rsidRPr="003E17A8">
        <w:rPr>
          <w:rFonts w:ascii="Times New Roman" w:eastAsia="Times New Roman" w:hAnsi="Times New Roman" w:cs="Times New Roman"/>
          <w:b/>
          <w:sz w:val="24"/>
          <w:szCs w:val="24"/>
        </w:rPr>
        <w:t xml:space="preserve">OPŠTINA BUDVA </w:t>
      </w:r>
    </w:p>
    <w:p w:rsidR="005503FD" w:rsidRPr="003E17A8" w:rsidRDefault="00820FD0" w:rsidP="00D95C4E">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F12545">
        <w:rPr>
          <w:rFonts w:ascii="Times New Roman" w:eastAsia="Times New Roman" w:hAnsi="Times New Roman" w:cs="Times New Roman"/>
          <w:b/>
          <w:sz w:val="24"/>
          <w:szCs w:val="24"/>
        </w:rPr>
        <w:t>4372</w:t>
      </w:r>
      <w:r w:rsidR="00C7190E" w:rsidRPr="003E17A8">
        <w:rPr>
          <w:rFonts w:ascii="Times New Roman" w:eastAsia="Times New Roman" w:hAnsi="Times New Roman" w:cs="Times New Roman"/>
          <w:b/>
          <w:sz w:val="24"/>
          <w:szCs w:val="24"/>
        </w:rPr>
        <w:t>/3</w:t>
      </w:r>
      <w:r w:rsidRPr="003E17A8">
        <w:rPr>
          <w:rFonts w:ascii="Times New Roman" w:eastAsia="Times New Roman" w:hAnsi="Times New Roman" w:cs="Times New Roman"/>
          <w:b/>
          <w:sz w:val="24"/>
          <w:szCs w:val="24"/>
        </w:rPr>
        <w:t xml:space="preserve">     </w:t>
      </w:r>
    </w:p>
    <w:p w:rsidR="005503FD" w:rsidRPr="003E17A8" w:rsidRDefault="00820FD0" w:rsidP="00D95C4E">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F12545">
        <w:rPr>
          <w:rFonts w:ascii="Times New Roman" w:eastAsia="Times New Roman" w:hAnsi="Times New Roman" w:cs="Times New Roman"/>
          <w:b/>
          <w:sz w:val="24"/>
          <w:szCs w:val="24"/>
        </w:rPr>
        <w:t>27.12</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5503FD" w:rsidRPr="003E17A8" w:rsidRDefault="00820FD0" w:rsidP="00D95C4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sidR="00C3770E">
        <w:rPr>
          <w:rFonts w:ascii="Times New Roman" w:eastAsia="Times New Roman" w:hAnsi="Times New Roman" w:cs="Times New Roman"/>
          <w:sz w:val="24"/>
          <w:szCs w:val="24"/>
        </w:rPr>
        <w:t xml:space="preserve"> iz Plana javnih nabavki </w:t>
      </w:r>
      <w:r w:rsidR="00051E63">
        <w:rPr>
          <w:rFonts w:ascii="Times New Roman" w:eastAsia="Times New Roman" w:hAnsi="Times New Roman" w:cs="Times New Roman"/>
          <w:sz w:val="24"/>
          <w:szCs w:val="24"/>
        </w:rPr>
        <w:t xml:space="preserve">Amandman IV </w:t>
      </w:r>
      <w:r w:rsidR="00C3770E">
        <w:rPr>
          <w:rFonts w:ascii="Times New Roman" w:eastAsia="Times New Roman" w:hAnsi="Times New Roman" w:cs="Times New Roman"/>
          <w:sz w:val="24"/>
          <w:szCs w:val="24"/>
        </w:rPr>
        <w:t>za 2019.godinu broj: 01-229</w:t>
      </w:r>
      <w:r w:rsidR="00051E63">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od</w:t>
      </w:r>
      <w:r w:rsidR="00051E63">
        <w:rPr>
          <w:rFonts w:ascii="Times New Roman" w:eastAsia="Times New Roman" w:hAnsi="Times New Roman" w:cs="Times New Roman"/>
          <w:sz w:val="24"/>
          <w:szCs w:val="24"/>
        </w:rPr>
        <w:t xml:space="preserve"> 06</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 xml:space="preserve"> </w:t>
      </w:r>
      <w:r w:rsidR="00051E63">
        <w:rPr>
          <w:rFonts w:ascii="Times New Roman" w:eastAsia="Times New Roman" w:hAnsi="Times New Roman" w:cs="Times New Roman"/>
          <w:sz w:val="24"/>
          <w:szCs w:val="24"/>
        </w:rPr>
        <w:t>12</w:t>
      </w:r>
      <w:r w:rsidRPr="003E17A8">
        <w:rPr>
          <w:rFonts w:ascii="Times New Roman" w:eastAsia="Times New Roman" w:hAnsi="Times New Roman" w:cs="Times New Roman"/>
          <w:sz w:val="24"/>
          <w:szCs w:val="24"/>
        </w:rPr>
        <w:t>.</w:t>
      </w:r>
      <w:r w:rsidR="00C3770E">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sidR="000C4918">
        <w:rPr>
          <w:rFonts w:ascii="Times New Roman" w:eastAsia="Times New Roman" w:hAnsi="Times New Roman" w:cs="Times New Roman"/>
          <w:sz w:val="24"/>
          <w:szCs w:val="24"/>
        </w:rPr>
        <w:t xml:space="preserve">za nabavku usluga </w:t>
      </w:r>
      <w:r w:rsidR="00051E63">
        <w:rPr>
          <w:rFonts w:ascii="Times New Roman" w:eastAsia="Times New Roman" w:hAnsi="Times New Roman" w:cs="Times New Roman"/>
          <w:sz w:val="24"/>
          <w:szCs w:val="24"/>
        </w:rPr>
        <w:t>izrade tehničke dokumentacije za regulaciju saobraćaja u Budvi i Petrovcu</w:t>
      </w:r>
      <w:r w:rsidR="00D95C4E" w:rsidRPr="003E17A8">
        <w:rPr>
          <w:rFonts w:ascii="Times New Roman" w:eastAsia="Times New Roman" w:hAnsi="Times New Roman" w:cs="Times New Roman"/>
          <w:sz w:val="18"/>
          <w:szCs w:val="24"/>
        </w:rPr>
        <w:t>,</w:t>
      </w:r>
      <w:r w:rsidR="00D95C4E">
        <w:rPr>
          <w:rFonts w:ascii="Times New Roman" w:eastAsia="Times New Roman" w:hAnsi="Times New Roman" w:cs="Times New Roman"/>
          <w:sz w:val="18"/>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sidR="00C3770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5503FD" w:rsidRPr="003E17A8" w:rsidRDefault="005503FD" w:rsidP="00D95C4E">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r w:rsidR="00392E04">
        <w:rPr>
          <w:rFonts w:ascii="Times New Roman" w:eastAsia="Times New Roman" w:hAnsi="Times New Roman" w:cs="Times New Roman"/>
          <w:sz w:val="24"/>
          <w:szCs w:val="24"/>
        </w:rPr>
        <w:t xml:space="preserve">Službenik za javne nabavke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51E63">
        <w:rPr>
          <w:rFonts w:ascii="Times New Roman" w:eastAsia="Times New Roman" w:hAnsi="Times New Roman" w:cs="Times New Roman"/>
          <w:sz w:val="24"/>
          <w:szCs w:val="24"/>
        </w:rPr>
        <w:t>Srđan Gregović</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FD1041"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51E63">
        <w:rPr>
          <w:rFonts w:ascii="Times New Roman" w:eastAsia="Times New Roman" w:hAnsi="Times New Roman" w:cs="Times New Roman"/>
          <w:sz w:val="24"/>
          <w:szCs w:val="24"/>
        </w:rPr>
        <w:t xml:space="preserve"> komunalno stambene poslove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9"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9"/>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5503FD" w:rsidRPr="003E17A8" w:rsidRDefault="00820FD0">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051E63">
        <w:rPr>
          <w:rFonts w:ascii="Times New Roman" w:eastAsia="Times New Roman" w:hAnsi="Times New Roman" w:cs="Times New Roman"/>
          <w:b/>
          <w:sz w:val="24"/>
          <w:szCs w:val="24"/>
        </w:rPr>
        <w:t>4372</w:t>
      </w:r>
      <w:r w:rsidR="002D5EF3">
        <w:rPr>
          <w:rFonts w:ascii="Times New Roman" w:eastAsia="Times New Roman" w:hAnsi="Times New Roman" w:cs="Times New Roman"/>
          <w:b/>
          <w:sz w:val="24"/>
          <w:szCs w:val="24"/>
        </w:rPr>
        <w:t>/4</w:t>
      </w:r>
    </w:p>
    <w:p w:rsidR="005503FD" w:rsidRPr="003E17A8" w:rsidRDefault="00820FD0">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51E63">
        <w:rPr>
          <w:rFonts w:ascii="Times New Roman" w:eastAsia="Times New Roman" w:hAnsi="Times New Roman" w:cs="Times New Roman"/>
          <w:b/>
          <w:sz w:val="24"/>
          <w:szCs w:val="24"/>
        </w:rPr>
        <w:t>27.12</w:t>
      </w:r>
      <w:r w:rsidR="00C3770E">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C3770E">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sidR="000C4918">
        <w:rPr>
          <w:rFonts w:ascii="Times New Roman" w:eastAsia="Times New Roman" w:hAnsi="Times New Roman" w:cs="Times New Roman"/>
          <w:sz w:val="24"/>
          <w:szCs w:val="24"/>
        </w:rPr>
        <w:t xml:space="preserve">za nabavku usluga </w:t>
      </w:r>
      <w:r w:rsidR="00051E63">
        <w:rPr>
          <w:rFonts w:ascii="Times New Roman" w:eastAsia="Times New Roman" w:hAnsi="Times New Roman" w:cs="Times New Roman"/>
          <w:sz w:val="24"/>
          <w:szCs w:val="24"/>
        </w:rPr>
        <w:t>izrade tehničke dokumentacije za regulaciju saobraćaja u Budvi i Petrovcu</w:t>
      </w:r>
      <w:r w:rsidR="002D5EF3">
        <w:rPr>
          <w:rFonts w:ascii="Times New Roman" w:eastAsia="Times New Roman" w:hAnsi="Times New Roman" w:cs="Times New Roman"/>
          <w:color w:val="auto"/>
          <w:sz w:val="18"/>
          <w:szCs w:val="24"/>
        </w:rPr>
        <w:t>,</w:t>
      </w:r>
      <w:r w:rsidR="00FD1041"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 i da ne postoji ekonomski i drugi lični interes koji može kompromitovati moju objektivnost i nepristrasnost u ovom postupku javne nabavke.</w:t>
      </w:r>
    </w:p>
    <w:p w:rsidR="005503FD" w:rsidRPr="003E17A8" w:rsidRDefault="005503FD">
      <w:pPr>
        <w:tabs>
          <w:tab w:val="left" w:pos="1950"/>
        </w:tabs>
        <w:spacing w:after="0" w:line="240" w:lineRule="auto"/>
        <w:rPr>
          <w:rFonts w:ascii="Times New Roman" w:eastAsia="Times New Roman" w:hAnsi="Times New Roman" w:cs="Times New Roman"/>
          <w:sz w:val="24"/>
          <w:szCs w:val="24"/>
        </w:rPr>
      </w:pPr>
    </w:p>
    <w:p w:rsidR="000C491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sidR="00C3770E">
        <w:rPr>
          <w:rFonts w:ascii="Times New Roman" w:eastAsia="Times New Roman" w:hAnsi="Times New Roman" w:cs="Times New Roman"/>
          <w:sz w:val="24"/>
          <w:szCs w:val="24"/>
        </w:rPr>
        <w:t>n</w:t>
      </w:r>
      <w:r w:rsidR="002D5EF3">
        <w:rPr>
          <w:rFonts w:ascii="Times New Roman" w:eastAsia="Times New Roman" w:hAnsi="Times New Roman" w:cs="Times New Roman"/>
          <w:sz w:val="24"/>
          <w:szCs w:val="24"/>
        </w:rPr>
        <w:t>ovanje ponuda,  Tanja Simićević,</w:t>
      </w:r>
      <w:r w:rsidRPr="003E17A8">
        <w:rPr>
          <w:rFonts w:ascii="Times New Roman" w:eastAsia="Times New Roman" w:hAnsi="Times New Roman" w:cs="Times New Roman"/>
          <w:sz w:val="24"/>
          <w:szCs w:val="24"/>
        </w:rPr>
        <w:t xml:space="preserve"> dipl. pravnik,</w:t>
      </w:r>
    </w:p>
    <w:p w:rsidR="005503FD" w:rsidRPr="003E17A8" w:rsidRDefault="00820FD0" w:rsidP="000C4918">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051E63">
        <w:rPr>
          <w:rFonts w:ascii="Times New Roman" w:eastAsia="Times New Roman" w:hAnsi="Times New Roman" w:cs="Times New Roman"/>
          <w:sz w:val="24"/>
          <w:szCs w:val="24"/>
        </w:rPr>
        <w:t>Bojana Rajković</w:t>
      </w:r>
      <w:r w:rsidR="000C4918">
        <w:rPr>
          <w:rFonts w:ascii="Times New Roman" w:eastAsia="Times New Roman" w:hAnsi="Times New Roman" w:cs="Times New Roman"/>
          <w:sz w:val="24"/>
          <w:szCs w:val="24"/>
        </w:rPr>
        <w:t>,</w:t>
      </w:r>
      <w:r w:rsidR="00051E63">
        <w:rPr>
          <w:rFonts w:ascii="Times New Roman" w:eastAsia="Times New Roman" w:hAnsi="Times New Roman" w:cs="Times New Roman"/>
          <w:sz w:val="24"/>
          <w:szCs w:val="24"/>
        </w:rPr>
        <w:t xml:space="preserve"> službenik za javne nabavke,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5503FD" w:rsidRPr="003E17A8" w:rsidRDefault="00820FD0">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5503FD" w:rsidRPr="003E17A8" w:rsidRDefault="00820FD0" w:rsidP="004B6D6C">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051E63">
        <w:rPr>
          <w:rFonts w:ascii="Times New Roman" w:eastAsia="Times New Roman" w:hAnsi="Times New Roman" w:cs="Times New Roman"/>
          <w:sz w:val="24"/>
          <w:szCs w:val="24"/>
        </w:rPr>
        <w:t>Aleksandar Popović, dipl.ing.saobrajaća</w:t>
      </w:r>
      <w:r w:rsidR="000C4918">
        <w:rPr>
          <w:rFonts w:ascii="Times New Roman" w:eastAsia="Times New Roman" w:hAnsi="Times New Roman" w:cs="Times New Roman"/>
          <w:sz w:val="24"/>
          <w:szCs w:val="24"/>
        </w:rPr>
        <w:t>,</w:t>
      </w:r>
    </w:p>
    <w:p w:rsidR="005503FD" w:rsidRPr="003E17A8" w:rsidRDefault="005503FD">
      <w:pPr>
        <w:tabs>
          <w:tab w:val="left" w:pos="4140"/>
        </w:tabs>
        <w:spacing w:after="0" w:line="240" w:lineRule="auto"/>
        <w:ind w:left="3960"/>
        <w:jc w:val="both"/>
        <w:rPr>
          <w:rFonts w:ascii="Times New Roman" w:eastAsia="Times New Roman" w:hAnsi="Times New Roman" w:cs="Times New Roman"/>
          <w:sz w:val="24"/>
          <w:szCs w:val="24"/>
        </w:rPr>
      </w:pPr>
    </w:p>
    <w:p w:rsidR="005503FD" w:rsidRPr="003E17A8" w:rsidRDefault="00820FD0">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5503FD" w:rsidRPr="003E17A8" w:rsidRDefault="005503FD">
      <w:pPr>
        <w:spacing w:after="0" w:line="240" w:lineRule="auto"/>
        <w:rPr>
          <w:rFonts w:ascii="Times New Roman" w:eastAsia="Times New Roman" w:hAnsi="Times New Roman" w:cs="Times New Roman"/>
          <w:sz w:val="28"/>
          <w:szCs w:val="28"/>
        </w:rPr>
      </w:pPr>
    </w:p>
    <w:p w:rsidR="00820FD0" w:rsidRDefault="00820FD0">
      <w:pPr>
        <w:rPr>
          <w:rFonts w:ascii="Times New Roman" w:eastAsia="Times New Roman" w:hAnsi="Times New Roman" w:cs="Times New Roman"/>
          <w:b/>
          <w:sz w:val="28"/>
          <w:szCs w:val="28"/>
        </w:rPr>
      </w:pPr>
    </w:p>
    <w:p w:rsidR="00051E63" w:rsidRDefault="00051E63">
      <w:pPr>
        <w:rPr>
          <w:rFonts w:ascii="Times New Roman" w:eastAsia="Times New Roman" w:hAnsi="Times New Roman" w:cs="Times New Roman"/>
          <w:b/>
          <w:sz w:val="28"/>
          <w:szCs w:val="28"/>
        </w:rPr>
      </w:pPr>
    </w:p>
    <w:p w:rsidR="00051E63" w:rsidRPr="003E17A8" w:rsidRDefault="00051E63">
      <w:pPr>
        <w:rPr>
          <w:rFonts w:ascii="Times New Roman" w:eastAsia="Times New Roman" w:hAnsi="Times New Roman" w:cs="Times New Roman"/>
          <w:b/>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10" w:name="_Toc2328158"/>
      <w:r w:rsidRPr="003E17A8">
        <w:rPr>
          <w:i w:val="0"/>
          <w:u w:val="none"/>
        </w:rPr>
        <w:lastRenderedPageBreak/>
        <w:t>METODOLOGIJA NAČINA VREDNOVANJA PONUDA PO KRITERIJUMU I PODKRITERIJUMIMA</w:t>
      </w:r>
      <w:bookmarkEnd w:id="10"/>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051E63">
        <w:rPr>
          <w:rFonts w:ascii="Times New Roman" w:eastAsia="Times New Roman" w:hAnsi="Times New Roman" w:cs="Times New Roman"/>
          <w:b/>
          <w:sz w:val="24"/>
          <w:szCs w:val="24"/>
        </w:rPr>
        <w:t>najniža ponuđena cijena</w:t>
      </w:r>
      <w:r w:rsidRPr="003E17A8">
        <w:rPr>
          <w:rFonts w:ascii="Times New Roman" w:eastAsia="Times New Roman" w:hAnsi="Times New Roman" w:cs="Times New Roman"/>
          <w:b/>
          <w:sz w:val="24"/>
          <w:szCs w:val="24"/>
        </w:rPr>
        <w:t xml:space="preserve"> vršiće se na sljedeći način:</w:t>
      </w:r>
    </w:p>
    <w:p w:rsidR="007D4B9C" w:rsidRDefault="00051E63"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Kriterijum n</w:t>
      </w:r>
      <w:r w:rsidR="007D4B9C">
        <w:rPr>
          <w:rFonts w:ascii="Times New Roman" w:eastAsia="Times New Roman" w:hAnsi="Times New Roman" w:cs="Times New Roman"/>
          <w:b/>
          <w:sz w:val="24"/>
          <w:szCs w:val="24"/>
        </w:rPr>
        <w:t>ajniža ponuđena c</w:t>
      </w:r>
      <w:r>
        <w:rPr>
          <w:rFonts w:ascii="Times New Roman" w:eastAsia="Times New Roman" w:hAnsi="Times New Roman" w:cs="Times New Roman"/>
          <w:b/>
          <w:sz w:val="24"/>
          <w:szCs w:val="24"/>
        </w:rPr>
        <w:t>ijena, maksimalan broj bodova 100</w:t>
      </w:r>
      <w:r w:rsidR="007D4B9C">
        <w:rPr>
          <w:rFonts w:ascii="Times New Roman" w:eastAsia="Times New Roman" w:hAnsi="Times New Roman" w:cs="Times New Roman"/>
          <w:b/>
          <w:sz w:val="24"/>
          <w:szCs w:val="24"/>
        </w:rPr>
        <w:t>, vrednovaće se na sljedeći način:</w:t>
      </w:r>
    </w:p>
    <w:p w:rsidR="00051E63" w:rsidRDefault="00051E63" w:rsidP="00051E63">
      <w:pPr>
        <w:pStyle w:val="ListParagraph"/>
        <w:spacing w:after="0" w:line="240" w:lineRule="auto"/>
        <w:ind w:left="420"/>
        <w:jc w:val="both"/>
        <w:rPr>
          <w:rFonts w:ascii="Times New Roman" w:eastAsia="Times New Roman" w:hAnsi="Times New Roman" w:cs="Times New Roman"/>
          <w:b/>
          <w:sz w:val="24"/>
          <w:szCs w:val="24"/>
        </w:rPr>
      </w:pP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izbor na</w:t>
      </w:r>
      <w:r w:rsidR="00051E63">
        <w:rPr>
          <w:rFonts w:ascii="Times New Roman" w:eastAsia="Times New Roman" w:hAnsi="Times New Roman" w:cs="Times New Roman"/>
          <w:sz w:val="24"/>
          <w:szCs w:val="24"/>
        </w:rPr>
        <w:t xml:space="preserve">jpovoljnije ponude primjenom </w:t>
      </w:r>
      <w:r>
        <w:rPr>
          <w:rFonts w:ascii="Times New Roman" w:eastAsia="Times New Roman" w:hAnsi="Times New Roman" w:cs="Times New Roman"/>
          <w:sz w:val="24"/>
          <w:szCs w:val="24"/>
        </w:rPr>
        <w:t xml:space="preserve">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w:t>
      </w:r>
      <w:r w:rsidR="00051E63">
        <w:rPr>
          <w:rFonts w:ascii="Times New Roman" w:eastAsia="Times New Roman" w:hAnsi="Times New Roman" w:cs="Times New Roman"/>
          <w:sz w:val="24"/>
          <w:szCs w:val="24"/>
        </w:rPr>
        <w:t>____________    x broj bodova (10</w:t>
      </w:r>
      <w:r>
        <w:rPr>
          <w:rFonts w:ascii="Times New Roman" w:eastAsia="Times New Roman" w:hAnsi="Times New Roman" w:cs="Times New Roman"/>
          <w:sz w:val="24"/>
          <w:szCs w:val="24"/>
        </w:rPr>
        <w:t>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5503FD" w:rsidRDefault="005503FD">
      <w:pPr>
        <w:tabs>
          <w:tab w:val="left" w:pos="540"/>
        </w:tabs>
        <w:spacing w:after="0" w:line="240" w:lineRule="auto"/>
        <w:jc w:val="both"/>
        <w:rPr>
          <w:rFonts w:ascii="Times New Roman" w:eastAsia="Times New Roman" w:hAnsi="Times New Roman" w:cs="Times New Roman"/>
          <w:sz w:val="20"/>
          <w:szCs w:val="20"/>
        </w:rPr>
      </w:pPr>
    </w:p>
    <w:p w:rsidR="00051E63" w:rsidRPr="003E17A8" w:rsidRDefault="00051E63">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E968A4" w:rsidRPr="00FA2239" w:rsidRDefault="00E968A4" w:rsidP="00E968A4">
      <w:pPr>
        <w:autoSpaceDE w:val="0"/>
        <w:autoSpaceDN w:val="0"/>
        <w:adjustRightInd w:val="0"/>
        <w:spacing w:after="0" w:line="240" w:lineRule="auto"/>
        <w:ind w:firstLine="567"/>
        <w:jc w:val="both"/>
        <w:rPr>
          <w:rFonts w:ascii="Times New Roman" w:hAnsi="Times New Roman" w:cs="Times New Roman"/>
          <w:sz w:val="24"/>
          <w:szCs w:val="24"/>
        </w:rPr>
      </w:pPr>
      <w:r w:rsidRPr="00FA2239">
        <w:rPr>
          <w:rFonts w:ascii="Times New Roman" w:hAnsi="Times New Roman" w:cs="Times New Roman"/>
          <w:sz w:val="24"/>
          <w:szCs w:val="24"/>
        </w:rPr>
        <w:t>Ako je ponuđena cijena 0,00 EUR-a prilikom vrednovanja te cijene po kriterijumu ili podkriterijumu najniža ponuđena cijena uzima se da je ponuđena cijena 0,01 EUR.</w:t>
      </w:r>
    </w:p>
    <w:p w:rsidR="00E968A4" w:rsidRPr="00FA2239" w:rsidRDefault="00E968A4" w:rsidP="00E968A4">
      <w:pPr>
        <w:spacing w:after="0" w:line="240" w:lineRule="auto"/>
        <w:jc w:val="both"/>
        <w:rPr>
          <w:rFonts w:ascii="Times New Roman" w:hAnsi="Times New Roman" w:cs="Times New Roman"/>
          <w:b/>
          <w:bCs/>
          <w:i/>
          <w:iCs/>
          <w:sz w:val="24"/>
          <w:szCs w:val="24"/>
          <w:lang w:val="hr-HR"/>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1" w:name="_26in1rg" w:colFirst="0" w:colLast="0"/>
      <w:bookmarkEnd w:id="11"/>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2" w:name="_Toc2328159"/>
      <w:r w:rsidRPr="003E17A8">
        <w:rPr>
          <w:i w:val="0"/>
          <w:u w:val="none"/>
        </w:rPr>
        <w:t>OBRAZAC PONUDE SA OBRASCIMA KOJE PRIPREMA PONUĐAČ</w:t>
      </w:r>
      <w:bookmarkEnd w:id="12"/>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3" w:name="_35nkun2" w:colFirst="0" w:colLast="0"/>
      <w:bookmarkEnd w:id="13"/>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051E63">
        <w:rPr>
          <w:rFonts w:ascii="Times New Roman" w:eastAsia="Times New Roman" w:hAnsi="Times New Roman" w:cs="Times New Roman"/>
          <w:b/>
          <w:sz w:val="28"/>
          <w:szCs w:val="28"/>
        </w:rPr>
        <w:t>01-4372</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051E63">
        <w:rPr>
          <w:rFonts w:ascii="Times New Roman" w:eastAsia="Times New Roman" w:hAnsi="Times New Roman" w:cs="Times New Roman"/>
          <w:b/>
          <w:sz w:val="28"/>
          <w:szCs w:val="28"/>
        </w:rPr>
        <w:t>30.12</w:t>
      </w:r>
      <w:r w:rsidR="00BD25C4">
        <w:rPr>
          <w:rFonts w:ascii="Times New Roman" w:eastAsia="Times New Roman" w:hAnsi="Times New Roman" w:cs="Times New Roman"/>
          <w:b/>
          <w:sz w:val="28"/>
          <w:szCs w:val="28"/>
        </w:rPr>
        <w:t>.2019</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E968A4" w:rsidRPr="003E17A8" w:rsidRDefault="001812EB" w:rsidP="00E968A4">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w:t>
      </w:r>
      <w:r w:rsidR="00E968A4" w:rsidRPr="003E17A8">
        <w:rPr>
          <w:rFonts w:ascii="Times New Roman" w:eastAsia="Times New Roman" w:hAnsi="Times New Roman" w:cs="Times New Roman"/>
          <w:b/>
          <w:sz w:val="36"/>
          <w:szCs w:val="36"/>
        </w:rPr>
        <w:t xml:space="preserve">ZA </w:t>
      </w:r>
      <w:r w:rsidR="00E968A4">
        <w:rPr>
          <w:rFonts w:ascii="Times New Roman" w:eastAsia="Times New Roman" w:hAnsi="Times New Roman" w:cs="Times New Roman"/>
          <w:b/>
          <w:sz w:val="36"/>
          <w:szCs w:val="36"/>
        </w:rPr>
        <w:t xml:space="preserve">NABAVKU USLUGA </w:t>
      </w:r>
      <w:r w:rsidR="00051E63">
        <w:rPr>
          <w:rFonts w:ascii="Times New Roman" w:eastAsia="Times New Roman" w:hAnsi="Times New Roman" w:cs="Times New Roman"/>
          <w:b/>
          <w:sz w:val="36"/>
          <w:szCs w:val="36"/>
        </w:rPr>
        <w:t xml:space="preserve">IZRADE TEHNIČKE DOKUMENTACIJE ZA REGULACIJU SAOBRAĆAJA U BUDVI I PETROVCU </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4" w:name="_Toc2328160"/>
      <w:r w:rsidRPr="003E17A8">
        <w:rPr>
          <w:i w:val="0"/>
          <w:u w:val="none"/>
        </w:rPr>
        <w:lastRenderedPageBreak/>
        <w:t>SADRŽAJ PONUDE</w:t>
      </w:r>
      <w:bookmarkEnd w:id="14"/>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Default="005503F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Pr="003E17A8" w:rsidRDefault="007A725D">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5" w:name="_Toc2328161"/>
      <w:r w:rsidRPr="003E17A8">
        <w:rPr>
          <w:rFonts w:ascii="Times New Roman" w:eastAsia="Times New Roman" w:hAnsi="Times New Roman" w:cs="Times New Roman"/>
          <w:color w:val="000000"/>
          <w:sz w:val="24"/>
          <w:szCs w:val="24"/>
        </w:rPr>
        <w:lastRenderedPageBreak/>
        <w:t>PODACI O PONUDI I PONUĐAČU</w:t>
      </w:r>
      <w:bookmarkEnd w:id="15"/>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6180144"/>
      <w:bookmarkStart w:id="17" w:name="_Toc497717715"/>
      <w:bookmarkStart w:id="18" w:name="_Toc2328162"/>
      <w:r w:rsidRPr="0028471E">
        <w:rPr>
          <w:rFonts w:ascii="Times New Roman" w:hAnsi="Times New Roman" w:cs="Times New Roman"/>
          <w:color w:val="000000"/>
          <w:sz w:val="24"/>
          <w:szCs w:val="24"/>
        </w:rPr>
        <w:lastRenderedPageBreak/>
        <w:t>FINANSIJSKI DIO PONUDE</w:t>
      </w:r>
      <w:bookmarkEnd w:id="16"/>
      <w:bookmarkEnd w:id="17"/>
      <w:bookmarkEnd w:id="18"/>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19"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19"/>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0"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0"/>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03FD" w:rsidRPr="003E17A8" w:rsidRDefault="005503FD">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3F4137" w:rsidRPr="005613FE" w:rsidTr="00B3636E">
        <w:trPr>
          <w:trHeight w:val="700"/>
        </w:trPr>
        <w:tc>
          <w:tcPr>
            <w:tcW w:w="9287" w:type="dxa"/>
          </w:tcPr>
          <w:p w:rsidR="00AB47D6" w:rsidRPr="00E340B0" w:rsidRDefault="00AB47D6" w:rsidP="00AB47D6">
            <w:pP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Privredno društvo, pravno lice, odnosno preduzetnik treba da posjeduje licencu za: </w:t>
            </w:r>
          </w:p>
          <w:p w:rsidR="00AB47D6" w:rsidRPr="00E340B0" w:rsidRDefault="00AB47D6" w:rsidP="00AB47D6">
            <w:pPr>
              <w:autoSpaceDE w:val="0"/>
              <w:autoSpaceDN w:val="0"/>
              <w:adjustRightInd w:val="0"/>
              <w:spacing w:after="0" w:line="0" w:lineRule="atLeast"/>
              <w:jc w:val="both"/>
              <w:rPr>
                <w:rFonts w:ascii="Times New Roman" w:hAnsi="Times New Roman" w:cs="Times New Roman"/>
                <w:sz w:val="24"/>
                <w:szCs w:val="24"/>
              </w:rPr>
            </w:pPr>
          </w:p>
          <w:p w:rsidR="00AB47D6" w:rsidRDefault="00AB47D6" w:rsidP="00AB47D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Pr="00E340B0">
              <w:rPr>
                <w:rFonts w:ascii="Times New Roman" w:hAnsi="Times New Roman" w:cs="Times New Roman"/>
                <w:sz w:val="24"/>
                <w:szCs w:val="24"/>
              </w:rPr>
              <w:t>Rješenje Ministarstva održivog razvoja i turizma kojim je izdata licenca  projektanta i izvođača radova za obavljanje djelatnosti izrade tehničke do</w:t>
            </w:r>
            <w:r>
              <w:rPr>
                <w:rFonts w:ascii="Times New Roman" w:hAnsi="Times New Roman" w:cs="Times New Roman"/>
                <w:sz w:val="24"/>
                <w:szCs w:val="24"/>
              </w:rPr>
              <w:t>kumentacije i građenje objekata;</w:t>
            </w:r>
          </w:p>
          <w:p w:rsidR="00AB47D6" w:rsidRPr="00F12545" w:rsidRDefault="00AB47D6" w:rsidP="00AB47D6">
            <w:pPr>
              <w:tabs>
                <w:tab w:val="left" w:pos="851"/>
              </w:tabs>
              <w:spacing w:after="160" w:line="256" w:lineRule="auto"/>
              <w:contextualSpacing/>
              <w:jc w:val="both"/>
              <w:rPr>
                <w:rFonts w:ascii="Liberation Serif" w:hAnsi="Liberation Serif" w:cs="Liberation Serif"/>
                <w:color w:val="auto"/>
                <w:sz w:val="24"/>
                <w:szCs w:val="24"/>
                <w:lang w:val="sr-Latn-RS"/>
              </w:rPr>
            </w:pPr>
            <w:r w:rsidRPr="00F12545">
              <w:rPr>
                <w:rFonts w:ascii="Times New Roman" w:hAnsi="Times New Roman" w:cs="Times New Roman"/>
                <w:sz w:val="24"/>
                <w:szCs w:val="24"/>
              </w:rPr>
              <w:t xml:space="preserve">- </w:t>
            </w:r>
            <w:r w:rsidRPr="00F12545">
              <w:rPr>
                <w:rFonts w:ascii="Liberation Serif" w:hAnsi="Liberation Serif" w:cs="Liberation Serif"/>
                <w:sz w:val="24"/>
                <w:szCs w:val="24"/>
                <w:lang w:val="sr-Latn-RS"/>
              </w:rPr>
              <w:t xml:space="preserve">Licencu za projektovanje geodetskih radova osnovni geodetski radovi, državni premjer i izrada katastra nepokretnosti i vodova, izdata od strane, saglasno Zakonu o državnom premjeru i katastru nepokretnosti („Sl.list Republike Crne Gore“, br. 029/07 od 25.05.2007., „Sl.list Crne Gore“, br. 073/10, 032/11, </w:t>
            </w:r>
            <w:r w:rsidRPr="00F12545">
              <w:rPr>
                <w:rFonts w:ascii="Liberation Serif" w:hAnsi="Liberation Serif" w:cs="Liberation Serif"/>
                <w:color w:val="auto"/>
                <w:sz w:val="24"/>
                <w:szCs w:val="24"/>
                <w:lang w:val="sr-Latn-RS"/>
              </w:rPr>
              <w:t>040/11,0043/15,037/17,037/17,017/18);</w:t>
            </w:r>
          </w:p>
          <w:p w:rsidR="003F4137" w:rsidRPr="006F4A3A" w:rsidRDefault="003F4137" w:rsidP="005E599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3F4137" w:rsidRPr="003E17A8" w:rsidRDefault="003F4137" w:rsidP="003F4137">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1" w:name="_Toc416180148"/>
      <w:bookmarkStart w:id="22" w:name="_Toc497717719"/>
      <w:bookmarkStart w:id="23" w:name="_Toc2328165"/>
      <w:r w:rsidRPr="00885D6F">
        <w:rPr>
          <w:rFonts w:ascii="Times New Roman" w:hAnsi="Times New Roman" w:cs="Times New Roman"/>
          <w:color w:val="000000"/>
          <w:sz w:val="28"/>
          <w:szCs w:val="28"/>
          <w:lang w:val="it-IT"/>
        </w:rPr>
        <w:t>DOKAZI O ISPUNJAVANJU USLOVA STRUČNO-TEHNIČKE I KADROVSKE OSPOSOBLJENOSTI</w:t>
      </w:r>
      <w:bookmarkEnd w:id="21"/>
      <w:bookmarkEnd w:id="22"/>
      <w:bookmarkEnd w:id="23"/>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D369FC"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Pr>
          <w:rFonts w:ascii="Times New Roman" w:hAnsi="Times New Roman" w:cs="Times New Roman"/>
          <w:sz w:val="24"/>
          <w:szCs w:val="24"/>
        </w:rPr>
        <w:t>liste glavnih usluga</w:t>
      </w:r>
      <w:r w:rsidRPr="00A407BC">
        <w:rPr>
          <w:rFonts w:ascii="Times New Roman" w:hAnsi="Times New Roman" w:cs="Times New Roman"/>
          <w:sz w:val="24"/>
          <w:szCs w:val="24"/>
        </w:rPr>
        <w:t xml:space="preserve"> izvršenih u posljednje dvije godine, sa vrijednostima, datumima i primaocima, uz dostavl</w:t>
      </w:r>
      <w:r>
        <w:rPr>
          <w:rFonts w:ascii="Times New Roman" w:hAnsi="Times New Roman" w:cs="Times New Roman"/>
          <w:sz w:val="24"/>
          <w:szCs w:val="24"/>
        </w:rPr>
        <w:t>janje potvrda izvršenih usluga</w:t>
      </w:r>
      <w:r w:rsidRPr="00A407BC">
        <w:rPr>
          <w:rFonts w:ascii="Times New Roman" w:hAnsi="Times New Roman" w:cs="Times New Roman"/>
          <w:sz w:val="24"/>
          <w:szCs w:val="24"/>
        </w:rPr>
        <w:t xml:space="preserve"> izdatih od kupca ili, ukoliko se potvrde ne mogu obezbijediti, iz razloga koji nijesu izazvani krivicom ponuđača, samo izjava</w:t>
      </w:r>
      <w:r>
        <w:rPr>
          <w:rFonts w:ascii="Times New Roman" w:hAnsi="Times New Roman" w:cs="Times New Roman"/>
          <w:sz w:val="24"/>
          <w:szCs w:val="24"/>
        </w:rPr>
        <w:t xml:space="preserve"> ponuđača o izvršenim uslugama</w:t>
      </w:r>
      <w:r w:rsidRPr="00A407BC">
        <w:rPr>
          <w:rFonts w:ascii="Times New Roman" w:hAnsi="Times New Roman" w:cs="Times New Roman"/>
          <w:sz w:val="24"/>
          <w:szCs w:val="24"/>
        </w:rPr>
        <w:t xml:space="preserve"> sa navođenjem razloga iz kojih ne mogu dostaviti potvrde;</w:t>
      </w:r>
    </w:p>
    <w:p w:rsidR="00D369FC"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Pr>
          <w:rFonts w:ascii="Times New Roman" w:hAnsi="Times New Roman" w:cs="Times New Roman"/>
          <w:sz w:val="24"/>
          <w:szCs w:val="24"/>
        </w:rPr>
        <w:t>izjave o obrazovnim i profesionalnim kvalifikacijama ponuđača, odnosno kvalifikacijama rukovodećih lica i naročito kvalifikacijama lica koja su odgovorna za pružanje konkretnih usluga;</w:t>
      </w:r>
    </w:p>
    <w:p w:rsidR="00D369FC" w:rsidRPr="00852493"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2B1CB8">
        <w:rPr>
          <w:rFonts w:ascii="Times New Roman" w:hAnsi="Times New Roman" w:cs="Times New Roman"/>
          <w:sz w:val="24"/>
          <w:szCs w:val="24"/>
        </w:rPr>
        <w:t xml:space="preserve"> </w:t>
      </w:r>
      <w:r w:rsidRPr="00852493">
        <w:rPr>
          <w:rFonts w:ascii="Times New Roman" w:hAnsi="Times New Roman" w:cs="Times New Roman"/>
          <w:sz w:val="24"/>
          <w:szCs w:val="24"/>
        </w:rPr>
        <w:t>izjave o angažovanom tehničkom osoblju i drugim stručnjacima i načinu njihovog angažovanja i osiguranju odgovarajućih radnih uslova;</w:t>
      </w:r>
    </w:p>
    <w:p w:rsidR="00D369FC" w:rsidRPr="00852493" w:rsidRDefault="00D369FC" w:rsidP="00D36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Wingdings" w:char="F0FD"/>
      </w:r>
      <w:r w:rsidRPr="00852493">
        <w:rPr>
          <w:rFonts w:ascii="Times New Roman" w:hAnsi="Times New Roman" w:cs="Times New Roman"/>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sz w:val="24"/>
          <w:szCs w:val="24"/>
        </w:rPr>
        <w:t>i slično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Pr="00852493" w:rsidRDefault="007A725D" w:rsidP="007A725D">
      <w:pPr>
        <w:jc w:val="right"/>
        <w:rPr>
          <w:rFonts w:ascii="Times New Roman" w:hAnsi="Times New Roman" w:cs="Times New Roman"/>
        </w:rPr>
      </w:pPr>
      <w:r w:rsidRPr="00852493">
        <w:rPr>
          <w:rStyle w:val="SubtleEmphasis"/>
          <w:rFonts w:ascii="Times New Roman" w:hAnsi="Times New Roman" w:cs="Times New Roman"/>
          <w:color w:val="000000"/>
        </w:rPr>
        <w:t>OBRAZAC U1</w:t>
      </w:r>
    </w:p>
    <w:p w:rsidR="007A725D" w:rsidRPr="00852493" w:rsidRDefault="007A725D" w:rsidP="007A725D">
      <w:pPr>
        <w:spacing w:after="0" w:line="240" w:lineRule="auto"/>
        <w:jc w:val="center"/>
        <w:rPr>
          <w:rFonts w:ascii="Times New Roman" w:hAnsi="Times New Roman" w:cs="Times New Roman"/>
          <w:sz w:val="24"/>
          <w:szCs w:val="24"/>
          <w:lang w:val="sr-Latn-CS"/>
        </w:rPr>
      </w:pPr>
    </w:p>
    <w:p w:rsidR="007A725D" w:rsidRPr="00852493" w:rsidRDefault="007A725D" w:rsidP="007A725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LISTA GLAVNIH USLUGA IZVRŠENIH U POSLEDNJE DVIJE GODINE</w:t>
      </w:r>
    </w:p>
    <w:p w:rsidR="007A725D" w:rsidRPr="00852493" w:rsidRDefault="007A725D" w:rsidP="007A725D">
      <w:pPr>
        <w:spacing w:after="0" w:line="240" w:lineRule="auto"/>
        <w:ind w:left="360"/>
        <w:rPr>
          <w:rFonts w:ascii="Times New Roman" w:hAnsi="Times New Roman" w:cs="Times New Roman"/>
          <w:sz w:val="24"/>
          <w:szCs w:val="24"/>
          <w:lang w:val="sr-Latn-CS"/>
        </w:rPr>
      </w:pPr>
    </w:p>
    <w:p w:rsidR="007A725D" w:rsidRPr="00852493" w:rsidRDefault="007A725D" w:rsidP="007A725D">
      <w:pPr>
        <w:spacing w:after="0" w:line="240" w:lineRule="auto"/>
        <w:rPr>
          <w:rFonts w:ascii="Times New Roman" w:hAnsi="Times New Roman" w:cs="Times New Roman"/>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7A725D" w:rsidRPr="00FA2239" w:rsidTr="00ED21BE">
        <w:trPr>
          <w:cantSplit/>
          <w:trHeight w:val="1309"/>
        </w:trPr>
        <w:tc>
          <w:tcPr>
            <w:tcW w:w="509" w:type="dxa"/>
            <w:tcBorders>
              <w:top w:val="double" w:sz="4" w:space="0" w:color="auto"/>
              <w:bottom w:val="double" w:sz="4" w:space="0" w:color="auto"/>
            </w:tcBorders>
            <w:shd w:val="clear" w:color="auto" w:fill="D9D9D9"/>
            <w:textDirection w:val="btLr"/>
            <w:vAlign w:val="center"/>
          </w:tcPr>
          <w:p w:rsidR="007A725D" w:rsidRPr="00FA2239" w:rsidRDefault="007A725D" w:rsidP="00ED21BE">
            <w:pPr>
              <w:spacing w:after="0" w:line="240" w:lineRule="auto"/>
              <w:ind w:left="113" w:right="113"/>
              <w:jc w:val="center"/>
              <w:rPr>
                <w:rFonts w:ascii="Times New Roman" w:hAnsi="Times New Roman" w:cs="Times New Roman"/>
                <w:b/>
                <w:bCs/>
                <w:lang w:val="sr-Latn-CS"/>
              </w:rPr>
            </w:pPr>
            <w:r w:rsidRPr="00FA2239">
              <w:rPr>
                <w:rFonts w:ascii="Times New Roman" w:hAnsi="Times New Roman" w:cs="Times New Roman"/>
                <w:b/>
                <w:bCs/>
                <w:lang w:val="sr-Latn-CS"/>
              </w:rPr>
              <w:t>Redni broj</w:t>
            </w:r>
          </w:p>
        </w:tc>
        <w:tc>
          <w:tcPr>
            <w:tcW w:w="20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Primalac</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(kupac)</w:t>
            </w:r>
          </w:p>
        </w:tc>
        <w:tc>
          <w:tcPr>
            <w:tcW w:w="18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Godina realizacije ugovora</w:t>
            </w:r>
          </w:p>
        </w:tc>
        <w:tc>
          <w:tcPr>
            <w:tcW w:w="1514"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Vrijednost ugovora</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w:t>
            </w:r>
          </w:p>
        </w:tc>
        <w:tc>
          <w:tcPr>
            <w:tcW w:w="1453" w:type="dxa"/>
            <w:tcBorders>
              <w:top w:val="double" w:sz="4" w:space="0" w:color="auto"/>
              <w:bottom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Kontakt osoba primaoca</w:t>
            </w:r>
          </w:p>
          <w:p w:rsidR="007A725D" w:rsidRPr="00FA2239" w:rsidRDefault="007A725D" w:rsidP="00ED21BE">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(kupca)</w:t>
            </w:r>
          </w:p>
        </w:tc>
      </w:tr>
      <w:tr w:rsidR="007A725D" w:rsidRPr="00FA2239" w:rsidTr="00ED21BE">
        <w:trPr>
          <w:trHeight w:val="687"/>
        </w:trPr>
        <w:tc>
          <w:tcPr>
            <w:tcW w:w="509"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20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r w:rsidR="007A725D" w:rsidRPr="00FA2239" w:rsidTr="00ED21BE">
        <w:trPr>
          <w:trHeight w:val="687"/>
        </w:trPr>
        <w:tc>
          <w:tcPr>
            <w:tcW w:w="509"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20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r w:rsidR="007A725D" w:rsidRPr="00FA2239" w:rsidTr="00ED21BE">
        <w:trPr>
          <w:trHeight w:val="687"/>
        </w:trPr>
        <w:tc>
          <w:tcPr>
            <w:tcW w:w="509"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20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887"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514"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c>
          <w:tcPr>
            <w:tcW w:w="1453" w:type="dxa"/>
            <w:tcBorders>
              <w:bottom w:val="double" w:sz="4" w:space="0" w:color="auto"/>
            </w:tcBorders>
            <w:vAlign w:val="center"/>
          </w:tcPr>
          <w:p w:rsidR="007A725D" w:rsidRPr="00FA2239" w:rsidRDefault="007A725D" w:rsidP="00ED21BE">
            <w:pPr>
              <w:spacing w:after="0" w:line="240" w:lineRule="auto"/>
              <w:jc w:val="center"/>
              <w:rPr>
                <w:rFonts w:ascii="Times New Roman" w:hAnsi="Times New Roman" w:cs="Times New Roman"/>
                <w:sz w:val="24"/>
                <w:szCs w:val="24"/>
                <w:lang w:val="sr-Latn-CS"/>
              </w:rPr>
            </w:pPr>
          </w:p>
        </w:tc>
      </w:tr>
    </w:tbl>
    <w:p w:rsidR="007A725D" w:rsidRPr="00852493" w:rsidRDefault="007A725D" w:rsidP="007A725D">
      <w:pPr>
        <w:rPr>
          <w:rFonts w:ascii="Times New Roman" w:hAnsi="Times New Roman" w:cs="Times New Roman"/>
          <w:sz w:val="24"/>
          <w:szCs w:val="24"/>
        </w:rPr>
      </w:pPr>
    </w:p>
    <w:p w:rsidR="007A725D" w:rsidRPr="00852493" w:rsidRDefault="007A725D" w:rsidP="007A725D">
      <w:pPr>
        <w:jc w:val="both"/>
        <w:rPr>
          <w:rFonts w:ascii="Times New Roman" w:hAnsi="Times New Roman" w:cs="Times New Roman"/>
          <w:lang w:val="sr-Latn-CS"/>
        </w:rPr>
      </w:pPr>
      <w:r w:rsidRPr="00991790">
        <w:rPr>
          <w:rFonts w:ascii="Times New Roman" w:hAnsi="Times New Roman" w:cs="Times New Roman"/>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sz w:val="24"/>
          <w:szCs w:val="24"/>
          <w:lang w:val="sr-Latn-CS"/>
        </w:rPr>
        <w:t>može</w:t>
      </w:r>
      <w:r w:rsidRPr="00991790">
        <w:rPr>
          <w:rFonts w:ascii="Times New Roman" w:hAnsi="Times New Roman" w:cs="Times New Roman"/>
          <w:sz w:val="24"/>
          <w:szCs w:val="24"/>
          <w:lang w:val="sr-Latn-CS"/>
        </w:rPr>
        <w:t xml:space="preserve"> da provjeri istinitost podataka navedenih u potvrdi odnosno izjavi.</w:t>
      </w: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jc w:val="both"/>
        <w:rPr>
          <w:rFonts w:ascii="Times New Roman" w:hAnsi="Times New Roman" w:cs="Times New Roman"/>
          <w:lang w:val="sr-Latn-CS"/>
        </w:rPr>
      </w:pPr>
    </w:p>
    <w:p w:rsidR="007A725D" w:rsidRPr="00852493" w:rsidRDefault="007A725D" w:rsidP="007A725D">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7A725D" w:rsidRPr="00852493" w:rsidRDefault="007A725D" w:rsidP="007A725D">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p>
    <w:p w:rsidR="007A725D" w:rsidRPr="00852493" w:rsidRDefault="007A725D" w:rsidP="007A725D">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7A725D" w:rsidRPr="00852493" w:rsidRDefault="007A725D" w:rsidP="007A725D">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7A725D" w:rsidRPr="00852493" w:rsidRDefault="007A725D" w:rsidP="007A725D">
      <w:pPr>
        <w:spacing w:after="0" w:line="240" w:lineRule="auto"/>
        <w:ind w:firstLine="426"/>
        <w:jc w:val="both"/>
        <w:rPr>
          <w:rFonts w:ascii="Times New Roman" w:hAnsi="Times New Roman" w:cs="Times New Roman"/>
          <w:sz w:val="24"/>
          <w:szCs w:val="24"/>
          <w:lang w:val="sr-Latn-CS"/>
        </w:rPr>
      </w:pPr>
    </w:p>
    <w:p w:rsidR="007A725D" w:rsidRPr="00852493" w:rsidRDefault="007A725D" w:rsidP="007A725D">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7A725D" w:rsidRPr="00852493" w:rsidRDefault="007A725D" w:rsidP="007A725D">
      <w:pPr>
        <w:rPr>
          <w:rFonts w:ascii="Times New Roman" w:hAnsi="Times New Roman" w:cs="Times New Roman"/>
        </w:rPr>
      </w:pPr>
    </w:p>
    <w:p w:rsidR="004469CF" w:rsidRDefault="004469CF" w:rsidP="004469CF">
      <w:pPr>
        <w:rPr>
          <w:rFonts w:ascii="Times New Roman" w:eastAsia="PMingLiU" w:hAnsi="Times New Roman" w:cs="Times New Roman"/>
          <w:sz w:val="24"/>
          <w:szCs w:val="24"/>
          <w:lang w:val="sr-Latn-CS"/>
        </w:rPr>
      </w:pPr>
    </w:p>
    <w:p w:rsidR="00053CB1" w:rsidRDefault="00053CB1" w:rsidP="00053CB1">
      <w:pPr>
        <w:rPr>
          <w:rStyle w:val="SubtleEmphasis"/>
          <w:rFonts w:ascii="Times New Roman" w:hAnsi="Times New Roman" w:cs="Times New Roman"/>
          <w:color w:val="000000"/>
        </w:rPr>
      </w:pPr>
    </w:p>
    <w:p w:rsidR="00053CB1" w:rsidRDefault="00053CB1"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7A725D" w:rsidRPr="00852493" w:rsidRDefault="007A725D" w:rsidP="007A725D">
      <w:pPr>
        <w:jc w:val="right"/>
        <w:rPr>
          <w:rFonts w:ascii="Times New Roman" w:hAnsi="Times New Roman" w:cs="Times New Roman"/>
        </w:rPr>
      </w:pPr>
      <w:r w:rsidRPr="00852493">
        <w:rPr>
          <w:rStyle w:val="SubtleEmphasis"/>
          <w:rFonts w:ascii="Times New Roman" w:hAnsi="Times New Roman" w:cs="Times New Roman"/>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7A725D" w:rsidRPr="00FA2239" w:rsidTr="00ED21BE">
        <w:trPr>
          <w:trHeight w:val="280"/>
        </w:trPr>
        <w:tc>
          <w:tcPr>
            <w:tcW w:w="9251" w:type="dxa"/>
          </w:tcPr>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left="284" w:right="282"/>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7A725D" w:rsidRPr="00FA2239" w:rsidRDefault="007A725D" w:rsidP="00ED21BE">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7A725D" w:rsidRPr="00FA2239" w:rsidRDefault="007A725D" w:rsidP="00ED21BE">
            <w:pPr>
              <w:spacing w:after="0" w:line="240" w:lineRule="auto"/>
              <w:ind w:left="284" w:right="282"/>
              <w:jc w:val="both"/>
              <w:rPr>
                <w:rFonts w:ascii="Times New Roman" w:hAnsi="Times New Roman" w:cs="Times New Roman"/>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color w:val="FF0000"/>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color w:val="FF0000"/>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7A725D" w:rsidRPr="00FA2239" w:rsidRDefault="007A725D" w:rsidP="00ED21BE">
            <w:pPr>
              <w:spacing w:after="0" w:line="240" w:lineRule="auto"/>
              <w:jc w:val="center"/>
              <w:rPr>
                <w:rFonts w:ascii="Times New Roman" w:hAnsi="Times New Roman" w:cs="Times New Roman"/>
                <w:b/>
                <w:bCs/>
                <w:sz w:val="24"/>
                <w:szCs w:val="24"/>
                <w:lang w:val="sr-Latn-CS"/>
              </w:rPr>
            </w:pPr>
          </w:p>
          <w:p w:rsidR="007A725D" w:rsidRPr="00FA2239" w:rsidRDefault="007A725D" w:rsidP="00ED21BE">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7A725D" w:rsidRPr="00FA2239" w:rsidTr="00ED21BE">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sr-Latn-CS"/>
                    </w:rPr>
                  </w:pP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7A725D" w:rsidRPr="00FA2239" w:rsidRDefault="007A725D" w:rsidP="00ED21BE">
                  <w:pPr>
                    <w:spacing w:after="0" w:line="240" w:lineRule="auto"/>
                    <w:jc w:val="center"/>
                    <w:rPr>
                      <w:rFonts w:ascii="Times New Roman" w:hAnsi="Times New Roman" w:cs="Times New Roman"/>
                      <w:b/>
                      <w:bCs/>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7A725D" w:rsidRPr="00FA2239" w:rsidRDefault="007A725D" w:rsidP="00ED21BE">
                  <w:pPr>
                    <w:spacing w:after="0" w:line="240" w:lineRule="auto"/>
                    <w:jc w:val="center"/>
                    <w:rPr>
                      <w:rFonts w:ascii="Times New Roman" w:hAnsi="Times New Roman" w:cs="Times New Roman"/>
                      <w:b/>
                      <w:bCs/>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Status </w:t>
                  </w:r>
                </w:p>
                <w:p w:rsidR="007A725D" w:rsidRPr="00FA2239" w:rsidRDefault="007A725D" w:rsidP="00ED21BE">
                  <w:pPr>
                    <w:spacing w:after="0" w:line="240" w:lineRule="auto"/>
                    <w:jc w:val="center"/>
                    <w:rPr>
                      <w:rFonts w:ascii="Times New Roman" w:hAnsi="Times New Roman" w:cs="Times New Roman"/>
                      <w:b/>
                      <w:bCs/>
                    </w:rPr>
                  </w:pPr>
                  <w:r w:rsidRPr="00FA2239">
                    <w:rPr>
                      <w:rFonts w:ascii="Times New Roman" w:hAnsi="Times New Roman" w:cs="Times New Roman"/>
                      <w:b/>
                      <w:bCs/>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b/>
                      <w:bCs/>
                      <w:lang w:val="pl-PL"/>
                    </w:rPr>
                  </w:pPr>
                  <w:r w:rsidRPr="00FA2239">
                    <w:rPr>
                      <w:rFonts w:ascii="Times New Roman" w:hAnsi="Times New Roman" w:cs="Times New Roman"/>
                      <w:b/>
                      <w:bCs/>
                    </w:rPr>
                    <w:t xml:space="preserve">Licence, odobrenja </w:t>
                  </w:r>
                  <w:r>
                    <w:rPr>
                      <w:rFonts w:ascii="Times New Roman" w:hAnsi="Times New Roman" w:cs="Times New Roman"/>
                      <w:b/>
                      <w:bCs/>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7A725D" w:rsidRPr="00FA2239" w:rsidRDefault="007A725D" w:rsidP="00ED21BE">
                  <w:pPr>
                    <w:spacing w:after="0" w:line="240" w:lineRule="auto"/>
                    <w:jc w:val="center"/>
                    <w:rPr>
                      <w:rFonts w:ascii="Times New Roman" w:hAnsi="Times New Roman" w:cs="Times New Roman"/>
                      <w:lang w:val="pl-PL"/>
                    </w:rPr>
                  </w:pPr>
                  <w:r w:rsidRPr="00FA2239">
                    <w:rPr>
                      <w:rFonts w:ascii="Times New Roman" w:hAnsi="Times New Roman" w:cs="Times New Roman"/>
                      <w:b/>
                      <w:bCs/>
                    </w:rPr>
                    <w:t>Funkcija koju će obavljati u izvršenju predmetne nabavke</w:t>
                  </w:r>
                </w:p>
              </w:tc>
            </w:tr>
            <w:tr w:rsidR="007A725D" w:rsidRPr="00FA2239" w:rsidTr="00ED21BE">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r w:rsidR="007A725D" w:rsidRPr="00FA2239" w:rsidTr="00ED21BE">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r w:rsidR="007A725D" w:rsidRPr="00FA2239" w:rsidTr="00ED21BE">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7A725D" w:rsidRPr="00FA2239" w:rsidRDefault="007A725D" w:rsidP="00ED21BE">
                  <w:pPr>
                    <w:spacing w:after="0" w:line="240" w:lineRule="auto"/>
                    <w:ind w:left="284" w:right="282"/>
                    <w:jc w:val="center"/>
                    <w:rPr>
                      <w:rFonts w:ascii="Times New Roman" w:hAnsi="Times New Roman" w:cs="Times New Roman"/>
                      <w:sz w:val="24"/>
                      <w:szCs w:val="24"/>
                    </w:rPr>
                  </w:pPr>
                </w:p>
              </w:tc>
            </w:tr>
          </w:tbl>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jc w:val="center"/>
              <w:rPr>
                <w:rFonts w:ascii="Times New Roman" w:hAnsi="Times New Roman" w:cs="Times New Roman"/>
                <w:b/>
                <w:bCs/>
                <w:sz w:val="24"/>
                <w:szCs w:val="24"/>
                <w:lang w:val="sr-Latn-CS"/>
              </w:rPr>
            </w:pPr>
          </w:p>
          <w:p w:rsidR="007A725D" w:rsidRPr="00FA2239" w:rsidRDefault="007A725D" w:rsidP="00ED21BE">
            <w:pPr>
              <w:spacing w:after="0" w:line="240" w:lineRule="auto"/>
              <w:jc w:val="both"/>
              <w:rPr>
                <w:rFonts w:ascii="Times New Roman" w:hAnsi="Times New Roman" w:cs="Times New Roman"/>
                <w:sz w:val="24"/>
                <w:szCs w:val="24"/>
                <w:lang w:val="sr-Latn-CS"/>
              </w:rPr>
            </w:pPr>
          </w:p>
          <w:p w:rsidR="007A725D" w:rsidRPr="00FA2239" w:rsidRDefault="007A725D" w:rsidP="00ED21B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7A725D" w:rsidRPr="00FA2239" w:rsidRDefault="007A725D" w:rsidP="00ED21B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p>
          <w:p w:rsidR="007A725D" w:rsidRPr="00FA2239" w:rsidRDefault="007A725D" w:rsidP="00ED21B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7A725D" w:rsidRPr="00FA2239" w:rsidRDefault="007A725D" w:rsidP="00ED21B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7A725D" w:rsidRPr="00FA2239" w:rsidRDefault="007A725D" w:rsidP="00ED21BE">
            <w:pPr>
              <w:spacing w:after="0" w:line="240" w:lineRule="auto"/>
              <w:ind w:firstLine="426"/>
              <w:jc w:val="both"/>
              <w:rPr>
                <w:rFonts w:ascii="Times New Roman" w:hAnsi="Times New Roman" w:cs="Times New Roman"/>
                <w:sz w:val="24"/>
                <w:szCs w:val="24"/>
                <w:lang w:val="sr-Latn-CS"/>
              </w:rPr>
            </w:pPr>
          </w:p>
          <w:p w:rsidR="007A725D" w:rsidRPr="00FA2239" w:rsidRDefault="007A725D" w:rsidP="00ED21B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7A725D" w:rsidRPr="00FA2239" w:rsidRDefault="007A725D" w:rsidP="00ED21B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p>
          <w:p w:rsidR="007A725D" w:rsidRPr="008B78FB" w:rsidRDefault="007A725D" w:rsidP="00ED21BE">
            <w:pPr>
              <w:spacing w:after="0" w:line="240" w:lineRule="auto"/>
              <w:jc w:val="both"/>
              <w:rPr>
                <w:rFonts w:ascii="Times New Roman" w:hAnsi="Times New Roman" w:cs="Times New Roman"/>
                <w:color w:val="FF0000"/>
                <w:sz w:val="18"/>
                <w:szCs w:val="18"/>
              </w:rPr>
            </w:pPr>
          </w:p>
        </w:tc>
      </w:tr>
    </w:tbl>
    <w:p w:rsidR="00053CB1" w:rsidRDefault="00053CB1" w:rsidP="007A725D">
      <w:pPr>
        <w:rPr>
          <w:rFonts w:ascii="Times New Roman" w:hAnsi="Times New Roman" w:cs="Times New Roman"/>
        </w:rPr>
      </w:pPr>
    </w:p>
    <w:p w:rsidR="00053CB1" w:rsidRPr="00852493" w:rsidRDefault="00053CB1" w:rsidP="00053CB1">
      <w:pPr>
        <w:jc w:val="right"/>
        <w:rPr>
          <w:rFonts w:ascii="Times New Roman" w:hAnsi="Times New Roman" w:cs="Times New Roman"/>
        </w:rPr>
      </w:pPr>
      <w:r w:rsidRPr="00852493">
        <w:rPr>
          <w:rStyle w:val="SubtleEmphasis"/>
          <w:rFonts w:ascii="Times New Roman" w:hAnsi="Times New Roman" w:cs="Times New Roman"/>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53CB1" w:rsidRPr="00FA2239" w:rsidTr="00412E63">
        <w:tc>
          <w:tcPr>
            <w:tcW w:w="9287" w:type="dxa"/>
          </w:tcPr>
          <w:p w:rsidR="00053CB1" w:rsidRPr="00FA2239" w:rsidRDefault="00053CB1" w:rsidP="00412E63">
            <w:pPr>
              <w:pStyle w:val="PlainText"/>
              <w:ind w:left="284" w:right="282"/>
              <w:jc w:val="both"/>
              <w:rPr>
                <w:rFonts w:ascii="Times New Roman" w:hAnsi="Times New Roman" w:cs="Times New Roman"/>
                <w:color w:val="000000"/>
                <w:sz w:val="24"/>
                <w:szCs w:val="24"/>
                <w:lang w:val="sr-Latn-CS"/>
              </w:rPr>
            </w:pPr>
          </w:p>
          <w:p w:rsidR="00053CB1" w:rsidRPr="00FA2239" w:rsidRDefault="00053CB1" w:rsidP="00412E63">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053CB1" w:rsidRPr="00FA2239" w:rsidRDefault="00053CB1" w:rsidP="00412E63">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 xml:space="preserve">O ANGAŽOVANOM TEHNIČKOM OSOBLJU </w:t>
            </w:r>
          </w:p>
          <w:p w:rsidR="00053CB1" w:rsidRPr="00FA2239" w:rsidRDefault="00053CB1" w:rsidP="00412E63">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 DRUGIM STRUČNJACIMA I NAČINU NJIHOVOG ANGAŽOVANJA I OSIGURANJU ODGOVARAJUĆIH RADNIH USLOVA</w:t>
            </w:r>
          </w:p>
          <w:p w:rsidR="00053CB1" w:rsidRPr="00FA2239" w:rsidRDefault="00053CB1" w:rsidP="00412E63">
            <w:pPr>
              <w:pStyle w:val="PlainText"/>
              <w:ind w:left="284" w:right="282"/>
              <w:jc w:val="both"/>
              <w:rPr>
                <w:rFonts w:ascii="Times New Roman" w:hAnsi="Times New Roman" w:cs="Times New Roman"/>
                <w:color w:val="000000"/>
                <w:sz w:val="24"/>
                <w:szCs w:val="24"/>
              </w:rPr>
            </w:pPr>
          </w:p>
          <w:p w:rsidR="00053CB1" w:rsidRPr="00FA2239" w:rsidRDefault="00053CB1" w:rsidP="00412E63">
            <w:pPr>
              <w:pStyle w:val="PlainText"/>
              <w:ind w:left="284" w:right="282"/>
              <w:jc w:val="center"/>
              <w:rPr>
                <w:rFonts w:ascii="Times New Roman" w:hAnsi="Times New Roman" w:cs="Times New Roman"/>
                <w:b/>
                <w:bCs/>
                <w:color w:val="000000"/>
                <w:sz w:val="24"/>
                <w:szCs w:val="24"/>
              </w:rPr>
            </w:pPr>
          </w:p>
          <w:p w:rsidR="00053CB1" w:rsidRPr="00FA2239" w:rsidRDefault="00053CB1" w:rsidP="00412E63">
            <w:pPr>
              <w:pStyle w:val="PlainText"/>
              <w:ind w:left="284" w:right="282"/>
              <w:jc w:val="center"/>
              <w:rPr>
                <w:rFonts w:ascii="Times New Roman" w:hAnsi="Times New Roman" w:cs="Times New Roman"/>
                <w:b/>
                <w:bCs/>
                <w:color w:val="000000"/>
                <w:sz w:val="24"/>
                <w:szCs w:val="24"/>
              </w:rPr>
            </w:pPr>
          </w:p>
          <w:p w:rsidR="00053CB1" w:rsidRPr="00FA2239" w:rsidRDefault="00053CB1" w:rsidP="00412E63">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 </w:t>
            </w:r>
            <w:r w:rsidRPr="00FA2239">
              <w:rPr>
                <w:rFonts w:ascii="Times New Roman" w:hAnsi="Times New Roman" w:cs="Times New Roman"/>
                <w:sz w:val="20"/>
                <w:szCs w:val="20"/>
                <w:lang w:val="sr-Latn-CS"/>
              </w:rPr>
              <w:t>(ime i prezime i radno mjesto)</w:t>
            </w:r>
          </w:p>
          <w:p w:rsidR="00053CB1" w:rsidRPr="00FA2239" w:rsidRDefault="00053CB1" w:rsidP="00412E63">
            <w:pPr>
              <w:spacing w:after="0" w:line="240" w:lineRule="auto"/>
              <w:jc w:val="both"/>
              <w:rPr>
                <w:rFonts w:ascii="Times New Roman" w:hAnsi="Times New Roman" w:cs="Times New Roman"/>
                <w:sz w:val="24"/>
                <w:szCs w:val="24"/>
                <w:lang w:val="sr-Latn-CS"/>
              </w:rPr>
            </w:pPr>
          </w:p>
          <w:p w:rsidR="00053CB1" w:rsidRPr="00FA2239" w:rsidRDefault="00053CB1" w:rsidP="00412E63">
            <w:pPr>
              <w:spacing w:after="0" w:line="240" w:lineRule="auto"/>
              <w:jc w:val="both"/>
              <w:rPr>
                <w:rFonts w:ascii="Times New Roman" w:hAnsi="Times New Roman" w:cs="Times New Roman"/>
                <w:sz w:val="24"/>
                <w:szCs w:val="24"/>
                <w:lang w:val="sr-Latn-CS"/>
              </w:rPr>
            </w:pPr>
          </w:p>
          <w:p w:rsidR="00053CB1" w:rsidRPr="00FA2239" w:rsidRDefault="00053CB1" w:rsidP="00412E63">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053CB1" w:rsidRPr="00FA2239" w:rsidRDefault="00053CB1" w:rsidP="00412E63">
            <w:pPr>
              <w:spacing w:after="0" w:line="240" w:lineRule="auto"/>
              <w:jc w:val="center"/>
              <w:rPr>
                <w:rFonts w:ascii="Times New Roman" w:hAnsi="Times New Roman" w:cs="Times New Roman"/>
                <w:b/>
                <w:bCs/>
                <w:sz w:val="24"/>
                <w:szCs w:val="24"/>
                <w:lang w:val="sr-Latn-CS"/>
              </w:rPr>
            </w:pPr>
          </w:p>
          <w:p w:rsidR="00053CB1" w:rsidRPr="00FA2239" w:rsidRDefault="00053CB1" w:rsidP="00412E63">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053CB1" w:rsidRPr="00FA2239" w:rsidRDefault="00053CB1" w:rsidP="00412E63">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053CB1" w:rsidRPr="00FA2239" w:rsidTr="00412E63">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053CB1" w:rsidRPr="00FA2239" w:rsidRDefault="00053CB1" w:rsidP="00412E63">
                  <w:pPr>
                    <w:spacing w:after="0" w:line="240" w:lineRule="auto"/>
                    <w:jc w:val="center"/>
                    <w:rPr>
                      <w:rFonts w:ascii="Times New Roman" w:hAnsi="Times New Roman" w:cs="Times New Roman"/>
                      <w:b/>
                      <w:bCs/>
                      <w:lang w:val="sr-Latn-CS"/>
                    </w:rPr>
                  </w:pPr>
                </w:p>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053CB1" w:rsidRPr="00FA2239" w:rsidRDefault="00053CB1" w:rsidP="00412E63">
                  <w:pPr>
                    <w:spacing w:after="0" w:line="240" w:lineRule="auto"/>
                    <w:jc w:val="center"/>
                    <w:rPr>
                      <w:rFonts w:ascii="Times New Roman" w:hAnsi="Times New Roman" w:cs="Times New Roman"/>
                      <w:b/>
                      <w:bCs/>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412E63">
                  <w:pPr>
                    <w:spacing w:after="0" w:line="240" w:lineRule="auto"/>
                    <w:jc w:val="center"/>
                    <w:rPr>
                      <w:rFonts w:ascii="Times New Roman" w:hAnsi="Times New Roman" w:cs="Times New Roman"/>
                      <w:b/>
                      <w:bCs/>
                    </w:rPr>
                  </w:pPr>
                </w:p>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053CB1" w:rsidRPr="00FA2239" w:rsidRDefault="00053CB1" w:rsidP="00412E63">
                  <w:pPr>
                    <w:spacing w:after="0" w:line="240" w:lineRule="auto"/>
                    <w:jc w:val="center"/>
                    <w:rPr>
                      <w:rFonts w:ascii="Times New Roman" w:hAnsi="Times New Roman" w:cs="Times New Roman"/>
                      <w:b/>
                      <w:bCs/>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 xml:space="preserve">Licence, odobrenja </w:t>
                  </w:r>
                  <w:r>
                    <w:rPr>
                      <w:rFonts w:ascii="Times New Roman" w:hAnsi="Times New Roman" w:cs="Times New Roman"/>
                      <w:b/>
                      <w:bCs/>
                    </w:rPr>
                    <w:t>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053CB1" w:rsidRPr="00FA2239" w:rsidRDefault="00053CB1" w:rsidP="00412E63">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053CB1" w:rsidRPr="00FA2239" w:rsidRDefault="00053CB1" w:rsidP="00412E63">
                  <w:pPr>
                    <w:spacing w:after="0" w:line="240" w:lineRule="auto"/>
                    <w:jc w:val="center"/>
                    <w:rPr>
                      <w:rFonts w:ascii="Times New Roman" w:hAnsi="Times New Roman" w:cs="Times New Roman"/>
                      <w:b/>
                      <w:bCs/>
                    </w:rPr>
                  </w:pPr>
                  <w:r w:rsidRPr="00FA2239">
                    <w:rPr>
                      <w:rFonts w:ascii="Times New Roman" w:hAnsi="Times New Roman" w:cs="Times New Roman"/>
                      <w:b/>
                      <w:bCs/>
                    </w:rPr>
                    <w:t>Način angažovanja</w:t>
                  </w:r>
                </w:p>
              </w:tc>
            </w:tr>
            <w:tr w:rsidR="00053CB1" w:rsidRPr="00FA2239" w:rsidTr="00412E63">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p>
              </w:tc>
              <w:tc>
                <w:tcPr>
                  <w:tcW w:w="1226" w:type="dxa"/>
                  <w:tcBorders>
                    <w:top w:val="doub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179" w:type="dxa"/>
                  <w:tcBorders>
                    <w:top w:val="doub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27" w:type="dxa"/>
                  <w:tcBorders>
                    <w:top w:val="doub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45" w:type="dxa"/>
                  <w:tcBorders>
                    <w:top w:val="double" w:sz="4" w:space="0" w:color="auto"/>
                    <w:left w:val="single" w:sz="4" w:space="0" w:color="auto"/>
                    <w:bottom w:val="single" w:sz="4" w:space="0" w:color="auto"/>
                    <w:right w:val="doub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r>
            <w:tr w:rsidR="00053CB1" w:rsidRPr="00FA2239" w:rsidTr="00412E6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doub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r>
            <w:tr w:rsidR="00053CB1" w:rsidRPr="00FA2239" w:rsidTr="00412E6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single" w:sz="4" w:space="0" w:color="auto"/>
                    <w:right w:val="doub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r>
            <w:tr w:rsidR="00053CB1" w:rsidRPr="00FA2239" w:rsidTr="00412E63">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053CB1" w:rsidRPr="00FA2239" w:rsidRDefault="00053CB1" w:rsidP="00412E63">
                  <w:pPr>
                    <w:spacing w:after="0" w:line="240" w:lineRule="auto"/>
                    <w:jc w:val="center"/>
                    <w:rPr>
                      <w:rFonts w:ascii="Times New Roman" w:hAnsi="Times New Roman" w:cs="Times New Roman"/>
                      <w:sz w:val="24"/>
                      <w:szCs w:val="24"/>
                    </w:rPr>
                  </w:pPr>
                </w:p>
              </w:tc>
              <w:tc>
                <w:tcPr>
                  <w:tcW w:w="1226" w:type="dxa"/>
                  <w:tcBorders>
                    <w:top w:val="single" w:sz="4" w:space="0" w:color="auto"/>
                    <w:left w:val="single" w:sz="4" w:space="0" w:color="auto"/>
                    <w:bottom w:val="doub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179" w:type="dxa"/>
                  <w:tcBorders>
                    <w:top w:val="single" w:sz="4" w:space="0" w:color="auto"/>
                    <w:left w:val="single" w:sz="4" w:space="0" w:color="auto"/>
                    <w:bottom w:val="doub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27" w:type="dxa"/>
                  <w:tcBorders>
                    <w:top w:val="single" w:sz="4" w:space="0" w:color="auto"/>
                    <w:left w:val="single" w:sz="4" w:space="0" w:color="auto"/>
                    <w:bottom w:val="double" w:sz="4" w:space="0" w:color="auto"/>
                    <w:right w:val="sing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c>
                <w:tcPr>
                  <w:tcW w:w="1545" w:type="dxa"/>
                  <w:tcBorders>
                    <w:top w:val="single" w:sz="4" w:space="0" w:color="auto"/>
                    <w:left w:val="single" w:sz="4" w:space="0" w:color="auto"/>
                    <w:bottom w:val="double" w:sz="4" w:space="0" w:color="auto"/>
                    <w:right w:val="double" w:sz="4" w:space="0" w:color="auto"/>
                  </w:tcBorders>
                </w:tcPr>
                <w:p w:rsidR="00053CB1" w:rsidRPr="00FA2239" w:rsidRDefault="00053CB1" w:rsidP="00412E63">
                  <w:pPr>
                    <w:spacing w:after="0" w:line="240" w:lineRule="auto"/>
                    <w:jc w:val="center"/>
                    <w:rPr>
                      <w:rFonts w:ascii="Times New Roman" w:hAnsi="Times New Roman" w:cs="Times New Roman"/>
                      <w:sz w:val="24"/>
                      <w:szCs w:val="24"/>
                    </w:rPr>
                  </w:pPr>
                </w:p>
              </w:tc>
            </w:tr>
          </w:tbl>
          <w:p w:rsidR="00053CB1" w:rsidRPr="00FA2239" w:rsidRDefault="00053CB1" w:rsidP="00412E63">
            <w:pPr>
              <w:spacing w:after="0" w:line="240" w:lineRule="auto"/>
              <w:ind w:right="282"/>
              <w:rPr>
                <w:rFonts w:ascii="Times New Roman" w:hAnsi="Times New Roman" w:cs="Times New Roman"/>
                <w:sz w:val="24"/>
                <w:szCs w:val="24"/>
                <w:lang w:val="sr-Latn-CS"/>
              </w:rPr>
            </w:pPr>
          </w:p>
          <w:p w:rsidR="00053CB1" w:rsidRPr="00FA2239" w:rsidRDefault="00053CB1" w:rsidP="00412E63">
            <w:pPr>
              <w:spacing w:after="0" w:line="240" w:lineRule="auto"/>
              <w:ind w:firstLine="426"/>
              <w:jc w:val="both"/>
              <w:rPr>
                <w:rFonts w:ascii="Times New Roman" w:hAnsi="Times New Roman" w:cs="Times New Roman"/>
                <w:sz w:val="24"/>
                <w:szCs w:val="24"/>
                <w:lang w:val="sr-Latn-CS"/>
              </w:rPr>
            </w:pPr>
          </w:p>
          <w:p w:rsidR="00053CB1" w:rsidRPr="00FA2239" w:rsidRDefault="00053CB1" w:rsidP="00412E63">
            <w:pPr>
              <w:spacing w:after="0" w:line="240" w:lineRule="auto"/>
              <w:jc w:val="both"/>
              <w:rPr>
                <w:rFonts w:ascii="Times New Roman" w:hAnsi="Times New Roman" w:cs="Times New Roman"/>
                <w:sz w:val="24"/>
                <w:szCs w:val="24"/>
                <w:lang w:val="sr-Latn-CS"/>
              </w:rPr>
            </w:pPr>
          </w:p>
          <w:p w:rsidR="00053CB1" w:rsidRPr="00FA2239" w:rsidRDefault="00053CB1" w:rsidP="00412E63">
            <w:pPr>
              <w:spacing w:after="0" w:line="240" w:lineRule="auto"/>
              <w:jc w:val="both"/>
              <w:rPr>
                <w:rFonts w:ascii="Times New Roman" w:hAnsi="Times New Roman" w:cs="Times New Roman"/>
                <w:sz w:val="24"/>
                <w:szCs w:val="24"/>
                <w:lang w:val="sr-Latn-CS"/>
              </w:rPr>
            </w:pPr>
          </w:p>
          <w:p w:rsidR="00053CB1" w:rsidRPr="00FA2239" w:rsidRDefault="00053CB1" w:rsidP="00412E63">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053CB1" w:rsidRPr="00FA2239" w:rsidRDefault="00053CB1" w:rsidP="00412E63">
            <w:pPr>
              <w:spacing w:after="0" w:line="240" w:lineRule="auto"/>
              <w:jc w:val="both"/>
              <w:rPr>
                <w:rFonts w:ascii="Times New Roman" w:hAnsi="Times New Roman" w:cs="Times New Roman"/>
                <w:sz w:val="24"/>
                <w:szCs w:val="24"/>
                <w:lang w:val="sr-Latn-CS"/>
              </w:rPr>
            </w:pPr>
          </w:p>
          <w:p w:rsidR="00053CB1" w:rsidRPr="00FA2239" w:rsidRDefault="00053CB1" w:rsidP="00412E63">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053CB1" w:rsidRPr="00FA2239" w:rsidRDefault="00053CB1" w:rsidP="00412E63">
            <w:pPr>
              <w:spacing w:after="0" w:line="240" w:lineRule="auto"/>
              <w:ind w:right="149"/>
              <w:jc w:val="right"/>
              <w:rPr>
                <w:rFonts w:ascii="Times New Roman" w:hAnsi="Times New Roman" w:cs="Times New Roman"/>
                <w:sz w:val="24"/>
                <w:szCs w:val="24"/>
                <w:lang w:val="sr-Latn-CS"/>
              </w:rPr>
            </w:pPr>
          </w:p>
          <w:p w:rsidR="00053CB1" w:rsidRPr="00FA2239" w:rsidRDefault="00053CB1" w:rsidP="00412E63">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053CB1" w:rsidRPr="00FA2239" w:rsidRDefault="00053CB1" w:rsidP="00412E63">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053CB1" w:rsidRPr="00FA2239" w:rsidRDefault="00053CB1" w:rsidP="00412E63">
            <w:pPr>
              <w:spacing w:after="0" w:line="240" w:lineRule="auto"/>
              <w:ind w:right="149"/>
              <w:jc w:val="right"/>
              <w:rPr>
                <w:rFonts w:ascii="Times New Roman" w:hAnsi="Times New Roman" w:cs="Times New Roman"/>
                <w:sz w:val="24"/>
                <w:szCs w:val="24"/>
                <w:lang w:val="sr-Latn-CS"/>
              </w:rPr>
            </w:pPr>
          </w:p>
          <w:p w:rsidR="00053CB1" w:rsidRPr="00FA2239" w:rsidRDefault="00053CB1" w:rsidP="00412E63">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053CB1" w:rsidRPr="00FA2239" w:rsidRDefault="00053CB1" w:rsidP="00412E63">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053CB1" w:rsidRPr="00FA2239" w:rsidRDefault="00053CB1" w:rsidP="00412E63">
            <w:pPr>
              <w:spacing w:after="0" w:line="240" w:lineRule="auto"/>
              <w:ind w:firstLine="426"/>
              <w:jc w:val="both"/>
              <w:rPr>
                <w:rFonts w:ascii="Times New Roman" w:hAnsi="Times New Roman" w:cs="Times New Roman"/>
                <w:sz w:val="24"/>
                <w:szCs w:val="24"/>
                <w:lang w:val="sr-Latn-CS"/>
              </w:rPr>
            </w:pPr>
          </w:p>
          <w:p w:rsidR="00053CB1" w:rsidRPr="00FA2239" w:rsidRDefault="00053CB1" w:rsidP="00412E63">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053CB1" w:rsidRPr="00FA2239" w:rsidRDefault="00053CB1" w:rsidP="00412E63">
            <w:pPr>
              <w:spacing w:after="12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lastRenderedPageBreak/>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p>
        </w:tc>
      </w:tr>
    </w:tbl>
    <w:p w:rsidR="00053CB1" w:rsidRDefault="00053CB1" w:rsidP="007A725D">
      <w:pPr>
        <w:rPr>
          <w:rFonts w:ascii="Times New Roman" w:hAnsi="Times New Roman" w:cs="Times New Roman"/>
        </w:rPr>
      </w:pPr>
    </w:p>
    <w:p w:rsidR="00053CB1" w:rsidRDefault="00053CB1" w:rsidP="007A725D">
      <w:pPr>
        <w:rPr>
          <w:rFonts w:ascii="Times New Roman" w:hAnsi="Times New Roman" w:cs="Times New Roman"/>
        </w:rPr>
      </w:pPr>
    </w:p>
    <w:p w:rsidR="00213BF3" w:rsidRPr="00852493" w:rsidRDefault="00213BF3" w:rsidP="00053CB1">
      <w:pP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3BF3" w:rsidRPr="00FA2239" w:rsidTr="00B3636E">
        <w:tc>
          <w:tcPr>
            <w:tcW w:w="9287" w:type="dxa"/>
          </w:tcPr>
          <w:p w:rsidR="004469CF" w:rsidRDefault="004469CF" w:rsidP="004469CF">
            <w:pPr>
              <w:pStyle w:val="1tekst"/>
              <w:ind w:right="282" w:firstLine="0"/>
              <w:rPr>
                <w:rFonts w:ascii="Times New Roman" w:hAnsi="Times New Roman" w:cs="Times New Roman"/>
                <w:b/>
                <w:bCs/>
                <w:color w:val="000000"/>
                <w:sz w:val="24"/>
                <w:szCs w:val="24"/>
                <w:lang w:val="it-IT"/>
              </w:rPr>
            </w:pPr>
          </w:p>
          <w:p w:rsidR="00213BF3" w:rsidRPr="00EB23C8" w:rsidRDefault="00213BF3" w:rsidP="004469CF">
            <w:pPr>
              <w:pStyle w:val="1tekst"/>
              <w:ind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IZJAVA O</w:t>
            </w:r>
          </w:p>
          <w:p w:rsidR="00213BF3" w:rsidRPr="00EB23C8" w:rsidRDefault="00213BF3" w:rsidP="00B3636E">
            <w:pPr>
              <w:pStyle w:val="1tekst"/>
              <w:ind w:left="284" w:right="282" w:firstLine="0"/>
              <w:jc w:val="center"/>
              <w:rPr>
                <w:rFonts w:ascii="Times New Roman" w:hAnsi="Times New Roman" w:cs="Times New Roman"/>
                <w:b/>
                <w:bCs/>
                <w:color w:val="000000"/>
                <w:sz w:val="24"/>
                <w:szCs w:val="24"/>
                <w:lang w:val="it-IT"/>
              </w:rPr>
            </w:pPr>
            <w:r w:rsidRPr="00EB23C8">
              <w:rPr>
                <w:rFonts w:ascii="Times New Roman" w:hAnsi="Times New Roman" w:cs="Times New Roman"/>
                <w:b/>
                <w:bCs/>
                <w:color w:val="000000"/>
                <w:sz w:val="24"/>
                <w:szCs w:val="24"/>
                <w:lang w:val="it-IT"/>
              </w:rPr>
              <w:t>NAMJERI I PREDMETU PODUGOVARANJA</w:t>
            </w:r>
            <w:r w:rsidRPr="00FA2239">
              <w:rPr>
                <w:rStyle w:val="FootnoteReference"/>
                <w:rFonts w:ascii="Times New Roman" w:hAnsi="Times New Roman" w:cs="Times New Roman"/>
                <w:b/>
                <w:bCs/>
                <w:color w:val="000000"/>
                <w:sz w:val="24"/>
                <w:szCs w:val="24"/>
              </w:rPr>
              <w:footnoteReference w:id="14"/>
            </w:r>
          </w:p>
          <w:p w:rsidR="00213BF3" w:rsidRPr="00EB23C8" w:rsidRDefault="00213BF3" w:rsidP="00B3636E">
            <w:pPr>
              <w:pStyle w:val="1tekst"/>
              <w:ind w:left="284" w:right="282" w:firstLine="0"/>
              <w:rPr>
                <w:rFonts w:ascii="Times New Roman" w:hAnsi="Times New Roman" w:cs="Times New Roman"/>
                <w:color w:val="000000"/>
                <w:sz w:val="24"/>
                <w:szCs w:val="24"/>
                <w:lang w:val="it-IT"/>
              </w:rPr>
            </w:pPr>
          </w:p>
          <w:p w:rsidR="00213BF3" w:rsidRPr="00FA2239" w:rsidRDefault="00213BF3" w:rsidP="00B3636E">
            <w:pPr>
              <w:spacing w:after="0" w:line="240" w:lineRule="auto"/>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_______________________________, </w:t>
            </w:r>
            <w:r w:rsidRPr="00FA2239">
              <w:rPr>
                <w:rFonts w:ascii="Times New Roman" w:hAnsi="Times New Roman" w:cs="Times New Roman"/>
                <w:sz w:val="20"/>
                <w:szCs w:val="20"/>
                <w:lang w:val="sr-Latn-CS"/>
              </w:rPr>
              <w:t>(ime i prezime i radno mjesto)</w:t>
            </w: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ind w:left="284" w:right="282"/>
              <w:jc w:val="center"/>
              <w:rPr>
                <w:rFonts w:ascii="Times New Roman" w:hAnsi="Times New Roman" w:cs="Times New Roman"/>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213BF3" w:rsidRPr="00FA2239" w:rsidRDefault="00213BF3" w:rsidP="00B3636E">
            <w:pPr>
              <w:spacing w:after="0" w:line="240" w:lineRule="auto"/>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jc w:val="center"/>
              <w:rPr>
                <w:rFonts w:ascii="Times New Roman" w:hAnsi="Times New Roman" w:cs="Times New Roman"/>
                <w:b/>
                <w:bCs/>
                <w:sz w:val="24"/>
                <w:szCs w:val="24"/>
                <w:lang w:val="sr-Latn-CS"/>
              </w:rPr>
            </w:pPr>
          </w:p>
          <w:p w:rsidR="00213BF3" w:rsidRPr="00FA2239" w:rsidRDefault="00213BF3" w:rsidP="00B3636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B3636E">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p>
          <w:p w:rsidR="00213BF3" w:rsidRPr="00FA2239" w:rsidRDefault="00213BF3" w:rsidP="00B3636E">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213BF3" w:rsidRPr="00FA2239" w:rsidRDefault="00213BF3" w:rsidP="00B3636E">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svojeručni potpis</w:t>
            </w:r>
            <w:r w:rsidRPr="00FA2239">
              <w:rPr>
                <w:rFonts w:ascii="Times New Roman" w:hAnsi="Times New Roman" w:cs="Times New Roman"/>
                <w:sz w:val="24"/>
                <w:szCs w:val="24"/>
                <w:lang w:val="sr-Latn-CS"/>
              </w:rPr>
              <w:t>)</w:t>
            </w:r>
          </w:p>
          <w:p w:rsidR="00213BF3" w:rsidRPr="00FA2239" w:rsidRDefault="00213BF3" w:rsidP="00B3636E">
            <w:pPr>
              <w:spacing w:after="0" w:line="240" w:lineRule="auto"/>
              <w:ind w:firstLine="426"/>
              <w:jc w:val="both"/>
              <w:rPr>
                <w:rFonts w:ascii="Times New Roman" w:hAnsi="Times New Roman" w:cs="Times New Roman"/>
                <w:sz w:val="24"/>
                <w:szCs w:val="24"/>
                <w:lang w:val="sr-Latn-CS"/>
              </w:rPr>
            </w:pPr>
          </w:p>
          <w:p w:rsidR="00213BF3" w:rsidRPr="00FA2239" w:rsidRDefault="00213BF3" w:rsidP="00B3636E">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213BF3" w:rsidRPr="00FA2239" w:rsidRDefault="00213BF3" w:rsidP="00B3636E">
            <w:pPr>
              <w:pStyle w:val="1tekst"/>
              <w:ind w:right="282" w:firstLine="0"/>
              <w:rPr>
                <w:rFonts w:ascii="Times New Roman" w:hAnsi="Times New Roman" w:cs="Times New Roman"/>
                <w:color w:val="000000"/>
                <w:sz w:val="24"/>
                <w:szCs w:val="24"/>
              </w:rPr>
            </w:pPr>
          </w:p>
          <w:p w:rsidR="00213BF3" w:rsidRPr="00FA2239" w:rsidRDefault="00213BF3" w:rsidP="00B3636E">
            <w:pPr>
              <w:pStyle w:val="1tekst"/>
              <w:ind w:right="282" w:firstLine="0"/>
              <w:rPr>
                <w:rFonts w:ascii="Times New Roman" w:hAnsi="Times New Roman" w:cs="Times New Roman"/>
                <w:color w:val="000000"/>
                <w:sz w:val="24"/>
                <w:szCs w:val="24"/>
              </w:rPr>
            </w:pPr>
          </w:p>
          <w:p w:rsidR="00213BF3" w:rsidRPr="00FA2239" w:rsidRDefault="00213BF3" w:rsidP="00B3636E">
            <w:pPr>
              <w:pStyle w:val="1tekst"/>
              <w:ind w:right="282"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4" w:name="_Toc416180150"/>
      <w:bookmarkStart w:id="25" w:name="_Toc497717720"/>
      <w:bookmarkStart w:id="26" w:name="_Toc2328166"/>
      <w:r w:rsidRPr="00EB23C8">
        <w:rPr>
          <w:i w:val="0"/>
          <w:u w:val="none"/>
          <w:lang w:val="it-IT"/>
        </w:rPr>
        <w:t>NACRT UGOVORA O JAVNOJ NABAVCI</w:t>
      </w:r>
      <w:bookmarkEnd w:id="24"/>
      <w:bookmarkEnd w:id="25"/>
      <w:bookmarkEnd w:id="26"/>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F24141" w:rsidP="00F72442">
      <w:pPr>
        <w:autoSpaceDE w:val="0"/>
        <w:autoSpaceDN w:val="0"/>
        <w:adjustRightInd w:val="0"/>
        <w:spacing w:after="0" w:line="240" w:lineRule="auto"/>
        <w:jc w:val="both"/>
        <w:rPr>
          <w:rFonts w:ascii="Times New Roman" w:hAnsi="Times New Roman" w:cs="Times New Roman"/>
          <w:sz w:val="24"/>
          <w:szCs w:val="24"/>
          <w:lang w:val="sr-Latn-CS"/>
        </w:rPr>
      </w:pPr>
      <w:r w:rsidRPr="00A80DCA">
        <w:rPr>
          <w:rFonts w:ascii="Times New Roman" w:hAnsi="Times New Roman" w:cs="Times New Roman"/>
          <w:sz w:val="24"/>
          <w:szCs w:val="24"/>
          <w:lang w:val="pl-PL"/>
        </w:rPr>
        <w:t xml:space="preserve">Tenderska dokumentacija za  otvoreni postupak javne nabavke </w:t>
      </w:r>
      <w:r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usluga </w:t>
      </w:r>
      <w:r w:rsidR="00051E63">
        <w:rPr>
          <w:rFonts w:ascii="Times New Roman" w:hAnsi="Times New Roman" w:cs="Times New Roman"/>
          <w:sz w:val="24"/>
          <w:szCs w:val="24"/>
          <w:lang w:val="sr-Latn-CS"/>
        </w:rPr>
        <w:t>izrade tehničke dokumentacije za regulaciju saobraćaja u Budvi i Petrovcu</w:t>
      </w:r>
      <w:r w:rsidR="00CF6A52">
        <w:rPr>
          <w:rFonts w:ascii="Times New Roman" w:eastAsia="Times New Roman" w:hAnsi="Times New Roman" w:cs="Times New Roman"/>
          <w:color w:val="auto"/>
          <w:sz w:val="18"/>
          <w:szCs w:val="24"/>
        </w:rPr>
        <w:t>,</w:t>
      </w:r>
      <w:r w:rsidRPr="00A80DCA">
        <w:rPr>
          <w:rFonts w:ascii="Times New Roman" w:hAnsi="Times New Roman" w:cs="Times New Roman"/>
          <w:b/>
          <w:sz w:val="24"/>
          <w:szCs w:val="24"/>
          <w:lang w:val="sr-Latn-CS"/>
        </w:rPr>
        <w:t xml:space="preserve"> </w:t>
      </w:r>
      <w:r w:rsidR="00051E63">
        <w:rPr>
          <w:rFonts w:ascii="Times New Roman" w:hAnsi="Times New Roman" w:cs="Times New Roman"/>
          <w:sz w:val="24"/>
          <w:szCs w:val="24"/>
          <w:lang w:val="pl-PL"/>
        </w:rPr>
        <w:t xml:space="preserve"> broj: 01-4372/6 od  30.12</w:t>
      </w:r>
      <w:r w:rsidR="00F72442">
        <w:rPr>
          <w:rFonts w:ascii="Times New Roman" w:hAnsi="Times New Roman" w:cs="Times New Roman"/>
          <w:sz w:val="24"/>
          <w:szCs w:val="24"/>
          <w:lang w:val="pl-PL"/>
        </w:rPr>
        <w:t xml:space="preserve">.2019.godine, Odluka o izboru najpovoljnije ponude, broj ______________ od ____________i </w:t>
      </w:r>
      <w:r w:rsidRPr="00A80DCA">
        <w:rPr>
          <w:rFonts w:ascii="Times New Roman" w:hAnsi="Times New Roman" w:cs="Times New Roman"/>
          <w:sz w:val="24"/>
          <w:szCs w:val="24"/>
          <w:lang w:val="pl-PL"/>
        </w:rPr>
        <w:t xml:space="preserve">Ponuda ponuđača </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i/>
          <w:iCs/>
          <w:sz w:val="24"/>
          <w:szCs w:val="24"/>
          <w:u w:val="single"/>
          <w:lang w:val="pl-PL"/>
        </w:rPr>
        <w:t>(naziv ponuđača)</w:t>
      </w:r>
      <w:r w:rsidRPr="00A80DCA">
        <w:rPr>
          <w:rFonts w:ascii="Times New Roman" w:hAnsi="Times New Roman" w:cs="Times New Roman"/>
          <w:sz w:val="24"/>
          <w:szCs w:val="24"/>
          <w:u w:val="single"/>
          <w:lang w:val="pl-PL"/>
        </w:rPr>
        <w:t xml:space="preserve">   </w:t>
      </w:r>
      <w:r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F24141" w:rsidP="00A80DCA">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1.</w:t>
      </w:r>
    </w:p>
    <w:p w:rsidR="00F72442" w:rsidRDefault="00F72442" w:rsidP="00051E63">
      <w:pPr>
        <w:spacing w:after="0"/>
        <w:jc w:val="both"/>
        <w:rPr>
          <w:rFonts w:ascii="Times New Roman" w:hAnsi="Times New Roman" w:cs="Times New Roman"/>
          <w:sz w:val="24"/>
          <w:szCs w:val="24"/>
          <w:lang w:val="sr-Latn-CS"/>
        </w:rPr>
      </w:pPr>
      <w:r>
        <w:rPr>
          <w:rFonts w:ascii="Times New Roman" w:hAnsi="Times New Roman" w:cs="Times New Roman"/>
          <w:bCs/>
          <w:sz w:val="24"/>
          <w:szCs w:val="24"/>
          <w:lang w:val="pl-PL"/>
        </w:rPr>
        <w:t xml:space="preserve">Predmet ovog ugovora je </w:t>
      </w:r>
      <w:r>
        <w:rPr>
          <w:rFonts w:ascii="Times New Roman" w:hAnsi="Times New Roman" w:cs="Times New Roman"/>
          <w:sz w:val="24"/>
          <w:szCs w:val="24"/>
          <w:lang w:val="sr-Latn-CS"/>
        </w:rPr>
        <w:t xml:space="preserve">nabavka usluga </w:t>
      </w:r>
      <w:r w:rsidR="00051E63">
        <w:rPr>
          <w:rFonts w:ascii="Times New Roman" w:hAnsi="Times New Roman" w:cs="Times New Roman"/>
          <w:sz w:val="24"/>
          <w:szCs w:val="24"/>
          <w:lang w:val="sr-Latn-CS"/>
        </w:rPr>
        <w:t>izrade tehničke dokumentacije za regulaciju saobraćaja u Budvi i Petrovcu</w:t>
      </w:r>
      <w:r w:rsidR="00051E63">
        <w:rPr>
          <w:rFonts w:ascii="Times New Roman" w:hAnsi="Times New Roman" w:cs="Times New Roman"/>
          <w:sz w:val="24"/>
          <w:szCs w:val="24"/>
          <w:lang w:val="sr-Latn-CS"/>
        </w:rPr>
        <w:t>.</w:t>
      </w:r>
    </w:p>
    <w:p w:rsidR="00F72442" w:rsidRPr="00A80DCA" w:rsidRDefault="00F72442" w:rsidP="00F72442">
      <w:pPr>
        <w:spacing w:after="0"/>
        <w:jc w:val="center"/>
        <w:rPr>
          <w:rFonts w:ascii="Times New Roman" w:hAnsi="Times New Roman" w:cs="Times New Roman"/>
          <w:b/>
          <w:bCs/>
          <w:sz w:val="24"/>
          <w:szCs w:val="24"/>
          <w:lang w:val="pl-PL"/>
        </w:rPr>
      </w:pPr>
      <w:r w:rsidRPr="00A80DCA">
        <w:rPr>
          <w:rFonts w:ascii="Times New Roman" w:hAnsi="Times New Roman" w:cs="Times New Roman"/>
          <w:b/>
          <w:bCs/>
          <w:sz w:val="24"/>
          <w:szCs w:val="24"/>
          <w:lang w:val="pl-PL"/>
        </w:rPr>
        <w:t>Član 2.</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bez PDV-a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PDV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pružanje usluga iz člana 1 ovog Ugovora, sa PDV-om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F72442" w:rsidP="00F72442">
      <w:pPr>
        <w:spacing w:after="0"/>
        <w:jc w:val="center"/>
        <w:rPr>
          <w:rFonts w:ascii="Times New Roman" w:hAnsi="Times New Roman" w:cs="Times New Roman"/>
          <w:sz w:val="24"/>
          <w:szCs w:val="24"/>
          <w:lang w:val="sl-SI"/>
        </w:rPr>
      </w:pPr>
      <w:r w:rsidRPr="00A80DCA">
        <w:rPr>
          <w:rFonts w:ascii="Times New Roman" w:hAnsi="Times New Roman" w:cs="Times New Roman"/>
          <w:b/>
          <w:bCs/>
          <w:sz w:val="24"/>
          <w:szCs w:val="24"/>
          <w:lang w:val="sl-SI"/>
        </w:rPr>
        <w:t>Član 3.</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Naručilac se obavezuje da će plaćanje vršiti u roku od 20 dana od dana ispostavljene fakture za izvršene usluge. Sve uplate se vrše na žiro račun Izvršioca, broj _________________ otvoren kod ____________ banke.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ROK IZVRŠENJA USLUGA</w:t>
      </w:r>
    </w:p>
    <w:p w:rsidR="00F72442" w:rsidRDefault="00F72442"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4</w:t>
      </w:r>
    </w:p>
    <w:p w:rsidR="00F72442" w:rsidRDefault="00F72442"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Izvršilac se obavezuje da će usluge navedene u članu 1 ovog Ugovora , pružati </w:t>
      </w:r>
      <w:r w:rsidR="00051E63">
        <w:rPr>
          <w:rFonts w:ascii="Times New Roman" w:hAnsi="Times New Roman" w:cs="Times New Roman"/>
          <w:sz w:val="24"/>
          <w:szCs w:val="24"/>
          <w:lang w:val="sr-Latn-CS"/>
        </w:rPr>
        <w:t xml:space="preserve">sukcesivno, u periodu od godinu dana </w:t>
      </w:r>
      <w:r>
        <w:rPr>
          <w:rFonts w:ascii="Times New Roman" w:hAnsi="Times New Roman" w:cs="Times New Roman"/>
          <w:sz w:val="24"/>
          <w:szCs w:val="24"/>
          <w:lang w:val="sr-Latn-CS"/>
        </w:rPr>
        <w:t>računajući od dana uvođenja Izvršioca u posao.</w:t>
      </w:r>
    </w:p>
    <w:p w:rsidR="00DB5E00" w:rsidRDefault="00DB5E00"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Ovaj Ugovor se primjenjuje od dana obostranog potpisivanja. </w:t>
      </w:r>
    </w:p>
    <w:p w:rsidR="00DB5E00" w:rsidRDefault="00DB5E00" w:rsidP="00F72442">
      <w:pPr>
        <w:tabs>
          <w:tab w:val="left" w:pos="540"/>
        </w:tabs>
        <w:spacing w:after="0"/>
        <w:jc w:val="both"/>
        <w:rPr>
          <w:rFonts w:ascii="Times New Roman" w:hAnsi="Times New Roman" w:cs="Times New Roman"/>
          <w:sz w:val="24"/>
          <w:szCs w:val="24"/>
          <w:lang w:val="sr-Latn-CS"/>
        </w:rPr>
      </w:pP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OBAVEZE UGOVORNIH STRANA</w:t>
      </w:r>
    </w:p>
    <w:p w:rsidR="00DB5E00" w:rsidRDefault="00DB5E00"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DB5E00" w:rsidRDefault="00DB5E00" w:rsidP="00DB5E00">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se obavezuje:</w:t>
      </w:r>
    </w:p>
    <w:p w:rsidR="00DB5E00"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w:t>
      </w:r>
      <w:r w:rsidR="00B6327C">
        <w:rPr>
          <w:rFonts w:ascii="Times New Roman" w:hAnsi="Times New Roman" w:cs="Times New Roman"/>
          <w:sz w:val="24"/>
          <w:szCs w:val="24"/>
        </w:rPr>
        <w:t xml:space="preserve">a usluge </w:t>
      </w:r>
      <w:r>
        <w:rPr>
          <w:rFonts w:ascii="Times New Roman" w:hAnsi="Times New Roman" w:cs="Times New Roman"/>
          <w:sz w:val="24"/>
          <w:szCs w:val="24"/>
        </w:rPr>
        <w:t>koje su predmet ovog Ugovora izvodi u skladu sa važećim zakonskim propisima, normativima i standardima za ovu vrstu posla, kao i u potpunosti u skladu sa Projektnim zadatkom Naručioca;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usluge pruža kvalifikovanom radnom snagom sa potrebnim iskustvom za ovu vrstu posla;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rukovodi izvršenjem svih usluga;</w:t>
      </w:r>
    </w:p>
    <w:p w:rsidR="00ED03CA" w:rsidRDefault="00ED03CA" w:rsidP="00DB5E00">
      <w:pPr>
        <w:pStyle w:val="ListParagraph"/>
        <w:numPr>
          <w:ilvl w:val="0"/>
          <w:numId w:val="17"/>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da dostavi Naručiocu bankarsku garanciju za dobro izvršenje posla.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6</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Naručilac se obavezuje:</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po dogovorenom terminu i planu Izvršioca uvede u posao. Pod uvođenjem u posao podrazumijeva se obezbjeđenje svih potrebnih uslova za nesmetano obavljanje posla;</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da uredno izvršava obaveze plaćanja prema Izvršiocu;</w:t>
      </w:r>
    </w:p>
    <w:p w:rsidR="008771D9" w:rsidRDefault="008771D9" w:rsidP="008771D9">
      <w:pPr>
        <w:pStyle w:val="ListParagraph"/>
        <w:numPr>
          <w:ilvl w:val="0"/>
          <w:numId w:val="21"/>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za slučaj uočavanja propusta i nepravilnosti o istima obavijesti Izvršioca, u pisanoj formi. </w:t>
      </w:r>
    </w:p>
    <w:p w:rsidR="008771D9" w:rsidRDefault="008771D9" w:rsidP="008771D9">
      <w:pPr>
        <w:tabs>
          <w:tab w:val="left" w:pos="540"/>
        </w:tabs>
        <w:spacing w:after="0"/>
        <w:jc w:val="both"/>
        <w:rPr>
          <w:rFonts w:ascii="Times New Roman" w:hAnsi="Times New Roman" w:cs="Times New Roman"/>
          <w:sz w:val="24"/>
          <w:szCs w:val="24"/>
        </w:rPr>
      </w:pP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RASKID UGOVORA</w:t>
      </w: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7</w:t>
      </w:r>
    </w:p>
    <w:p w:rsidR="008771D9" w:rsidRDefault="008771D9" w:rsidP="008771D9">
      <w:pPr>
        <w:tabs>
          <w:tab w:val="left" w:pos="540"/>
        </w:tabs>
        <w:spacing w:after="0"/>
        <w:jc w:val="center"/>
        <w:rPr>
          <w:rFonts w:ascii="Times New Roman" w:hAnsi="Times New Roman" w:cs="Times New Roman"/>
          <w:b/>
          <w:sz w:val="24"/>
          <w:szCs w:val="24"/>
        </w:rPr>
      </w:pPr>
    </w:p>
    <w:p w:rsidR="008771D9" w:rsidRDefault="008771D9" w:rsidP="008771D9">
      <w:p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Ugovorne strane su saglasne da do raskida ovog Ugovora može doći ako Izvršilac ne bude izvršavao svoje obaveze u rokovima i na način predviđen Ugovorom:</w:t>
      </w:r>
    </w:p>
    <w:p w:rsidR="008771D9" w:rsidRP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U slučaju kada Naručilac ustanovi da kvalitet pruženih usluga ili način na koje se pružaju, odstupa od traženog, odnosno ponudjenog kvaliteta iz ponude Izvršioca;</w:t>
      </w:r>
      <w:r>
        <w:t xml:space="preserve"> </w:t>
      </w:r>
    </w:p>
    <w:p w:rsidR="008771D9" w:rsidRDefault="008771D9" w:rsidP="008771D9">
      <w:pPr>
        <w:pStyle w:val="ListParagraph"/>
        <w:numPr>
          <w:ilvl w:val="0"/>
          <w:numId w:val="22"/>
        </w:numPr>
        <w:tabs>
          <w:tab w:val="left" w:pos="540"/>
        </w:tabs>
        <w:spacing w:after="0"/>
        <w:jc w:val="both"/>
        <w:rPr>
          <w:rFonts w:ascii="Times New Roman" w:hAnsi="Times New Roman" w:cs="Times New Roman"/>
          <w:sz w:val="24"/>
          <w:szCs w:val="24"/>
        </w:rPr>
      </w:pPr>
      <w:r w:rsidRPr="008771D9">
        <w:rPr>
          <w:rFonts w:ascii="Times New Roman" w:hAnsi="Times New Roman" w:cs="Times New Roman"/>
          <w:sz w:val="24"/>
          <w:szCs w:val="24"/>
        </w:rPr>
        <w:t xml:space="preserve"> U slučaju da se osoblje Izvršioca ne pridržava svojih obaveza (nedolično ponaša tokom obavljanja posla, kasni sa dolaskom u smjenu, napušta mjesto koje obezbjeđuje, dozvoljava boravak neovlašćenih lica u prostorijama Naručioca i u drugim slučajevima nesavjesnog obavljanja posla), Naručilac može raskinuti ugovora. I što je bitnije ukoliko Izvršilac ne poštuje dogovorene rokove i plan rada. </w:t>
      </w:r>
    </w:p>
    <w:p w:rsidR="008771D9" w:rsidRDefault="008771D9" w:rsidP="008771D9">
      <w:pPr>
        <w:tabs>
          <w:tab w:val="left" w:pos="540"/>
        </w:tabs>
        <w:spacing w:after="0"/>
        <w:ind w:left="60"/>
        <w:jc w:val="both"/>
        <w:rPr>
          <w:rFonts w:ascii="Times New Roman" w:hAnsi="Times New Roman" w:cs="Times New Roman"/>
          <w:sz w:val="24"/>
          <w:szCs w:val="24"/>
        </w:rPr>
      </w:pPr>
    </w:p>
    <w:p w:rsidR="008771D9" w:rsidRPr="008771D9" w:rsidRDefault="008771D9" w:rsidP="008771D9">
      <w:pPr>
        <w:tabs>
          <w:tab w:val="left" w:pos="540"/>
        </w:tabs>
        <w:spacing w:after="0"/>
        <w:ind w:left="60"/>
        <w:jc w:val="both"/>
        <w:rPr>
          <w:rFonts w:ascii="Times New Roman" w:hAnsi="Times New Roman" w:cs="Times New Roman"/>
          <w:sz w:val="24"/>
          <w:szCs w:val="24"/>
        </w:rPr>
      </w:pPr>
      <w:r w:rsidRPr="008771D9">
        <w:rPr>
          <w:rFonts w:ascii="Times New Roman" w:hAnsi="Times New Roman" w:cs="Times New Roman"/>
          <w:sz w:val="24"/>
          <w:szCs w:val="24"/>
        </w:rPr>
        <w:t>Naručilac je obavezan da u slučaju uočavanja propusta u obavljanju posla pisanim putem uputi poziv Izvršiocu da putem Zapisnika zajednički konstatuju uzrok i obim uočenih propusta. Ukoliko se Izvršilac ne odazove pozivu Naručioca, Naručilac angažuje treće lice na teret Izvršioca.</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F72442" w:rsidRDefault="00F72442" w:rsidP="00335A16">
      <w:pPr>
        <w:tabs>
          <w:tab w:val="left" w:pos="540"/>
        </w:tabs>
        <w:spacing w:after="0"/>
        <w:jc w:val="both"/>
        <w:rPr>
          <w:rFonts w:ascii="Times New Roman" w:hAnsi="Times New Roman" w:cs="Times New Roman"/>
          <w:sz w:val="24"/>
          <w:szCs w:val="24"/>
          <w:lang w:val="sr-Latn-CS"/>
        </w:rPr>
      </w:pPr>
    </w:p>
    <w:p w:rsidR="008771D9" w:rsidRDefault="008771D9" w:rsidP="00335A16">
      <w:pPr>
        <w:spacing w:after="0"/>
        <w:jc w:val="center"/>
        <w:rPr>
          <w:rFonts w:ascii="Times New Roman" w:hAnsi="Times New Roman" w:cs="Times New Roman"/>
          <w:b/>
          <w:sz w:val="24"/>
          <w:szCs w:val="24"/>
          <w:lang w:val="sr-Latn-CS"/>
        </w:rPr>
      </w:pPr>
      <w:r w:rsidRPr="008771D9">
        <w:rPr>
          <w:rFonts w:ascii="Times New Roman" w:hAnsi="Times New Roman" w:cs="Times New Roman"/>
          <w:b/>
          <w:sz w:val="24"/>
          <w:szCs w:val="24"/>
          <w:lang w:val="sr-Latn-CS"/>
        </w:rPr>
        <w:t>Član 8</w:t>
      </w:r>
    </w:p>
    <w:p w:rsidR="008771D9" w:rsidRDefault="008771D9" w:rsidP="00335A16">
      <w:pPr>
        <w:spacing w:after="0"/>
        <w:jc w:val="center"/>
        <w:rPr>
          <w:rFonts w:ascii="Times New Roman" w:hAnsi="Times New Roman" w:cs="Times New Roman"/>
          <w:b/>
          <w:sz w:val="24"/>
          <w:szCs w:val="24"/>
          <w:lang w:val="sr-Latn-CS"/>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sve intervencije na otklanjanju nedostataka u pružanju ugovorenih usluga započne i otkloni u skladu sa zahtjevima Naručioca.</w:t>
      </w:r>
    </w:p>
    <w:p w:rsidR="008771D9" w:rsidRDefault="008771D9" w:rsidP="00335A16">
      <w:pPr>
        <w:spacing w:after="0"/>
        <w:jc w:val="both"/>
        <w:rPr>
          <w:rFonts w:ascii="Times New Roman" w:hAnsi="Times New Roman" w:cs="Times New Roman"/>
          <w:sz w:val="24"/>
          <w:szCs w:val="24"/>
        </w:rPr>
      </w:pPr>
    </w:p>
    <w:p w:rsidR="008771D9" w:rsidRPr="008771D9" w:rsidRDefault="008771D9" w:rsidP="00335A16">
      <w:pPr>
        <w:spacing w:after="0"/>
        <w:jc w:val="center"/>
        <w:rPr>
          <w:rFonts w:ascii="Times New Roman" w:hAnsi="Times New Roman" w:cs="Times New Roman"/>
          <w:b/>
          <w:sz w:val="24"/>
          <w:szCs w:val="24"/>
        </w:rPr>
      </w:pPr>
      <w:r w:rsidRPr="008771D9">
        <w:rPr>
          <w:rFonts w:ascii="Times New Roman" w:hAnsi="Times New Roman" w:cs="Times New Roman"/>
          <w:b/>
          <w:sz w:val="24"/>
          <w:szCs w:val="24"/>
        </w:rPr>
        <w:t xml:space="preserve">GARANCIJA BANKE </w:t>
      </w:r>
    </w:p>
    <w:p w:rsidR="008771D9" w:rsidRDefault="008771D9" w:rsidP="00335A16">
      <w:pPr>
        <w:spacing w:after="0"/>
        <w:jc w:val="center"/>
        <w:rPr>
          <w:rFonts w:ascii="Times New Roman" w:hAnsi="Times New Roman" w:cs="Times New Roman"/>
          <w:b/>
          <w:sz w:val="24"/>
          <w:szCs w:val="24"/>
        </w:rPr>
      </w:pPr>
      <w:r>
        <w:rPr>
          <w:rFonts w:ascii="Times New Roman" w:hAnsi="Times New Roman" w:cs="Times New Roman"/>
          <w:b/>
          <w:sz w:val="24"/>
          <w:szCs w:val="24"/>
        </w:rPr>
        <w:t>Član 9</w:t>
      </w:r>
    </w:p>
    <w:p w:rsidR="00AB47D6" w:rsidRDefault="00AB47D6" w:rsidP="00335A16">
      <w:pPr>
        <w:spacing w:after="0"/>
        <w:jc w:val="both"/>
        <w:rPr>
          <w:rFonts w:ascii="Times New Roman" w:hAnsi="Times New Roman" w:cs="Times New Roman"/>
          <w:sz w:val="24"/>
          <w:szCs w:val="24"/>
        </w:rPr>
      </w:pPr>
    </w:p>
    <w:p w:rsidR="008771D9" w:rsidRDefault="008771D9" w:rsidP="00335A16">
      <w:pPr>
        <w:spacing w:after="0"/>
        <w:jc w:val="both"/>
        <w:rPr>
          <w:rFonts w:ascii="Times New Roman" w:hAnsi="Times New Roman" w:cs="Times New Roman"/>
          <w:sz w:val="24"/>
          <w:szCs w:val="24"/>
        </w:rPr>
      </w:pPr>
      <w:r w:rsidRPr="008771D9">
        <w:rPr>
          <w:rFonts w:ascii="Times New Roman" w:hAnsi="Times New Roman" w:cs="Times New Roman"/>
          <w:sz w:val="24"/>
          <w:szCs w:val="24"/>
        </w:rPr>
        <w:t>Izvršilac se obavezuje da Naručiocu u trenutku potpisivanja ovog Ugovora (a najkasnije u roku od 8 dana) preda neopozivu, bezuslovnu i naplativu na prvi poziv Garanciju banke za dobro izvršenje ugovora na iznos od __________eura (i slovima: _________________________ eura), što čini 5 % od ukupne vrijednosti Ugovora, sa r</w:t>
      </w:r>
      <w:r w:rsidR="00AB47D6">
        <w:rPr>
          <w:rFonts w:ascii="Times New Roman" w:hAnsi="Times New Roman" w:cs="Times New Roman"/>
          <w:sz w:val="24"/>
          <w:szCs w:val="24"/>
        </w:rPr>
        <w:t xml:space="preserve">okom vaznosti 20 </w:t>
      </w:r>
      <w:r w:rsidRPr="008771D9">
        <w:rPr>
          <w:rFonts w:ascii="Times New Roman" w:hAnsi="Times New Roman" w:cs="Times New Roman"/>
          <w:sz w:val="24"/>
          <w:szCs w:val="24"/>
        </w:rPr>
        <w:t>dana dužim od ugovorenog roka iz člana 4 ovog Ugovora, koju Naručilac može aktivirati u svakom momentu kada nastupi neki od razloga za raskid ovog Ugovora.</w:t>
      </w:r>
    </w:p>
    <w:p w:rsidR="00AB47D6" w:rsidRDefault="00335A16" w:rsidP="00AB47D6">
      <w:pPr>
        <w:pStyle w:val="ListParagraph"/>
        <w:spacing w:before="0" w:after="0" w:line="240" w:lineRule="auto"/>
        <w:ind w:left="0"/>
        <w:contextualSpacing/>
        <w:jc w:val="both"/>
        <w:rPr>
          <w:rFonts w:ascii="Liberation Serif" w:eastAsia="SimSun" w:hAnsi="Liberation Serif" w:cs="Liberation Serif"/>
          <w:color w:val="000000"/>
          <w:sz w:val="24"/>
          <w:szCs w:val="24"/>
          <w:lang w:val="pl-PL"/>
        </w:rPr>
      </w:pPr>
      <w:r w:rsidRPr="00335A16">
        <w:rPr>
          <w:rFonts w:ascii="Times New Roman" w:hAnsi="Times New Roman" w:cs="Times New Roman"/>
          <w:sz w:val="24"/>
          <w:szCs w:val="24"/>
        </w:rPr>
        <w:t>Garancija treba biti izdata od poslovne banke koja se nalazi u Crnoj Gori ili inostrane banke preko korespodentne banke koja se nalazi u Crnoj Gori, uz saglasnost Naručioca. Naručilac se obavezuje da neposredno nakon ispunjenja obaveza, na način i pod uslovima iz ovog ugovora, vrati Izvršiocu bankarsku garanciju na njegov zahtjev.</w:t>
      </w:r>
      <w:r w:rsidR="00AB47D6" w:rsidRPr="00AB47D6">
        <w:rPr>
          <w:rFonts w:ascii="Liberation Serif" w:hAnsi="Liberation Serif" w:cs="Liberation Serif"/>
          <w:sz w:val="24"/>
          <w:szCs w:val="24"/>
          <w:lang w:val="sr-Latn-RS"/>
        </w:rPr>
        <w:t xml:space="preserve"> </w:t>
      </w:r>
      <w:r w:rsidR="00AB47D6">
        <w:rPr>
          <w:rFonts w:ascii="Liberation Serif" w:hAnsi="Liberation Serif" w:cs="Liberation Serif"/>
          <w:sz w:val="24"/>
          <w:szCs w:val="24"/>
          <w:lang w:val="sr-Latn-RS"/>
        </w:rPr>
        <w:t xml:space="preserve">Garancija za dobro izvršenje ugovora ne može da sadrži dodatne uslove za isplatu, kraće rokove od onih koje odredi NARUČILAC, manji iznos od onog koji odredi NARUČILAC.  </w:t>
      </w:r>
      <w:r w:rsidR="00AB47D6">
        <w:rPr>
          <w:rFonts w:ascii="Liberation Serif" w:eastAsia="SimSun" w:hAnsi="Liberation Serif" w:cs="Liberation Serif"/>
          <w:color w:val="000000"/>
          <w:sz w:val="24"/>
          <w:szCs w:val="24"/>
          <w:lang w:val="pl-PL"/>
        </w:rPr>
        <w:t>Ista se mora produžiti ukoliko dođe do produženja roka izvršenja ugovora.</w:t>
      </w:r>
    </w:p>
    <w:p w:rsidR="00335A16" w:rsidRDefault="00335A16" w:rsidP="00335A16">
      <w:pPr>
        <w:spacing w:after="0"/>
        <w:jc w:val="both"/>
        <w:rPr>
          <w:rFonts w:ascii="Times New Roman" w:hAnsi="Times New Roman" w:cs="Times New Roman"/>
          <w:sz w:val="24"/>
          <w:szCs w:val="24"/>
        </w:rPr>
      </w:pPr>
    </w:p>
    <w:p w:rsidR="00F24141" w:rsidRPr="00A80DCA" w:rsidRDefault="00F24141" w:rsidP="00335A16">
      <w:pPr>
        <w:spacing w:after="0" w:line="240" w:lineRule="auto"/>
        <w:jc w:val="both"/>
        <w:rPr>
          <w:rFonts w:ascii="Times New Roman" w:hAnsi="Times New Roman" w:cs="Times New Roman"/>
          <w:sz w:val="24"/>
          <w:szCs w:val="24"/>
          <w:lang w:val="sl-SI"/>
        </w:rPr>
      </w:pPr>
    </w:p>
    <w:p w:rsidR="00B518BC" w:rsidRPr="008556F1" w:rsidRDefault="00A80DCA" w:rsidP="008556F1">
      <w:pPr>
        <w:spacing w:after="0"/>
        <w:jc w:val="center"/>
        <w:rPr>
          <w:rFonts w:ascii="Times New Roman" w:hAnsi="Times New Roman" w:cs="Times New Roman"/>
          <w:sz w:val="24"/>
          <w:szCs w:val="24"/>
          <w:lang w:val="sl-SI"/>
        </w:rPr>
      </w:pPr>
      <w:r>
        <w:rPr>
          <w:rFonts w:ascii="Times New Roman" w:hAnsi="Times New Roman" w:cs="Times New Roman"/>
          <w:b/>
          <w:sz w:val="24"/>
          <w:szCs w:val="24"/>
          <w:lang w:val="sl-SI"/>
        </w:rPr>
        <w:t xml:space="preserve">    </w:t>
      </w:r>
    </w:p>
    <w:p w:rsidR="008556F1" w:rsidRPr="00FE63BC" w:rsidRDefault="008556F1" w:rsidP="008556F1">
      <w:pPr>
        <w:spacing w:after="0" w:line="240" w:lineRule="auto"/>
        <w:jc w:val="center"/>
        <w:rPr>
          <w:rFonts w:ascii="Times New Roman" w:eastAsia="Times New Roman" w:hAnsi="Times New Roman" w:cs="Times New Roman"/>
          <w:b/>
          <w:bCs/>
          <w:sz w:val="24"/>
          <w:szCs w:val="24"/>
          <w:lang w:val="pl-PL"/>
        </w:rPr>
      </w:pPr>
      <w:r w:rsidRPr="00FE63BC">
        <w:rPr>
          <w:rFonts w:ascii="Times New Roman" w:eastAsia="Times New Roman" w:hAnsi="Times New Roman" w:cs="Times New Roman"/>
          <w:b/>
          <w:bCs/>
          <w:sz w:val="24"/>
          <w:szCs w:val="24"/>
          <w:lang w:val="pl-PL"/>
        </w:rPr>
        <w:t>PREUZIMANJE PRAVA I OBAVEZA</w:t>
      </w:r>
    </w:p>
    <w:p w:rsidR="008556F1" w:rsidRPr="00FE63BC" w:rsidRDefault="008556F1" w:rsidP="008556F1">
      <w:pPr>
        <w:keepNext/>
        <w:keepLines/>
        <w:spacing w:after="0"/>
        <w:jc w:val="center"/>
        <w:outlineLvl w:val="4"/>
        <w:rPr>
          <w:rFonts w:ascii="Times New Roman" w:hAnsi="Times New Roman" w:cs="Times New Roman"/>
          <w:b/>
          <w:bCs/>
          <w:sz w:val="24"/>
          <w:szCs w:val="24"/>
        </w:rPr>
      </w:pPr>
      <w:r w:rsidRPr="00FE63BC">
        <w:rPr>
          <w:rFonts w:ascii="Times New Roman" w:hAnsi="Times New Roman" w:cs="Times New Roman"/>
          <w:b/>
          <w:bCs/>
          <w:sz w:val="24"/>
          <w:szCs w:val="24"/>
        </w:rPr>
        <w:t>Član 1</w:t>
      </w:r>
      <w:r>
        <w:rPr>
          <w:rFonts w:ascii="Times New Roman" w:hAnsi="Times New Roman" w:cs="Times New Roman"/>
          <w:b/>
          <w:bCs/>
          <w:sz w:val="24"/>
          <w:szCs w:val="24"/>
        </w:rPr>
        <w:t>0</w:t>
      </w:r>
    </w:p>
    <w:p w:rsidR="008556F1" w:rsidRPr="00ED1965" w:rsidRDefault="008556F1" w:rsidP="008556F1">
      <w:pPr>
        <w:keepNext/>
        <w:keepLines/>
        <w:spacing w:after="0"/>
        <w:jc w:val="both"/>
        <w:outlineLvl w:val="4"/>
        <w:rPr>
          <w:rFonts w:ascii="Times New Roman" w:hAnsi="Times New Roman" w:cs="Times New Roman"/>
          <w:b/>
          <w:bCs/>
          <w:sz w:val="24"/>
          <w:szCs w:val="24"/>
        </w:rPr>
      </w:pPr>
      <w:r w:rsidRPr="00FE63BC">
        <w:rPr>
          <w:rFonts w:ascii="Times New Roman" w:hAnsi="Times New Roman" w:cs="Times New Roman"/>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PRIMJENA PROPISA</w:t>
      </w:r>
    </w:p>
    <w:p w:rsidR="008556F1" w:rsidRPr="00FE63BC" w:rsidRDefault="008556F1" w:rsidP="008556F1">
      <w:pPr>
        <w:keepNext/>
        <w:keepLines/>
        <w:spacing w:before="200" w:after="0"/>
        <w:jc w:val="center"/>
        <w:outlineLvl w:val="1"/>
        <w:rPr>
          <w:rFonts w:ascii="Times New Roman" w:hAnsi="Times New Roman" w:cs="Times New Roman"/>
          <w:sz w:val="24"/>
          <w:szCs w:val="24"/>
          <w:lang w:eastAsia="zh-TW"/>
        </w:rPr>
      </w:pPr>
      <w:bookmarkStart w:id="27" w:name="_Toc498948656"/>
      <w:bookmarkStart w:id="28" w:name="_Toc511806822"/>
      <w:r w:rsidRPr="00ED1965">
        <w:rPr>
          <w:rFonts w:ascii="Times New Roman" w:hAnsi="Times New Roman" w:cs="Times New Roman"/>
          <w:b/>
          <w:sz w:val="24"/>
          <w:szCs w:val="24"/>
          <w:lang w:eastAsia="zh-TW"/>
        </w:rPr>
        <w:t>Član 1</w:t>
      </w:r>
      <w:bookmarkEnd w:id="27"/>
      <w:bookmarkEnd w:id="28"/>
      <w:r>
        <w:rPr>
          <w:rFonts w:ascii="Times New Roman" w:hAnsi="Times New Roman" w:cs="Times New Roman"/>
          <w:b/>
          <w:sz w:val="24"/>
          <w:szCs w:val="24"/>
          <w:lang w:eastAsia="zh-TW"/>
        </w:rPr>
        <w:t>1</w:t>
      </w:r>
    </w:p>
    <w:p w:rsidR="008556F1" w:rsidRPr="00FE63BC" w:rsidRDefault="008556F1" w:rsidP="008556F1">
      <w:pPr>
        <w:spacing w:after="0" w:line="240" w:lineRule="auto"/>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Za sve što nije predvidjeno ovim ugovorom primjenjuju se odredbe Zakona o obligacionim odnosima i drugih pozitivnih propisa.</w:t>
      </w:r>
    </w:p>
    <w:p w:rsidR="008556F1"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2</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p>
    <w:p w:rsidR="008556F1" w:rsidRPr="00A47589" w:rsidRDefault="008556F1" w:rsidP="008556F1">
      <w:pPr>
        <w:jc w:val="both"/>
        <w:rPr>
          <w:rFonts w:ascii="Times New Roman" w:hAnsi="Times New Roman"/>
          <w:b/>
          <w:sz w:val="24"/>
          <w:szCs w:val="24"/>
        </w:rPr>
      </w:pPr>
      <w:r w:rsidRPr="00A47589">
        <w:rPr>
          <w:rFonts w:ascii="Times New Roman" w:hAnsi="Times New Roman"/>
          <w:sz w:val="24"/>
          <w:szCs w:val="24"/>
        </w:rPr>
        <w:t xml:space="preserve">Ugovorne strane se obavezuju da će preduzimati mjere kojima se sprečava bila koja koruptivna radnja u toku realizacije Ugovora. </w:t>
      </w:r>
    </w:p>
    <w:p w:rsidR="008556F1" w:rsidRPr="00ED1965" w:rsidRDefault="008556F1" w:rsidP="008556F1">
      <w:pPr>
        <w:spacing w:after="0"/>
        <w:rPr>
          <w:rFonts w:ascii="Times New Roman" w:eastAsia="Times New Roman" w:hAnsi="Times New Roman" w:cs="Times New Roman"/>
          <w:sz w:val="24"/>
          <w:szCs w:val="24"/>
          <w:lang w:val="sl-SI"/>
        </w:rPr>
      </w:pPr>
      <w:r w:rsidRPr="00FE63BC">
        <w:rPr>
          <w:rFonts w:ascii="Times New Roman" w:eastAsia="Times New Roman" w:hAnsi="Times New Roman" w:cs="Times New Roman"/>
          <w:sz w:val="24"/>
          <w:szCs w:val="24"/>
          <w:lang w:val="sl-SI"/>
        </w:rPr>
        <w:lastRenderedPageBreak/>
        <w:t xml:space="preserve">Ugovor koji je zaključen uz kršenje antikorupcijskog </w:t>
      </w:r>
      <w:r>
        <w:rPr>
          <w:rFonts w:ascii="Times New Roman" w:eastAsia="Times New Roman" w:hAnsi="Times New Roman" w:cs="Times New Roman"/>
          <w:sz w:val="24"/>
          <w:szCs w:val="24"/>
          <w:lang w:val="sl-SI"/>
        </w:rPr>
        <w:t xml:space="preserve"> </w:t>
      </w:r>
      <w:r w:rsidRPr="00FE63BC">
        <w:rPr>
          <w:rFonts w:ascii="Times New Roman" w:eastAsia="Times New Roman" w:hAnsi="Times New Roman" w:cs="Times New Roman"/>
          <w:sz w:val="24"/>
          <w:szCs w:val="24"/>
          <w:lang w:val="sl-SI"/>
        </w:rPr>
        <w:t>pravila (čl.15 ZJN</w:t>
      </w:r>
      <w:r w:rsidRPr="00FE63BC">
        <w:rPr>
          <w:rFonts w:ascii="Times New Roman" w:eastAsia="Times New Roman" w:hAnsi="Times New Roman" w:cs="Times New Roman"/>
          <w:sz w:val="24"/>
          <w:szCs w:val="24"/>
          <w:lang w:val="pl-PL"/>
        </w:rPr>
        <w:t>„Službeni list CG”, br. 42/11 i 57/14</w:t>
      </w:r>
      <w:r>
        <w:rPr>
          <w:rFonts w:ascii="Times New Roman" w:eastAsia="Times New Roman" w:hAnsi="Times New Roman" w:cs="Times New Roman"/>
          <w:sz w:val="24"/>
          <w:szCs w:val="24"/>
          <w:lang w:val="sl-SI"/>
        </w:rPr>
        <w:t>) je ništavan.</w:t>
      </w:r>
    </w:p>
    <w:p w:rsidR="008556F1" w:rsidRDefault="008556F1" w:rsidP="008556F1">
      <w:pPr>
        <w:spacing w:after="0" w:line="240" w:lineRule="auto"/>
        <w:jc w:val="center"/>
        <w:rPr>
          <w:rFonts w:ascii="Times New Roman" w:eastAsia="Times New Roman" w:hAnsi="Times New Roman" w:cs="Times New Roman"/>
          <w:b/>
          <w:bCs/>
          <w:sz w:val="24"/>
          <w:szCs w:val="24"/>
        </w:rPr>
      </w:pP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SUDSKA NADLEŽNOST</w:t>
      </w:r>
    </w:p>
    <w:p w:rsidR="008556F1" w:rsidRPr="00FE63BC" w:rsidRDefault="008556F1" w:rsidP="008556F1">
      <w:pPr>
        <w:spacing w:after="0" w:line="240" w:lineRule="auto"/>
        <w:jc w:val="center"/>
        <w:rPr>
          <w:rFonts w:ascii="Times New Roman" w:eastAsia="Times New Roman" w:hAnsi="Times New Roman" w:cs="Times New Roman"/>
          <w:b/>
          <w:bCs/>
          <w:sz w:val="24"/>
          <w:szCs w:val="24"/>
        </w:rPr>
      </w:pPr>
      <w:r w:rsidRPr="00FE63BC">
        <w:rPr>
          <w:rFonts w:ascii="Times New Roman" w:eastAsia="Times New Roman" w:hAnsi="Times New Roman" w:cs="Times New Roman"/>
          <w:b/>
          <w:bCs/>
          <w:sz w:val="24"/>
          <w:szCs w:val="24"/>
        </w:rPr>
        <w:t>Član 1</w:t>
      </w:r>
      <w:r>
        <w:rPr>
          <w:rFonts w:ascii="Times New Roman" w:eastAsia="Times New Roman" w:hAnsi="Times New Roman" w:cs="Times New Roman"/>
          <w:b/>
          <w:bCs/>
          <w:sz w:val="24"/>
          <w:szCs w:val="24"/>
        </w:rPr>
        <w:t>3</w:t>
      </w:r>
    </w:p>
    <w:p w:rsidR="008556F1" w:rsidRPr="00FE63BC" w:rsidRDefault="008556F1" w:rsidP="008556F1">
      <w:pPr>
        <w:spacing w:after="0" w:line="240" w:lineRule="auto"/>
        <w:jc w:val="both"/>
        <w:rPr>
          <w:rFonts w:ascii="Times New Roman" w:eastAsia="Times New Roman" w:hAnsi="Times New Roman" w:cs="Times New Roman"/>
          <w:sz w:val="24"/>
          <w:szCs w:val="24"/>
        </w:rPr>
      </w:pPr>
      <w:r w:rsidRPr="00FE63BC">
        <w:rPr>
          <w:rFonts w:ascii="Times New Roman" w:eastAsia="Times New Roman" w:hAnsi="Times New Roman" w:cs="Times New Roman"/>
          <w:sz w:val="24"/>
          <w:szCs w:val="24"/>
        </w:rPr>
        <w:t>Ugovorne strane su saglasne da eventualne sporove povodom ovog ugovora rješavaju sporazumom. U protivnom, ugovara se nadležnost suda u Podgorici.</w:t>
      </w:r>
    </w:p>
    <w:p w:rsidR="008556F1" w:rsidRPr="00FE63BC" w:rsidRDefault="008556F1" w:rsidP="008556F1">
      <w:pPr>
        <w:spacing w:after="0" w:line="240" w:lineRule="auto"/>
        <w:rPr>
          <w:rFonts w:ascii="Times New Roman" w:eastAsia="Times New Roman" w:hAnsi="Times New Roman" w:cs="Times New Roman"/>
        </w:rPr>
      </w:pPr>
    </w:p>
    <w:p w:rsidR="008556F1" w:rsidRDefault="008556F1" w:rsidP="008556F1">
      <w:pPr>
        <w:spacing w:after="0" w:line="240" w:lineRule="auto"/>
        <w:jc w:val="center"/>
        <w:rPr>
          <w:rFonts w:ascii="Times New Roman" w:hAnsi="Times New Roman" w:cs="Times New Roman"/>
          <w:b/>
          <w:sz w:val="24"/>
          <w:szCs w:val="24"/>
          <w:lang w:val="sr-Latn-CS"/>
        </w:rPr>
      </w:pP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 w:val="24"/>
          <w:szCs w:val="24"/>
          <w:lang w:val="sr-Latn-CS"/>
        </w:rPr>
        <w:t>PRIMJERCI UGOVORA</w:t>
      </w:r>
    </w:p>
    <w:p w:rsidR="008556F1" w:rsidRPr="00FE63BC" w:rsidRDefault="008556F1" w:rsidP="008556F1">
      <w:pPr>
        <w:spacing w:after="0" w:line="240" w:lineRule="auto"/>
        <w:jc w:val="center"/>
        <w:rPr>
          <w:rFonts w:ascii="Times New Roman" w:hAnsi="Times New Roman" w:cs="Times New Roman"/>
          <w:b/>
          <w:sz w:val="24"/>
          <w:szCs w:val="24"/>
          <w:lang w:val="sr-Latn-CS"/>
        </w:rPr>
      </w:pPr>
      <w:r w:rsidRPr="00FE63BC">
        <w:rPr>
          <w:rFonts w:ascii="Times New Roman" w:hAnsi="Times New Roman" w:cs="Times New Roman"/>
          <w:b/>
          <w:szCs w:val="24"/>
          <w:lang w:val="sr-Latn-CS"/>
        </w:rPr>
        <w:t>Član 1</w:t>
      </w:r>
      <w:r>
        <w:rPr>
          <w:rFonts w:ascii="Times New Roman" w:hAnsi="Times New Roman" w:cs="Times New Roman"/>
          <w:b/>
          <w:szCs w:val="24"/>
          <w:lang w:val="sr-Latn-CS"/>
        </w:rPr>
        <w:t>4</w:t>
      </w:r>
    </w:p>
    <w:p w:rsidR="008556F1" w:rsidRPr="00255046" w:rsidRDefault="008556F1" w:rsidP="008556F1">
      <w:pPr>
        <w:spacing w:after="0" w:line="240" w:lineRule="auto"/>
        <w:jc w:val="both"/>
        <w:rPr>
          <w:rFonts w:ascii="Times New Roman" w:hAnsi="Times New Roman" w:cs="Times New Roman"/>
          <w:sz w:val="24"/>
          <w:szCs w:val="24"/>
          <w:lang w:val="sl-SI"/>
        </w:rPr>
      </w:pPr>
      <w:r w:rsidRPr="00FE63BC">
        <w:rPr>
          <w:rFonts w:ascii="Times New Roman" w:hAnsi="Times New Roman" w:cs="Times New Roman"/>
          <w:sz w:val="24"/>
          <w:szCs w:val="24"/>
          <w:lang w:val="sl-SI"/>
        </w:rPr>
        <w:t xml:space="preserve">Ovaj ugovor je pravno valjano zaključen i potpisan od dolje navedenih ovlašćenih zakonskih zastupnika strana ugovora i sačinjen je u 6 (šest) istovjetna primjerka, od kojih po </w:t>
      </w:r>
      <w:r>
        <w:rPr>
          <w:rFonts w:ascii="Times New Roman" w:hAnsi="Times New Roman" w:cs="Times New Roman"/>
          <w:sz w:val="24"/>
          <w:szCs w:val="24"/>
          <w:lang w:val="sl-SI"/>
        </w:rPr>
        <w:t>4</w:t>
      </w:r>
      <w:r w:rsidRPr="00FE63BC">
        <w:rPr>
          <w:rFonts w:ascii="Times New Roman" w:hAnsi="Times New Roman" w:cs="Times New Roman"/>
          <w:sz w:val="24"/>
          <w:szCs w:val="24"/>
          <w:lang w:val="sl-SI"/>
        </w:rPr>
        <w:t xml:space="preserve"> (</w:t>
      </w:r>
      <w:r>
        <w:rPr>
          <w:rFonts w:ascii="Times New Roman" w:hAnsi="Times New Roman" w:cs="Times New Roman"/>
          <w:sz w:val="24"/>
          <w:szCs w:val="24"/>
          <w:lang w:val="sl-SI"/>
        </w:rPr>
        <w:t>četiri</w:t>
      </w:r>
      <w:r w:rsidRPr="00FE63BC">
        <w:rPr>
          <w:rFonts w:ascii="Times New Roman" w:hAnsi="Times New Roman" w:cs="Times New Roman"/>
          <w:sz w:val="24"/>
          <w:szCs w:val="24"/>
          <w:lang w:val="sl-SI"/>
        </w:rPr>
        <w:t xml:space="preserve">) primjerka za NARUČIOCA i  </w:t>
      </w:r>
      <w:r>
        <w:rPr>
          <w:rFonts w:ascii="Times New Roman" w:hAnsi="Times New Roman" w:cs="Times New Roman"/>
          <w:sz w:val="24"/>
          <w:szCs w:val="24"/>
          <w:lang w:val="sl-SI"/>
        </w:rPr>
        <w:t>IZVRŠIOCA</w:t>
      </w:r>
      <w:r w:rsidRPr="00FE63BC">
        <w:rPr>
          <w:rFonts w:ascii="Times New Roman" w:hAnsi="Times New Roman" w:cs="Times New Roman"/>
          <w:sz w:val="24"/>
          <w:szCs w:val="24"/>
          <w:lang w:val="sl-SI"/>
        </w:rPr>
        <w:t>, a 2(dva) za potrebe ovjere.</w:t>
      </w:r>
    </w:p>
    <w:p w:rsidR="008556F1" w:rsidRPr="00D0393E" w:rsidRDefault="008556F1" w:rsidP="008556F1">
      <w:pPr>
        <w:spacing w:after="0" w:line="240" w:lineRule="auto"/>
        <w:jc w:val="both"/>
        <w:rPr>
          <w:rFonts w:ascii="Times New Roman" w:hAnsi="Times New Roman" w:cs="Times New Roman"/>
          <w:b/>
          <w:bCs/>
          <w:sz w:val="24"/>
          <w:szCs w:val="24"/>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IZVRŠILAC </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7"/>
      <w:r w:rsidRPr="003E17A8">
        <w:rPr>
          <w:i w:val="0"/>
          <w:u w:val="none"/>
        </w:rPr>
        <w:t>UPUTSTVO PONUĐAČIMA ZA SAČINJAVANJE I PODNOŠENJE PONUDE</w:t>
      </w:r>
      <w:bookmarkEnd w:id="29"/>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3E17A8">
        <w:rPr>
          <w:rFonts w:ascii="Times New Roman" w:eastAsia="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w:t>
      </w:r>
      <w:r w:rsidR="00051E63">
        <w:rPr>
          <w:rFonts w:ascii="Times New Roman" w:eastAsia="Times New Roman" w:hAnsi="Times New Roman" w:cs="Times New Roman"/>
          <w:sz w:val="24"/>
          <w:szCs w:val="24"/>
        </w:rPr>
        <w:t>derske dokumentacije u roku od  22</w:t>
      </w:r>
      <w:r w:rsidRPr="003E17A8">
        <w:rPr>
          <w:rFonts w:ascii="Times New Roman" w:eastAsia="Times New Roman" w:hAnsi="Times New Roman" w:cs="Times New Roman"/>
          <w:sz w:val="24"/>
          <w:szCs w:val="24"/>
        </w:rPr>
        <w:t xml:space="preserve">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8556F1" w:rsidRDefault="008556F1">
      <w:pPr>
        <w:rPr>
          <w:rFonts w:ascii="Times New Roman" w:eastAsia="Times New Roman" w:hAnsi="Times New Roman" w:cs="Times New Roman"/>
        </w:rPr>
      </w:pPr>
    </w:p>
    <w:p w:rsidR="005503FD" w:rsidRDefault="005503FD">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Default="00AB47D6">
      <w:pPr>
        <w:rPr>
          <w:rFonts w:ascii="Times New Roman" w:eastAsia="Times New Roman" w:hAnsi="Times New Roman" w:cs="Times New Roman"/>
        </w:rPr>
      </w:pPr>
    </w:p>
    <w:p w:rsidR="00AB47D6" w:rsidRPr="003E17A8" w:rsidRDefault="00AB47D6">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lastRenderedPageBreak/>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AB47D6" w:rsidRDefault="00AB47D6">
      <w:pPr>
        <w:shd w:val="clear" w:color="auto" w:fill="FFFFFF"/>
        <w:tabs>
          <w:tab w:val="left" w:pos="1950"/>
        </w:tabs>
        <w:spacing w:before="96" w:after="120"/>
        <w:jc w:val="both"/>
        <w:rPr>
          <w:rFonts w:ascii="Times New Roman" w:eastAsia="Times New Roman" w:hAnsi="Times New Roman" w:cs="Times New Roman"/>
          <w:sz w:val="28"/>
          <w:szCs w:val="28"/>
        </w:rPr>
      </w:pPr>
    </w:p>
    <w:p w:rsidR="00AB47D6" w:rsidRDefault="00AB47D6">
      <w:pPr>
        <w:shd w:val="clear" w:color="auto" w:fill="FFFFFF"/>
        <w:tabs>
          <w:tab w:val="left" w:pos="1950"/>
        </w:tabs>
        <w:spacing w:before="96" w:after="120"/>
        <w:jc w:val="both"/>
        <w:rPr>
          <w:rFonts w:ascii="Times New Roman" w:eastAsia="Times New Roman" w:hAnsi="Times New Roman" w:cs="Times New Roman"/>
          <w:sz w:val="28"/>
          <w:szCs w:val="28"/>
        </w:rPr>
      </w:pPr>
    </w:p>
    <w:p w:rsidR="00AB47D6" w:rsidRPr="003E17A8" w:rsidRDefault="00AB47D6">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lastRenderedPageBreak/>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820FD0" w:rsidRPr="003E17A8">
        <w:rPr>
          <w:rFonts w:ascii="Times New Roman" w:eastAsia="Times New Roman" w:hAnsi="Times New Roman" w:cs="Times New Roman"/>
          <w:sz w:val="24"/>
          <w:szCs w:val="24"/>
        </w:rPr>
        <w:t xml:space="preserve">          </w:t>
      </w:r>
      <w:r w:rsidR="008556F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051E63">
        <w:rPr>
          <w:rFonts w:ascii="Times New Roman" w:eastAsia="Times New Roman" w:hAnsi="Times New Roman" w:cs="Times New Roman"/>
          <w:sz w:val="24"/>
          <w:szCs w:val="24"/>
        </w:rPr>
        <w:t>Bojana Rajković</w:t>
      </w:r>
      <w:r w:rsidR="00CF6A52">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051E63">
        <w:rPr>
          <w:rFonts w:ascii="Times New Roman" w:eastAsia="Times New Roman" w:hAnsi="Times New Roman" w:cs="Times New Roman"/>
          <w:sz w:val="24"/>
          <w:szCs w:val="24"/>
        </w:rPr>
        <w:t>Aleksandar Popović</w:t>
      </w:r>
      <w:r w:rsidR="008556F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A3" w:rsidRDefault="00D977A3">
      <w:pPr>
        <w:spacing w:after="0" w:line="240" w:lineRule="auto"/>
      </w:pPr>
      <w:r>
        <w:separator/>
      </w:r>
    </w:p>
  </w:endnote>
  <w:endnote w:type="continuationSeparator" w:id="0">
    <w:p w:rsidR="00D977A3" w:rsidRDefault="00D9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F6" w:rsidRDefault="00CD10F6">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5902AC">
      <w:rPr>
        <w:b/>
        <w:noProof/>
        <w:sz w:val="24"/>
        <w:szCs w:val="24"/>
      </w:rPr>
      <w:t>3</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5902AC">
      <w:rPr>
        <w:b/>
        <w:noProof/>
        <w:sz w:val="24"/>
        <w:szCs w:val="24"/>
      </w:rPr>
      <w:t>45</w:t>
    </w:r>
    <w:r>
      <w:rPr>
        <w:b/>
        <w:sz w:val="24"/>
        <w:szCs w:val="24"/>
      </w:rPr>
      <w:fldChar w:fldCharType="end"/>
    </w:r>
  </w:p>
  <w:p w:rsidR="00CD10F6" w:rsidRDefault="00CD10F6">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A3" w:rsidRDefault="00D977A3">
      <w:pPr>
        <w:spacing w:after="0" w:line="240" w:lineRule="auto"/>
      </w:pPr>
      <w:r>
        <w:separator/>
      </w:r>
    </w:p>
  </w:footnote>
  <w:footnote w:type="continuationSeparator" w:id="0">
    <w:p w:rsidR="00D977A3" w:rsidRDefault="00D977A3">
      <w:pPr>
        <w:spacing w:after="0" w:line="240" w:lineRule="auto"/>
      </w:pPr>
      <w:r>
        <w:continuationSeparator/>
      </w:r>
    </w:p>
  </w:footnote>
  <w:footnote w:id="1">
    <w:p w:rsidR="00CD10F6" w:rsidRDefault="00CD10F6">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CD10F6" w:rsidRDefault="00CD10F6">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CD10F6" w:rsidRDefault="00CD10F6">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CD10F6" w:rsidRDefault="00CD10F6">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CD10F6" w:rsidRDefault="00CD10F6">
      <w:pPr>
        <w:spacing w:after="0" w:line="240" w:lineRule="auto"/>
        <w:rPr>
          <w:sz w:val="20"/>
          <w:szCs w:val="20"/>
        </w:rPr>
      </w:pPr>
    </w:p>
  </w:footnote>
  <w:footnote w:id="5">
    <w:p w:rsidR="00CD10F6" w:rsidRDefault="00CD10F6">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CD10F6" w:rsidRDefault="00CD10F6">
      <w:pPr>
        <w:spacing w:after="0" w:line="240" w:lineRule="auto"/>
        <w:jc w:val="both"/>
        <w:rPr>
          <w:sz w:val="20"/>
          <w:szCs w:val="20"/>
        </w:rPr>
      </w:pPr>
    </w:p>
  </w:footnote>
  <w:footnote w:id="6">
    <w:p w:rsidR="00CD10F6" w:rsidRDefault="00CD10F6">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CD10F6" w:rsidRDefault="00CD10F6">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CD10F6" w:rsidRDefault="00CD10F6">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CD10F6" w:rsidRDefault="00CD10F6">
      <w:pPr>
        <w:spacing w:after="0" w:line="240" w:lineRule="auto"/>
        <w:rPr>
          <w:sz w:val="20"/>
          <w:szCs w:val="20"/>
        </w:rPr>
      </w:pPr>
    </w:p>
  </w:footnote>
  <w:footnote w:id="9">
    <w:p w:rsidR="00CD10F6" w:rsidRDefault="00CD10F6">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CD10F6" w:rsidRDefault="00CD10F6">
      <w:pPr>
        <w:spacing w:after="0" w:line="240" w:lineRule="auto"/>
        <w:rPr>
          <w:sz w:val="20"/>
          <w:szCs w:val="20"/>
        </w:rPr>
      </w:pPr>
    </w:p>
  </w:footnote>
  <w:footnote w:id="10">
    <w:p w:rsidR="00CD10F6" w:rsidRDefault="00CD10F6">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CD10F6" w:rsidRDefault="00CD10F6">
      <w:pPr>
        <w:spacing w:after="0" w:line="240" w:lineRule="auto"/>
        <w:rPr>
          <w:sz w:val="20"/>
          <w:szCs w:val="20"/>
        </w:rPr>
      </w:pPr>
    </w:p>
  </w:footnote>
  <w:footnote w:id="11">
    <w:p w:rsidR="00CD10F6" w:rsidRDefault="00CD10F6">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CD10F6" w:rsidRDefault="00CD10F6">
      <w:pPr>
        <w:spacing w:after="0" w:line="240" w:lineRule="auto"/>
        <w:jc w:val="both"/>
        <w:rPr>
          <w:sz w:val="20"/>
          <w:szCs w:val="20"/>
        </w:rPr>
      </w:pPr>
    </w:p>
  </w:footnote>
  <w:footnote w:id="12">
    <w:p w:rsidR="00CD10F6" w:rsidRDefault="00CD10F6">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CD10F6" w:rsidRDefault="00CD10F6">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D10F6" w:rsidRPr="00EB23C8" w:rsidRDefault="00CD10F6" w:rsidP="00213BF3">
      <w:pPr>
        <w:pStyle w:val="FootnoteText"/>
        <w:rPr>
          <w:rFonts w:cs="Times New Roman"/>
          <w:lang w:val="it-IT"/>
        </w:rPr>
      </w:pPr>
      <w:r w:rsidRPr="007E1F59">
        <w:rPr>
          <w:rStyle w:val="FootnoteReference"/>
          <w:rFonts w:ascii="Times New Roman" w:hAnsi="Times New Roman" w:cs="Times New Roman"/>
          <w:sz w:val="16"/>
          <w:szCs w:val="16"/>
        </w:rPr>
        <w:footnoteRef/>
      </w:r>
      <w:r w:rsidRPr="00EB23C8">
        <w:rPr>
          <w:rFonts w:ascii="Times New Roman" w:hAnsi="Times New Roman" w:cs="Times New Roman"/>
          <w:sz w:val="16"/>
          <w:szCs w:val="16"/>
          <w:lang w:val="it-IT"/>
        </w:rPr>
        <w:t xml:space="preserve"> Za sve navedene podugovarače jasno popuniti tabelu „Podaci o podugovaraču/podizvodjaču u okviru samostalne ponude“ ili „Podaci o podugovaraču/podizvodjaču u okviru zajedničke ponude“</w:t>
      </w:r>
    </w:p>
  </w:footnote>
  <w:footnote w:id="15">
    <w:p w:rsidR="00CD10F6" w:rsidRDefault="00CD10F6">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0F6" w:rsidRDefault="00CD10F6">
    <w:pPr>
      <w:tabs>
        <w:tab w:val="center" w:pos="4535"/>
        <w:tab w:val="right" w:pos="9071"/>
      </w:tabs>
      <w:spacing w:after="0" w:line="240" w:lineRule="auto"/>
      <w:jc w:val="right"/>
    </w:pPr>
  </w:p>
  <w:p w:rsidR="00CD10F6" w:rsidRDefault="00CD10F6">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47307DA"/>
    <w:multiLevelType w:val="hybridMultilevel"/>
    <w:tmpl w:val="E2F09560"/>
    <w:lvl w:ilvl="0" w:tplc="117C0A70">
      <w:start w:val="1"/>
      <w:numFmt w:val="bullet"/>
      <w:lvlText w:val=""/>
      <w:lvlJc w:val="left"/>
      <w:pPr>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71A149A"/>
    <w:multiLevelType w:val="hybridMultilevel"/>
    <w:tmpl w:val="28CEE63E"/>
    <w:lvl w:ilvl="0" w:tplc="9FA2A680">
      <w:start w:val="1"/>
      <w:numFmt w:val="bullet"/>
      <w:lvlText w:val=""/>
      <w:lvlJc w:val="left"/>
      <w:pPr>
        <w:tabs>
          <w:tab w:val="num" w:pos="1894"/>
        </w:tabs>
        <w:ind w:left="1894" w:hanging="454"/>
      </w:pPr>
      <w:rPr>
        <w:rFonts w:ascii="Symbol" w:hAnsi="Symbol" w:hint="default"/>
        <w:color w:val="auto"/>
        <w:sz w:val="24"/>
      </w:rPr>
    </w:lvl>
    <w:lvl w:ilvl="1" w:tplc="04090003">
      <w:start w:val="1"/>
      <w:numFmt w:val="bullet"/>
      <w:lvlText w:val=""/>
      <w:lvlJc w:val="left"/>
      <w:pPr>
        <w:tabs>
          <w:tab w:val="num" w:pos="2434"/>
        </w:tabs>
        <w:ind w:left="2434" w:hanging="454"/>
      </w:pPr>
      <w:rPr>
        <w:rFonts w:ascii="Symbol" w:hAnsi="Symbol"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5" w15:restartNumberingAfterBreak="0">
    <w:nsid w:val="4BAA77DE"/>
    <w:multiLevelType w:val="hybridMultilevel"/>
    <w:tmpl w:val="F9CE00BE"/>
    <w:lvl w:ilvl="0" w:tplc="2C1A000F">
      <w:start w:val="1"/>
      <w:numFmt w:val="decimal"/>
      <w:lvlText w:val="%1."/>
      <w:lvlJc w:val="left"/>
      <w:pPr>
        <w:ind w:left="2345"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0"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2"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9"/>
  </w:num>
  <w:num w:numId="5">
    <w:abstractNumId w:val="1"/>
  </w:num>
  <w:num w:numId="6">
    <w:abstractNumId w:val="21"/>
  </w:num>
  <w:num w:numId="7">
    <w:abstractNumId w:val="14"/>
  </w:num>
  <w:num w:numId="8">
    <w:abstractNumId w:val="23"/>
  </w:num>
  <w:num w:numId="9">
    <w:abstractNumId w:val="22"/>
  </w:num>
  <w:num w:numId="10">
    <w:abstractNumId w:val="6"/>
  </w:num>
  <w:num w:numId="11">
    <w:abstractNumId w:val="12"/>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4"/>
  </w:num>
  <w:num w:numId="16">
    <w:abstractNumId w:val="2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9"/>
  </w:num>
  <w:num w:numId="18">
    <w:abstractNumId w:val="2"/>
  </w:num>
  <w:num w:numId="19">
    <w:abstractNumId w:val="13"/>
  </w:num>
  <w:num w:numId="20">
    <w:abstractNumId w:val="8"/>
  </w:num>
  <w:num w:numId="21">
    <w:abstractNumId w:val="18"/>
  </w:num>
  <w:num w:numId="22">
    <w:abstractNumId w:val="1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1E63"/>
    <w:rsid w:val="00053CB1"/>
    <w:rsid w:val="000602DD"/>
    <w:rsid w:val="00063193"/>
    <w:rsid w:val="000B2B08"/>
    <w:rsid w:val="000B7AC5"/>
    <w:rsid w:val="000C4918"/>
    <w:rsid w:val="000C4D13"/>
    <w:rsid w:val="000D215E"/>
    <w:rsid w:val="00102E1E"/>
    <w:rsid w:val="00103E4F"/>
    <w:rsid w:val="00105AF3"/>
    <w:rsid w:val="00105B76"/>
    <w:rsid w:val="00105F21"/>
    <w:rsid w:val="00106135"/>
    <w:rsid w:val="00112CDE"/>
    <w:rsid w:val="001354E0"/>
    <w:rsid w:val="0014278C"/>
    <w:rsid w:val="00152014"/>
    <w:rsid w:val="00162123"/>
    <w:rsid w:val="00170CF5"/>
    <w:rsid w:val="001812EB"/>
    <w:rsid w:val="001C0595"/>
    <w:rsid w:val="001E7D4B"/>
    <w:rsid w:val="002012D8"/>
    <w:rsid w:val="00213BF3"/>
    <w:rsid w:val="002224C0"/>
    <w:rsid w:val="0023438F"/>
    <w:rsid w:val="00242189"/>
    <w:rsid w:val="0025082E"/>
    <w:rsid w:val="00250F42"/>
    <w:rsid w:val="00255AA7"/>
    <w:rsid w:val="002A1F3D"/>
    <w:rsid w:val="002B1CB8"/>
    <w:rsid w:val="002C0F2C"/>
    <w:rsid w:val="002D0D6D"/>
    <w:rsid w:val="002D5EF3"/>
    <w:rsid w:val="00335A16"/>
    <w:rsid w:val="003618FE"/>
    <w:rsid w:val="00392E04"/>
    <w:rsid w:val="003B5F81"/>
    <w:rsid w:val="003D5796"/>
    <w:rsid w:val="003E17A8"/>
    <w:rsid w:val="003F4137"/>
    <w:rsid w:val="00407FA9"/>
    <w:rsid w:val="00412E63"/>
    <w:rsid w:val="00415720"/>
    <w:rsid w:val="00416A20"/>
    <w:rsid w:val="00434557"/>
    <w:rsid w:val="00445588"/>
    <w:rsid w:val="00446412"/>
    <w:rsid w:val="004469CF"/>
    <w:rsid w:val="0046646B"/>
    <w:rsid w:val="00471B60"/>
    <w:rsid w:val="00471DDF"/>
    <w:rsid w:val="004734A6"/>
    <w:rsid w:val="00483222"/>
    <w:rsid w:val="004956E7"/>
    <w:rsid w:val="00496661"/>
    <w:rsid w:val="004A7772"/>
    <w:rsid w:val="004B6D6C"/>
    <w:rsid w:val="004B7BF8"/>
    <w:rsid w:val="004C2456"/>
    <w:rsid w:val="004D2441"/>
    <w:rsid w:val="004D6777"/>
    <w:rsid w:val="00517629"/>
    <w:rsid w:val="00537B23"/>
    <w:rsid w:val="005503FD"/>
    <w:rsid w:val="00565263"/>
    <w:rsid w:val="0057207A"/>
    <w:rsid w:val="00576159"/>
    <w:rsid w:val="00585D1A"/>
    <w:rsid w:val="005902AC"/>
    <w:rsid w:val="0059508B"/>
    <w:rsid w:val="005B2434"/>
    <w:rsid w:val="005B5897"/>
    <w:rsid w:val="005D1B29"/>
    <w:rsid w:val="005E387C"/>
    <w:rsid w:val="005E5995"/>
    <w:rsid w:val="00603A06"/>
    <w:rsid w:val="006115DB"/>
    <w:rsid w:val="00687F22"/>
    <w:rsid w:val="00690640"/>
    <w:rsid w:val="00696311"/>
    <w:rsid w:val="006A7330"/>
    <w:rsid w:val="006B6F0E"/>
    <w:rsid w:val="006C363C"/>
    <w:rsid w:val="006C39FC"/>
    <w:rsid w:val="006C51FA"/>
    <w:rsid w:val="00702AB4"/>
    <w:rsid w:val="007106EA"/>
    <w:rsid w:val="00714ED0"/>
    <w:rsid w:val="0072776E"/>
    <w:rsid w:val="00740EBC"/>
    <w:rsid w:val="00786F79"/>
    <w:rsid w:val="007A02E1"/>
    <w:rsid w:val="007A6F92"/>
    <w:rsid w:val="007A725D"/>
    <w:rsid w:val="007C0F17"/>
    <w:rsid w:val="007D4B9C"/>
    <w:rsid w:val="007E4FCC"/>
    <w:rsid w:val="008203B8"/>
    <w:rsid w:val="00820FD0"/>
    <w:rsid w:val="00823A2B"/>
    <w:rsid w:val="0082404B"/>
    <w:rsid w:val="00851C3C"/>
    <w:rsid w:val="008556F1"/>
    <w:rsid w:val="008771D9"/>
    <w:rsid w:val="0088116B"/>
    <w:rsid w:val="00892019"/>
    <w:rsid w:val="008B0B90"/>
    <w:rsid w:val="008B65CD"/>
    <w:rsid w:val="008C0042"/>
    <w:rsid w:val="00903A7E"/>
    <w:rsid w:val="0094069D"/>
    <w:rsid w:val="00944E5B"/>
    <w:rsid w:val="00965BDB"/>
    <w:rsid w:val="0098421E"/>
    <w:rsid w:val="0099260D"/>
    <w:rsid w:val="009C553C"/>
    <w:rsid w:val="009F4ABA"/>
    <w:rsid w:val="00A03831"/>
    <w:rsid w:val="00A05BB5"/>
    <w:rsid w:val="00A250EF"/>
    <w:rsid w:val="00A34F37"/>
    <w:rsid w:val="00A363C4"/>
    <w:rsid w:val="00A37287"/>
    <w:rsid w:val="00A51BF3"/>
    <w:rsid w:val="00A6482D"/>
    <w:rsid w:val="00A65C01"/>
    <w:rsid w:val="00A7122F"/>
    <w:rsid w:val="00A80AE5"/>
    <w:rsid w:val="00A80DCA"/>
    <w:rsid w:val="00A91CF9"/>
    <w:rsid w:val="00AB47D6"/>
    <w:rsid w:val="00AC5FD7"/>
    <w:rsid w:val="00AD1CB0"/>
    <w:rsid w:val="00AE4193"/>
    <w:rsid w:val="00B03BF4"/>
    <w:rsid w:val="00B20513"/>
    <w:rsid w:val="00B24515"/>
    <w:rsid w:val="00B3636E"/>
    <w:rsid w:val="00B5142D"/>
    <w:rsid w:val="00B518BC"/>
    <w:rsid w:val="00B6327C"/>
    <w:rsid w:val="00B65AE3"/>
    <w:rsid w:val="00BA394F"/>
    <w:rsid w:val="00BB6B7D"/>
    <w:rsid w:val="00BD25C4"/>
    <w:rsid w:val="00BF426D"/>
    <w:rsid w:val="00BF43AE"/>
    <w:rsid w:val="00BF5B50"/>
    <w:rsid w:val="00C23911"/>
    <w:rsid w:val="00C3770E"/>
    <w:rsid w:val="00C47FB5"/>
    <w:rsid w:val="00C54E88"/>
    <w:rsid w:val="00C60DEB"/>
    <w:rsid w:val="00C61EE7"/>
    <w:rsid w:val="00C70937"/>
    <w:rsid w:val="00C7190E"/>
    <w:rsid w:val="00C902C2"/>
    <w:rsid w:val="00CC37F3"/>
    <w:rsid w:val="00CD10F6"/>
    <w:rsid w:val="00CD3F28"/>
    <w:rsid w:val="00CD5FAA"/>
    <w:rsid w:val="00CE4A85"/>
    <w:rsid w:val="00CF6A52"/>
    <w:rsid w:val="00D04CF3"/>
    <w:rsid w:val="00D24575"/>
    <w:rsid w:val="00D30D6B"/>
    <w:rsid w:val="00D335D7"/>
    <w:rsid w:val="00D369FC"/>
    <w:rsid w:val="00D40FD4"/>
    <w:rsid w:val="00D47C34"/>
    <w:rsid w:val="00D52E4C"/>
    <w:rsid w:val="00D63452"/>
    <w:rsid w:val="00D80814"/>
    <w:rsid w:val="00D856D8"/>
    <w:rsid w:val="00D95C4E"/>
    <w:rsid w:val="00D96734"/>
    <w:rsid w:val="00D977A3"/>
    <w:rsid w:val="00DA1EC4"/>
    <w:rsid w:val="00DA5E6E"/>
    <w:rsid w:val="00DB5E00"/>
    <w:rsid w:val="00E00AF0"/>
    <w:rsid w:val="00E15F72"/>
    <w:rsid w:val="00E27D69"/>
    <w:rsid w:val="00E340B0"/>
    <w:rsid w:val="00E34EBA"/>
    <w:rsid w:val="00E53C90"/>
    <w:rsid w:val="00E6158A"/>
    <w:rsid w:val="00E61AE9"/>
    <w:rsid w:val="00E968A4"/>
    <w:rsid w:val="00E97139"/>
    <w:rsid w:val="00EA0142"/>
    <w:rsid w:val="00EC5344"/>
    <w:rsid w:val="00EC665C"/>
    <w:rsid w:val="00ED03CA"/>
    <w:rsid w:val="00ED21BE"/>
    <w:rsid w:val="00EF720B"/>
    <w:rsid w:val="00F12545"/>
    <w:rsid w:val="00F13D03"/>
    <w:rsid w:val="00F20C9F"/>
    <w:rsid w:val="00F211DF"/>
    <w:rsid w:val="00F24141"/>
    <w:rsid w:val="00F30179"/>
    <w:rsid w:val="00F307C7"/>
    <w:rsid w:val="00F310B6"/>
    <w:rsid w:val="00F4556F"/>
    <w:rsid w:val="00F47D04"/>
    <w:rsid w:val="00F6695F"/>
    <w:rsid w:val="00F72442"/>
    <w:rsid w:val="00F748F1"/>
    <w:rsid w:val="00F90EA6"/>
    <w:rsid w:val="00FA3D31"/>
    <w:rsid w:val="00FA42C8"/>
    <w:rsid w:val="00FD1041"/>
    <w:rsid w:val="00FE2A9D"/>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9C70"/>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34"/>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5757">
      <w:bodyDiv w:val="1"/>
      <w:marLeft w:val="0"/>
      <w:marRight w:val="0"/>
      <w:marTop w:val="0"/>
      <w:marBottom w:val="0"/>
      <w:divBdr>
        <w:top w:val="none" w:sz="0" w:space="0" w:color="auto"/>
        <w:left w:val="none" w:sz="0" w:space="0" w:color="auto"/>
        <w:bottom w:val="none" w:sz="0" w:space="0" w:color="auto"/>
        <w:right w:val="none" w:sz="0" w:space="0" w:color="auto"/>
      </w:divBdr>
    </w:div>
    <w:div w:id="276260520">
      <w:bodyDiv w:val="1"/>
      <w:marLeft w:val="0"/>
      <w:marRight w:val="0"/>
      <w:marTop w:val="0"/>
      <w:marBottom w:val="0"/>
      <w:divBdr>
        <w:top w:val="none" w:sz="0" w:space="0" w:color="auto"/>
        <w:left w:val="none" w:sz="0" w:space="0" w:color="auto"/>
        <w:bottom w:val="none" w:sz="0" w:space="0" w:color="auto"/>
        <w:right w:val="none" w:sz="0" w:space="0" w:color="auto"/>
      </w:divBdr>
    </w:div>
    <w:div w:id="110036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89CD4-D9CA-43E6-AD89-BEC66412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8891</Words>
  <Characters>50679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2</cp:revision>
  <cp:lastPrinted>2019-03-18T13:58:00Z</cp:lastPrinted>
  <dcterms:created xsi:type="dcterms:W3CDTF">2019-12-30T08:47:00Z</dcterms:created>
  <dcterms:modified xsi:type="dcterms:W3CDTF">2019-12-30T08:47:00Z</dcterms:modified>
</cp:coreProperties>
</file>