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7" w:rsidRPr="000D7F92" w:rsidRDefault="00444E07" w:rsidP="000E4783">
      <w:pPr>
        <w:jc w:val="both"/>
        <w:rPr>
          <w:rFonts w:ascii="Times New Roman" w:hAnsi="Times New Roman" w:cs="Times New Roman"/>
          <w:sz w:val="24"/>
          <w:szCs w:val="24"/>
        </w:rPr>
      </w:pPr>
    </w:p>
    <w:p w:rsidR="00444E07" w:rsidRPr="000D7F92" w:rsidRDefault="00444E07" w:rsidP="000E4783">
      <w:pPr>
        <w:jc w:val="both"/>
        <w:rPr>
          <w:rFonts w:ascii="Times New Roman" w:hAnsi="Times New Roman" w:cs="Times New Roman"/>
          <w:sz w:val="24"/>
          <w:szCs w:val="24"/>
        </w:rPr>
      </w:pPr>
    </w:p>
    <w:p w:rsidR="00B94035" w:rsidRPr="000D7F92" w:rsidRDefault="00657CE6">
      <w:pPr>
        <w:spacing w:before="4"/>
        <w:rPr>
          <w:rFonts w:ascii="Times New Roman" w:eastAsia="Times New Roman" w:hAnsi="Times New Roman" w:cs="Times New Roman"/>
          <w:sz w:val="24"/>
          <w:szCs w:val="24"/>
        </w:rPr>
      </w:pPr>
      <w:r w:rsidRPr="000D7F92">
        <w:rPr>
          <w:rFonts w:ascii="Times New Roman" w:hAnsi="Times New Roman" w:cs="Times New Roman"/>
          <w:noProof/>
          <w:sz w:val="24"/>
          <w:szCs w:val="24"/>
        </w:rPr>
        <w:drawing>
          <wp:anchor distT="0" distB="0" distL="114300" distR="114300" simplePos="0" relativeHeight="503295480" behindDoc="1" locked="0" layoutInCell="1" allowOverlap="1">
            <wp:simplePos x="0" y="0"/>
            <wp:positionH relativeFrom="column">
              <wp:posOffset>115199</wp:posOffset>
            </wp:positionH>
            <wp:positionV relativeFrom="paragraph">
              <wp:posOffset>-555625</wp:posOffset>
            </wp:positionV>
            <wp:extent cx="1381125" cy="9582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p>
    <w:p w:rsidR="00657CE6" w:rsidRPr="000D7F92" w:rsidRDefault="00657CE6">
      <w:pPr>
        <w:pStyle w:val="BodyText"/>
        <w:tabs>
          <w:tab w:val="left" w:pos="2609"/>
        </w:tabs>
        <w:ind w:left="236"/>
        <w:rPr>
          <w:rFonts w:cs="Times New Roman"/>
          <w:spacing w:val="-1"/>
        </w:rPr>
      </w:pPr>
    </w:p>
    <w:p w:rsidR="00281ADE" w:rsidRDefault="0062012B">
      <w:pPr>
        <w:pStyle w:val="BodyText"/>
        <w:tabs>
          <w:tab w:val="left" w:pos="2609"/>
        </w:tabs>
        <w:ind w:left="236"/>
        <w:rPr>
          <w:rFonts w:cs="Times New Roman"/>
          <w:b/>
          <w:spacing w:val="-1"/>
        </w:rPr>
      </w:pPr>
      <w:r>
        <w:rPr>
          <w:rFonts w:cs="Times New Roman"/>
          <w:b/>
          <w:spacing w:val="-1"/>
        </w:rPr>
        <w:t xml:space="preserve">                                                                                                                  Obrazac 1</w:t>
      </w:r>
    </w:p>
    <w:p w:rsidR="00B94035" w:rsidRPr="00281ADE" w:rsidRDefault="00657CE6">
      <w:pPr>
        <w:pStyle w:val="BodyText"/>
        <w:tabs>
          <w:tab w:val="left" w:pos="2609"/>
        </w:tabs>
        <w:ind w:left="236"/>
        <w:rPr>
          <w:rFonts w:cs="Times New Roman"/>
          <w:b/>
        </w:rPr>
      </w:pPr>
      <w:r w:rsidRPr="00281ADE">
        <w:rPr>
          <w:rFonts w:cs="Times New Roman"/>
          <w:b/>
          <w:spacing w:val="-1"/>
        </w:rPr>
        <w:t>O</w:t>
      </w:r>
      <w:r w:rsidR="00B26D93" w:rsidRPr="00281ADE">
        <w:rPr>
          <w:rFonts w:cs="Times New Roman"/>
          <w:b/>
          <w:spacing w:val="-1"/>
        </w:rPr>
        <w:t>PŠTINA BUDVA</w:t>
      </w:r>
    </w:p>
    <w:p w:rsidR="00B94035" w:rsidRPr="00281ADE" w:rsidRDefault="000E4783">
      <w:pPr>
        <w:pStyle w:val="BodyText"/>
        <w:tabs>
          <w:tab w:val="left" w:pos="1856"/>
        </w:tabs>
        <w:ind w:left="236"/>
        <w:rPr>
          <w:rFonts w:cs="Times New Roman"/>
          <w:b/>
        </w:rPr>
      </w:pPr>
      <w:r w:rsidRPr="00281ADE">
        <w:rPr>
          <w:rFonts w:cs="Times New Roman"/>
          <w:b/>
          <w:spacing w:val="-1"/>
        </w:rPr>
        <w:t>Broj</w:t>
      </w:r>
      <w:r w:rsidRPr="00281ADE">
        <w:rPr>
          <w:rFonts w:cs="Times New Roman"/>
          <w:b/>
        </w:rPr>
        <w:t xml:space="preserve"> </w:t>
      </w:r>
      <w:r w:rsidR="00B64650">
        <w:rPr>
          <w:rFonts w:cs="Times New Roman"/>
          <w:b/>
        </w:rPr>
        <w:t>:</w:t>
      </w:r>
      <w:r w:rsidR="00250803">
        <w:rPr>
          <w:rFonts w:cs="Times New Roman"/>
          <w:b/>
        </w:rPr>
        <w:t>01-</w:t>
      </w:r>
      <w:r w:rsidR="00403DB5">
        <w:rPr>
          <w:rFonts w:cs="Times New Roman"/>
          <w:b/>
        </w:rPr>
        <w:t>3828/5</w:t>
      </w:r>
    </w:p>
    <w:p w:rsidR="00B94035" w:rsidRPr="00281ADE" w:rsidRDefault="000E4783">
      <w:pPr>
        <w:pStyle w:val="BodyText"/>
        <w:tabs>
          <w:tab w:val="left" w:pos="3283"/>
        </w:tabs>
        <w:ind w:left="236"/>
        <w:rPr>
          <w:rFonts w:cs="Times New Roman"/>
          <w:b/>
        </w:rPr>
      </w:pPr>
      <w:r w:rsidRPr="00281ADE">
        <w:rPr>
          <w:rFonts w:cs="Times New Roman"/>
          <w:b/>
          <w:spacing w:val="-1"/>
        </w:rPr>
        <w:t>Datum</w:t>
      </w:r>
      <w:r w:rsidRPr="00281ADE">
        <w:rPr>
          <w:rFonts w:cs="Times New Roman"/>
          <w:b/>
        </w:rPr>
        <w:t xml:space="preserve"> </w:t>
      </w:r>
      <w:r w:rsidR="00250803">
        <w:rPr>
          <w:rFonts w:cs="Times New Roman"/>
          <w:b/>
        </w:rPr>
        <w:t>:</w:t>
      </w:r>
      <w:r w:rsidR="00403DB5">
        <w:rPr>
          <w:rFonts w:cs="Times New Roman"/>
          <w:b/>
        </w:rPr>
        <w:t>29.12. 2017</w:t>
      </w:r>
      <w:r w:rsidR="00250803">
        <w:rPr>
          <w:rFonts w:cs="Times New Roman"/>
          <w:b/>
        </w:rPr>
        <w:t>.godine</w:t>
      </w:r>
    </w:p>
    <w:p w:rsidR="00B94035" w:rsidRPr="000D7F92" w:rsidRDefault="00B94035">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26D93" w:rsidRPr="000D7F92" w:rsidRDefault="00B26D93">
      <w:pPr>
        <w:spacing w:before="11"/>
        <w:rPr>
          <w:rFonts w:ascii="Times New Roman" w:eastAsia="Times New Roman" w:hAnsi="Times New Roman" w:cs="Times New Roman"/>
          <w:sz w:val="24"/>
          <w:szCs w:val="24"/>
        </w:rPr>
      </w:pPr>
    </w:p>
    <w:p w:rsidR="00B94035" w:rsidRPr="000D7F92" w:rsidRDefault="000E4783" w:rsidP="0005116A">
      <w:pPr>
        <w:pStyle w:val="BodyText"/>
        <w:spacing w:before="69"/>
        <w:ind w:left="236" w:right="208"/>
        <w:rPr>
          <w:rFonts w:cs="Times New Roman"/>
          <w:spacing w:val="-1"/>
        </w:rPr>
      </w:pPr>
      <w:r w:rsidRPr="000D7F92">
        <w:rPr>
          <w:rFonts w:cs="Times New Roman"/>
        </w:rPr>
        <w:t>Na</w:t>
      </w:r>
      <w:r w:rsidRPr="000D7F92">
        <w:rPr>
          <w:rFonts w:cs="Times New Roman"/>
          <w:spacing w:val="-2"/>
        </w:rPr>
        <w:t xml:space="preserve"> </w:t>
      </w:r>
      <w:r w:rsidRPr="000D7F92">
        <w:rPr>
          <w:rFonts w:cs="Times New Roman"/>
        </w:rPr>
        <w:t>osnovu</w:t>
      </w:r>
      <w:r w:rsidRPr="000D7F92">
        <w:rPr>
          <w:rFonts w:cs="Times New Roman"/>
          <w:spacing w:val="2"/>
        </w:rPr>
        <w:t xml:space="preserve"> </w:t>
      </w:r>
      <w:r w:rsidRPr="000D7F92">
        <w:rPr>
          <w:rFonts w:cs="Times New Roman"/>
          <w:spacing w:val="-1"/>
        </w:rPr>
        <w:t>člana</w:t>
      </w:r>
      <w:r w:rsidRPr="000D7F92">
        <w:rPr>
          <w:rFonts w:cs="Times New Roman"/>
        </w:rPr>
        <w:t xml:space="preserve"> 30 </w:t>
      </w:r>
      <w:r w:rsidRPr="000D7F92">
        <w:rPr>
          <w:rFonts w:cs="Times New Roman"/>
          <w:spacing w:val="2"/>
        </w:rPr>
        <w:t xml:space="preserve"> </w:t>
      </w:r>
      <w:r w:rsidRPr="000D7F92">
        <w:rPr>
          <w:rFonts w:cs="Times New Roman"/>
        </w:rPr>
        <w:t>Zakona</w:t>
      </w:r>
      <w:r w:rsidRPr="000D7F92">
        <w:rPr>
          <w:rFonts w:cs="Times New Roman"/>
          <w:spacing w:val="-1"/>
        </w:rPr>
        <w:t xml:space="preserve"> </w:t>
      </w:r>
      <w:r w:rsidRPr="000D7F92">
        <w:rPr>
          <w:rFonts w:cs="Times New Roman"/>
        </w:rPr>
        <w:t>o javnim nabavkama</w:t>
      </w:r>
      <w:r w:rsidRPr="000D7F92">
        <w:rPr>
          <w:rFonts w:cs="Times New Roman"/>
          <w:spacing w:val="1"/>
        </w:rPr>
        <w:t xml:space="preserve"> </w:t>
      </w:r>
      <w:r w:rsidRPr="000D7F92">
        <w:rPr>
          <w:rFonts w:cs="Times New Roman"/>
        </w:rPr>
        <w:t xml:space="preserve">(„Službeni list </w:t>
      </w:r>
      <w:r w:rsidRPr="000D7F92">
        <w:rPr>
          <w:rFonts w:cs="Times New Roman"/>
          <w:spacing w:val="-1"/>
        </w:rPr>
        <w:t>CG“,</w:t>
      </w:r>
      <w:r w:rsidRPr="000D7F92">
        <w:rPr>
          <w:rFonts w:cs="Times New Roman"/>
        </w:rPr>
        <w:t xml:space="preserve"> br.</w:t>
      </w:r>
      <w:r w:rsidRPr="000D7F92">
        <w:rPr>
          <w:rFonts w:cs="Times New Roman"/>
          <w:spacing w:val="1"/>
        </w:rPr>
        <w:t xml:space="preserve"> </w:t>
      </w:r>
      <w:r w:rsidRPr="000D7F92">
        <w:rPr>
          <w:rFonts w:cs="Times New Roman"/>
        </w:rPr>
        <w:t>42/11, 57/14, 28/15</w:t>
      </w:r>
      <w:r w:rsidRPr="000D7F92">
        <w:rPr>
          <w:rFonts w:cs="Times New Roman"/>
          <w:spacing w:val="27"/>
        </w:rPr>
        <w:t xml:space="preserve"> </w:t>
      </w:r>
      <w:r w:rsidRPr="000D7F92">
        <w:rPr>
          <w:rFonts w:cs="Times New Roman"/>
        </w:rPr>
        <w:t>i</w:t>
      </w:r>
      <w:r w:rsidRPr="000D7F92">
        <w:rPr>
          <w:rFonts w:cs="Times New Roman"/>
          <w:spacing w:val="21"/>
        </w:rPr>
        <w:t xml:space="preserve"> </w:t>
      </w:r>
      <w:r w:rsidRPr="000D7F92">
        <w:rPr>
          <w:rFonts w:cs="Times New Roman"/>
        </w:rPr>
        <w:t>42/17</w:t>
      </w:r>
      <w:r w:rsidRPr="000D7F92">
        <w:rPr>
          <w:rFonts w:cs="Times New Roman"/>
          <w:spacing w:val="21"/>
        </w:rPr>
        <w:t xml:space="preserve"> </w:t>
      </w:r>
      <w:r w:rsidRPr="000D7F92">
        <w:rPr>
          <w:rFonts w:cs="Times New Roman"/>
        </w:rPr>
        <w:t>)</w:t>
      </w:r>
      <w:r w:rsidRPr="000D7F92">
        <w:rPr>
          <w:rFonts w:cs="Times New Roman"/>
          <w:spacing w:val="20"/>
        </w:rPr>
        <w:t xml:space="preserve"> </w:t>
      </w:r>
      <w:r w:rsidRPr="000D7F92">
        <w:rPr>
          <w:rFonts w:cs="Times New Roman"/>
        </w:rPr>
        <w:t>i</w:t>
      </w:r>
      <w:r w:rsidRPr="000D7F92">
        <w:rPr>
          <w:rFonts w:cs="Times New Roman"/>
          <w:spacing w:val="21"/>
        </w:rPr>
        <w:t xml:space="preserve"> </w:t>
      </w:r>
      <w:r w:rsidRPr="000D7F92">
        <w:rPr>
          <w:rFonts w:cs="Times New Roman"/>
          <w:spacing w:val="-1"/>
        </w:rPr>
        <w:t>Pravilnika</w:t>
      </w:r>
      <w:r w:rsidRPr="000D7F92">
        <w:rPr>
          <w:rFonts w:cs="Times New Roman"/>
          <w:spacing w:val="20"/>
        </w:rPr>
        <w:t xml:space="preserve"> </w:t>
      </w:r>
      <w:r w:rsidR="0005116A" w:rsidRPr="000D7F92">
        <w:rPr>
          <w:rFonts w:cs="Times New Roman"/>
        </w:rPr>
        <w:t>za postupanje Op</w:t>
      </w:r>
      <w:r w:rsidR="008E5BF1">
        <w:rPr>
          <w:rFonts w:cs="Times New Roman"/>
        </w:rPr>
        <w:t>š</w:t>
      </w:r>
      <w:r w:rsidR="0005116A" w:rsidRPr="000D7F92">
        <w:rPr>
          <w:rFonts w:cs="Times New Roman"/>
        </w:rPr>
        <w:t>tine Budva o sprovođenju</w:t>
      </w:r>
      <w:r w:rsidR="00967A9B">
        <w:rPr>
          <w:rFonts w:cs="Times New Roman"/>
        </w:rPr>
        <w:t xml:space="preserve"> </w:t>
      </w:r>
      <w:r w:rsidR="0005116A" w:rsidRPr="000D7F92">
        <w:rPr>
          <w:rFonts w:cs="Times New Roman"/>
        </w:rPr>
        <w:t>postupka nabavke</w:t>
      </w:r>
      <w:r w:rsidRPr="000D7F92">
        <w:rPr>
          <w:rFonts w:cs="Times New Roman"/>
          <w:spacing w:val="28"/>
        </w:rPr>
        <w:t xml:space="preserve"> </w:t>
      </w:r>
      <w:r w:rsidRPr="000D7F92">
        <w:rPr>
          <w:rFonts w:cs="Times New Roman"/>
        </w:rPr>
        <w:t>male</w:t>
      </w:r>
      <w:r w:rsidRPr="000D7F92">
        <w:rPr>
          <w:rFonts w:cs="Times New Roman"/>
          <w:spacing w:val="20"/>
        </w:rPr>
        <w:t xml:space="preserve"> </w:t>
      </w:r>
      <w:r w:rsidRPr="000D7F92">
        <w:rPr>
          <w:rFonts w:cs="Times New Roman"/>
          <w:spacing w:val="-1"/>
        </w:rPr>
        <w:t>vrijednosti</w:t>
      </w:r>
      <w:r w:rsidR="00B23471">
        <w:rPr>
          <w:rFonts w:cs="Times New Roman"/>
          <w:spacing w:val="-1"/>
        </w:rPr>
        <w:t>,</w:t>
      </w:r>
      <w:r w:rsidR="000164A5">
        <w:rPr>
          <w:rFonts w:cs="Times New Roman"/>
          <w:spacing w:val="-1"/>
        </w:rPr>
        <w:t xml:space="preserve"> broj 01-1250/1 od 03.08.2017.godine</w:t>
      </w:r>
      <w:r w:rsidR="0005116A" w:rsidRPr="000D7F92">
        <w:rPr>
          <w:rFonts w:cs="Times New Roman"/>
          <w:spacing w:val="-1"/>
        </w:rPr>
        <w:t>, Opština Budva dostavlja</w:t>
      </w:r>
    </w:p>
    <w:p w:rsidR="00B26D93" w:rsidRDefault="00B26D93" w:rsidP="0005116A">
      <w:pPr>
        <w:pStyle w:val="BodyText"/>
        <w:spacing w:before="69"/>
        <w:ind w:left="236" w:right="208"/>
        <w:rPr>
          <w:rFonts w:cs="Times New Roman"/>
        </w:rPr>
      </w:pPr>
    </w:p>
    <w:p w:rsidR="00967A9B" w:rsidRDefault="00967A9B" w:rsidP="0005116A">
      <w:pPr>
        <w:pStyle w:val="BodyText"/>
        <w:spacing w:before="69"/>
        <w:ind w:left="236" w:right="208"/>
        <w:rPr>
          <w:rFonts w:cs="Times New Roman"/>
        </w:rPr>
      </w:pPr>
      <w:r>
        <w:rPr>
          <w:rFonts w:cs="Times New Roman"/>
        </w:rPr>
        <w:t xml:space="preserve">  </w:t>
      </w:r>
    </w:p>
    <w:p w:rsidR="00B94035" w:rsidRPr="00281ADE" w:rsidRDefault="00967A9B" w:rsidP="00967A9B">
      <w:pPr>
        <w:pStyle w:val="BodyText"/>
        <w:spacing w:before="69"/>
        <w:ind w:left="1440" w:right="2586"/>
        <w:jc w:val="center"/>
        <w:rPr>
          <w:rFonts w:cs="Times New Roman"/>
          <w:b/>
        </w:rPr>
      </w:pPr>
      <w:r>
        <w:rPr>
          <w:rFonts w:cs="Times New Roman"/>
          <w:b/>
          <w:spacing w:val="-1"/>
        </w:rPr>
        <w:t xml:space="preserve">     </w:t>
      </w:r>
      <w:r w:rsidR="000E4783" w:rsidRPr="00281ADE">
        <w:rPr>
          <w:rFonts w:cs="Times New Roman"/>
          <w:b/>
          <w:spacing w:val="-1"/>
        </w:rPr>
        <w:t xml:space="preserve">ZAHTJEV </w:t>
      </w:r>
      <w:r w:rsidR="000E4783" w:rsidRPr="00281ADE">
        <w:rPr>
          <w:rFonts w:cs="Times New Roman"/>
          <w:b/>
          <w:spacing w:val="-2"/>
        </w:rPr>
        <w:t>ZA</w:t>
      </w:r>
      <w:r w:rsidR="000E4783" w:rsidRPr="00281ADE">
        <w:rPr>
          <w:rFonts w:cs="Times New Roman"/>
          <w:b/>
        </w:rPr>
        <w:t xml:space="preserve"> DOSTAVLJANJE</w:t>
      </w:r>
      <w:r w:rsidR="00281ADE">
        <w:rPr>
          <w:rFonts w:cs="Times New Roman"/>
          <w:b/>
        </w:rPr>
        <w:t xml:space="preserve"> PO</w:t>
      </w:r>
      <w:r w:rsidR="000E4783" w:rsidRPr="00281ADE">
        <w:rPr>
          <w:rFonts w:cs="Times New Roman"/>
          <w:b/>
          <w:spacing w:val="-1"/>
        </w:rPr>
        <w:t>NUDA</w:t>
      </w:r>
    </w:p>
    <w:p w:rsidR="00B94035" w:rsidRDefault="000E4783" w:rsidP="00967A9B">
      <w:pPr>
        <w:pStyle w:val="Heading2"/>
        <w:spacing w:before="5"/>
        <w:ind w:left="1440" w:right="2275"/>
        <w:jc w:val="center"/>
        <w:rPr>
          <w:rFonts w:cs="Times New Roman"/>
          <w:spacing w:val="-1"/>
        </w:rPr>
      </w:pPr>
      <w:r w:rsidRPr="000D7F92">
        <w:rPr>
          <w:rFonts w:cs="Times New Roman"/>
          <w:spacing w:val="-1"/>
        </w:rPr>
        <w:t>ZA</w:t>
      </w:r>
      <w:r w:rsidRPr="000D7F92">
        <w:rPr>
          <w:rFonts w:cs="Times New Roman"/>
        </w:rPr>
        <w:t xml:space="preserve"> </w:t>
      </w:r>
      <w:r w:rsidRPr="000D7F92">
        <w:rPr>
          <w:rFonts w:cs="Times New Roman"/>
          <w:spacing w:val="-1"/>
        </w:rPr>
        <w:t>NABAVKE</w:t>
      </w:r>
      <w:r w:rsidRPr="000D7F92">
        <w:rPr>
          <w:rFonts w:cs="Times New Roman"/>
        </w:rPr>
        <w:t xml:space="preserve"> MALE </w:t>
      </w:r>
      <w:r w:rsidRPr="000D7F92">
        <w:rPr>
          <w:rFonts w:cs="Times New Roman"/>
          <w:spacing w:val="-1"/>
        </w:rPr>
        <w:t>VRIJEDNOSTI</w:t>
      </w:r>
    </w:p>
    <w:p w:rsidR="00281ADE" w:rsidRPr="000D7F92" w:rsidRDefault="00281ADE" w:rsidP="00281ADE">
      <w:pPr>
        <w:pStyle w:val="Heading2"/>
        <w:spacing w:before="5"/>
        <w:ind w:left="2275" w:right="2275"/>
        <w:rPr>
          <w:rFonts w:cs="Times New Roman"/>
          <w:b w:val="0"/>
          <w:bCs w:val="0"/>
        </w:rPr>
      </w:pPr>
    </w:p>
    <w:p w:rsidR="00B94035" w:rsidRPr="000D7F92" w:rsidRDefault="00B94035">
      <w:pPr>
        <w:spacing w:before="9"/>
        <w:rPr>
          <w:rFonts w:ascii="Times New Roman" w:eastAsia="Times New Roman" w:hAnsi="Times New Roman" w:cs="Times New Roman"/>
          <w:b/>
          <w:bCs/>
          <w:sz w:val="24"/>
          <w:szCs w:val="24"/>
        </w:rPr>
      </w:pPr>
    </w:p>
    <w:p w:rsidR="00B94035" w:rsidRPr="000D7F92" w:rsidRDefault="00992D71">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sidR="009B1B45">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198" type="#_x0000_t202" style="width:454.15pt;height:16.35pt;mso-position-horizontal-relative:char;mso-position-vertical-relative:line" fillcolor="#d9d9d9" strokeweight=".20464mm">
            <v:textbox style="mso-next-textbox:#_x0000_s1198" inset="0,0,0,0">
              <w:txbxContent>
                <w:p w:rsidR="00336B74" w:rsidRDefault="00336B74">
                  <w:pPr>
                    <w:spacing w:before="17"/>
                    <w:ind w:left="106"/>
                    <w:rPr>
                      <w:rFonts w:ascii="Times New Roman" w:eastAsia="Times New Roman" w:hAnsi="Times New Roman" w:cs="Times New Roman"/>
                      <w:sz w:val="24"/>
                      <w:szCs w:val="24"/>
                    </w:rPr>
                  </w:pPr>
                  <w:r>
                    <w:rPr>
                      <w:rFonts w:ascii="Times New Roman" w:hAnsi="Times New Roman"/>
                      <w:b/>
                      <w:sz w:val="24"/>
                    </w:rPr>
                    <w:t xml:space="preserve">I </w:t>
                  </w:r>
                  <w:r>
                    <w:rPr>
                      <w:rFonts w:ascii="Times New Roman" w:hAnsi="Times New Roman"/>
                      <w:b/>
                      <w:spacing w:val="-1"/>
                      <w:sz w:val="24"/>
                    </w:rPr>
                    <w:t>Podaci</w:t>
                  </w:r>
                  <w:r>
                    <w:rPr>
                      <w:rFonts w:ascii="Times New Roman" w:hAnsi="Times New Roman"/>
                      <w:b/>
                      <w:sz w:val="24"/>
                    </w:rPr>
                    <w:t xml:space="preserve"> o </w:t>
                  </w:r>
                  <w:r>
                    <w:rPr>
                      <w:rFonts w:ascii="Times New Roman" w:hAnsi="Times New Roman"/>
                      <w:b/>
                      <w:spacing w:val="-1"/>
                      <w:sz w:val="24"/>
                    </w:rPr>
                    <w:t>naručiocu</w:t>
                  </w:r>
                </w:p>
              </w:txbxContent>
            </v:textbox>
          </v:shape>
        </w:pict>
      </w:r>
    </w:p>
    <w:p w:rsidR="00B94035" w:rsidRDefault="00B94035">
      <w:pPr>
        <w:spacing w:before="9"/>
        <w:rPr>
          <w:rFonts w:ascii="Times New Roman" w:eastAsia="Times New Roman" w:hAnsi="Times New Roman" w:cs="Times New Roman"/>
          <w:b/>
          <w:bCs/>
          <w:sz w:val="24"/>
          <w:szCs w:val="24"/>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914"/>
        <w:gridCol w:w="5124"/>
      </w:tblGrid>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Naručilac: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Opština 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C416D2">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Kontakt osoba/e: </w:t>
            </w:r>
            <w:r w:rsidRPr="00E20106">
              <w:rPr>
                <w:rFonts w:ascii="Times New Roman" w:eastAsia="Calibri" w:hAnsi="Times New Roman" w:cs="Times New Roman"/>
                <w:b/>
                <w:color w:val="000000"/>
                <w:sz w:val="24"/>
                <w:szCs w:val="24"/>
              </w:rPr>
              <w:br/>
            </w:r>
            <w:r>
              <w:rPr>
                <w:rStyle w:val="Strong"/>
                <w:rFonts w:ascii="Times New Roman" w:eastAsia="Calibri" w:hAnsi="Times New Roman" w:cs="Times New Roman"/>
                <w:b w:val="0"/>
                <w:bCs w:val="0"/>
                <w:color w:val="000000"/>
                <w:sz w:val="24"/>
                <w:szCs w:val="24"/>
              </w:rPr>
              <w:t>Tanja Kapisoda</w:t>
            </w:r>
            <w:r w:rsidRPr="00E20106">
              <w:rPr>
                <w:rStyle w:val="Strong"/>
                <w:rFonts w:ascii="Times New Roman" w:eastAsia="Calibri" w:hAnsi="Times New Roman" w:cs="Times New Roman"/>
                <w:b w:val="0"/>
                <w:bCs w:val="0"/>
                <w:color w:val="000000"/>
                <w:sz w:val="24"/>
                <w:szCs w:val="24"/>
              </w:rPr>
              <w:t xml:space="preserve">, </w:t>
            </w:r>
            <w:r>
              <w:rPr>
                <w:rStyle w:val="Strong"/>
                <w:rFonts w:ascii="Times New Roman" w:eastAsia="Calibri" w:hAnsi="Times New Roman" w:cs="Times New Roman"/>
                <w:b w:val="0"/>
                <w:bCs w:val="0"/>
                <w:color w:val="000000"/>
                <w:sz w:val="24"/>
                <w:szCs w:val="24"/>
              </w:rPr>
              <w:t xml:space="preserve"> </w:t>
            </w:r>
            <w:r w:rsidRPr="00E20106">
              <w:rPr>
                <w:rStyle w:val="Strong"/>
                <w:rFonts w:ascii="Times New Roman" w:eastAsia="Calibri" w:hAnsi="Times New Roman" w:cs="Times New Roman"/>
                <w:b w:val="0"/>
                <w:bCs w:val="0"/>
                <w:color w:val="000000"/>
                <w:sz w:val="24"/>
                <w:szCs w:val="24"/>
              </w:rPr>
              <w:t>načelnik, Miroslava Kunjić, službenik za javne nabavke</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Adresa: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Trg Sunca 3</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Poštanski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 xml:space="preserve">85 310 </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Grad: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Budva</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Identifikacioni broj: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02005409</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Telefon: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Fax: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033454017</w:t>
            </w:r>
          </w:p>
        </w:tc>
      </w:tr>
      <w:tr w:rsidR="007A7D32" w:rsidRPr="00E20106" w:rsidTr="007A7D32">
        <w:trPr>
          <w:trHeight w:val="612"/>
        </w:trPr>
        <w:tc>
          <w:tcPr>
            <w:tcW w:w="3914" w:type="dxa"/>
            <w:tcBorders>
              <w:top w:val="double" w:sz="4" w:space="0" w:color="auto"/>
              <w:left w:val="double" w:sz="4" w:space="0" w:color="auto"/>
              <w:bottom w:val="single" w:sz="4" w:space="0" w:color="auto"/>
              <w:right w:val="single" w:sz="4" w:space="0" w:color="auto"/>
            </w:tcBorders>
          </w:tcPr>
          <w:p w:rsidR="00B23471"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Elektronska pošta (e-mail): </w:t>
            </w:r>
          </w:p>
          <w:p w:rsidR="007A7D32" w:rsidRPr="00E20106" w:rsidRDefault="00B23471" w:rsidP="00B23471">
            <w:pPr>
              <w:rPr>
                <w:rFonts w:ascii="Times New Roman" w:eastAsia="Calibri" w:hAnsi="Times New Roman" w:cs="Times New Roman"/>
                <w:b/>
                <w:color w:val="000000"/>
                <w:sz w:val="24"/>
                <w:szCs w:val="24"/>
              </w:rPr>
            </w:pPr>
            <w:r w:rsidRPr="00B23471">
              <w:rPr>
                <w:rFonts w:ascii="Times New Roman" w:eastAsia="Calibri" w:hAnsi="Times New Roman" w:cs="Times New Roman"/>
                <w:color w:val="000000"/>
                <w:sz w:val="24"/>
                <w:szCs w:val="24"/>
              </w:rPr>
              <w:t>javne.nabavke</w:t>
            </w:r>
            <w:r w:rsidRPr="00E20106">
              <w:rPr>
                <w:rStyle w:val="Strong"/>
                <w:rFonts w:ascii="Times New Roman" w:eastAsia="Calibri" w:hAnsi="Times New Roman" w:cs="Times New Roman"/>
                <w:b w:val="0"/>
                <w:bCs w:val="0"/>
                <w:color w:val="000000"/>
                <w:sz w:val="24"/>
                <w:szCs w:val="24"/>
              </w:rPr>
              <w:t>@budva.me</w:t>
            </w:r>
            <w:r w:rsidR="007A7D32" w:rsidRPr="00E20106">
              <w:rPr>
                <w:rFonts w:ascii="Times New Roman" w:eastAsia="Calibri" w:hAnsi="Times New Roman" w:cs="Times New Roman"/>
                <w:b/>
                <w:color w:val="000000"/>
                <w:sz w:val="24"/>
                <w:szCs w:val="24"/>
              </w:rPr>
              <w:br/>
            </w:r>
            <w:r w:rsidR="007A7D32" w:rsidRPr="00E20106">
              <w:rPr>
                <w:rStyle w:val="Strong"/>
                <w:rFonts w:ascii="Times New Roman" w:eastAsia="Calibri" w:hAnsi="Times New Roman" w:cs="Times New Roman"/>
                <w:b w:val="0"/>
                <w:bCs w:val="0"/>
                <w:color w:val="000000"/>
                <w:sz w:val="24"/>
                <w:szCs w:val="24"/>
              </w:rPr>
              <w:t>mira.kunjic@budva.me</w:t>
            </w:r>
          </w:p>
        </w:tc>
        <w:tc>
          <w:tcPr>
            <w:tcW w:w="5124" w:type="dxa"/>
            <w:tcBorders>
              <w:top w:val="double" w:sz="4" w:space="0" w:color="auto"/>
              <w:left w:val="single" w:sz="4" w:space="0" w:color="auto"/>
              <w:bottom w:val="single" w:sz="4" w:space="0" w:color="auto"/>
              <w:right w:val="double" w:sz="4" w:space="0" w:color="auto"/>
            </w:tcBorders>
          </w:tcPr>
          <w:p w:rsidR="007A7D32" w:rsidRPr="00E20106" w:rsidRDefault="007A7D32" w:rsidP="004463CA">
            <w:pPr>
              <w:rPr>
                <w:rFonts w:ascii="Times New Roman" w:eastAsia="Calibri" w:hAnsi="Times New Roman" w:cs="Times New Roman"/>
                <w:b/>
                <w:color w:val="000000"/>
                <w:sz w:val="24"/>
                <w:szCs w:val="24"/>
              </w:rPr>
            </w:pPr>
            <w:r w:rsidRPr="00E20106">
              <w:rPr>
                <w:rFonts w:ascii="Times New Roman" w:eastAsia="Calibri" w:hAnsi="Times New Roman" w:cs="Times New Roman"/>
                <w:b/>
                <w:color w:val="000000"/>
                <w:sz w:val="24"/>
                <w:szCs w:val="24"/>
              </w:rPr>
              <w:t xml:space="preserve">Internet stranica (web): </w:t>
            </w:r>
            <w:r w:rsidRPr="00E20106">
              <w:rPr>
                <w:rFonts w:ascii="Times New Roman" w:eastAsia="Calibri" w:hAnsi="Times New Roman" w:cs="Times New Roman"/>
                <w:b/>
                <w:color w:val="000000"/>
                <w:sz w:val="24"/>
                <w:szCs w:val="24"/>
              </w:rPr>
              <w:br/>
            </w:r>
            <w:r w:rsidRPr="00E20106">
              <w:rPr>
                <w:rStyle w:val="Strong"/>
                <w:rFonts w:ascii="Times New Roman" w:eastAsia="Calibri" w:hAnsi="Times New Roman" w:cs="Times New Roman"/>
                <w:b w:val="0"/>
                <w:bCs w:val="0"/>
                <w:color w:val="000000"/>
                <w:sz w:val="24"/>
                <w:szCs w:val="24"/>
              </w:rPr>
              <w:t>www.budva.me</w:t>
            </w:r>
          </w:p>
        </w:tc>
      </w:tr>
    </w:tbl>
    <w:p w:rsidR="007A7D32" w:rsidRDefault="007A7D32">
      <w:pPr>
        <w:spacing w:before="9"/>
        <w:rPr>
          <w:rFonts w:ascii="Times New Roman" w:eastAsia="Times New Roman" w:hAnsi="Times New Roman" w:cs="Times New Roman"/>
          <w:b/>
          <w:bCs/>
          <w:sz w:val="24"/>
          <w:szCs w:val="24"/>
        </w:rPr>
      </w:pPr>
    </w:p>
    <w:p w:rsidR="00B94035" w:rsidRPr="000D7F92" w:rsidRDefault="00B94035">
      <w:pPr>
        <w:spacing w:before="11"/>
        <w:rPr>
          <w:rFonts w:ascii="Times New Roman" w:eastAsia="Times New Roman" w:hAnsi="Times New Roman" w:cs="Times New Roman"/>
          <w:b/>
          <w:bCs/>
          <w:sz w:val="24"/>
          <w:szCs w:val="24"/>
        </w:rPr>
      </w:pPr>
    </w:p>
    <w:p w:rsidR="00B94035" w:rsidRPr="000D7F92" w:rsidRDefault="00992D71">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sidR="009B1B45">
        <w:rPr>
          <w:rFonts w:ascii="Times New Roman" w:eastAsia="Times New Roman" w:hAnsi="Times New Roman" w:cs="Times New Roman"/>
          <w:sz w:val="24"/>
          <w:szCs w:val="24"/>
        </w:rPr>
        <w:pict>
          <v:shape id="_x0000_s1197" type="#_x0000_t202" style="width:465pt;height:16.35pt;mso-position-horizontal-relative:char;mso-position-vertical-relative:line" fillcolor="#d9d9d9" strokeweight=".20464mm">
            <v:textbox style="mso-next-textbox:#_x0000_s1197" inset="0,0,0,0">
              <w:txbxContent>
                <w:p w:rsidR="00336B74" w:rsidRDefault="00336B74">
                  <w:pPr>
                    <w:spacing w:before="17"/>
                    <w:ind w:left="106"/>
                    <w:rPr>
                      <w:rFonts w:ascii="Times New Roman" w:eastAsia="Times New Roman" w:hAnsi="Times New Roman" w:cs="Times New Roman"/>
                      <w:sz w:val="24"/>
                      <w:szCs w:val="24"/>
                    </w:rPr>
                  </w:pPr>
                  <w:r>
                    <w:rPr>
                      <w:rFonts w:ascii="Times New Roman"/>
                      <w:b/>
                      <w:sz w:val="24"/>
                    </w:rPr>
                    <w:t xml:space="preserve">II  </w:t>
                  </w:r>
                  <w:r>
                    <w:rPr>
                      <w:rFonts w:ascii="Times New Roman"/>
                      <w:b/>
                      <w:spacing w:val="-1"/>
                      <w:sz w:val="24"/>
                    </w:rPr>
                    <w:t>Predmet</w:t>
                  </w:r>
                  <w:r>
                    <w:rPr>
                      <w:rFonts w:ascii="Times New Roman"/>
                      <w:b/>
                      <w:sz w:val="24"/>
                    </w:rPr>
                    <w:t xml:space="preserve"> </w:t>
                  </w:r>
                  <w:r>
                    <w:rPr>
                      <w:rFonts w:ascii="Times New Roman"/>
                      <w:b/>
                      <w:spacing w:val="-1"/>
                      <w:sz w:val="24"/>
                    </w:rPr>
                    <w:t>nabavke:</w:t>
                  </w:r>
                </w:p>
              </w:txbxContent>
            </v:textbox>
          </v:shape>
        </w:pict>
      </w:r>
    </w:p>
    <w:p w:rsidR="00B94035" w:rsidRPr="000D7F92" w:rsidRDefault="00B94035">
      <w:pPr>
        <w:spacing w:before="7"/>
        <w:rPr>
          <w:rFonts w:ascii="Times New Roman" w:eastAsia="Times New Roman" w:hAnsi="Times New Roman" w:cs="Times New Roman"/>
          <w:b/>
          <w:bCs/>
          <w:sz w:val="24"/>
          <w:szCs w:val="24"/>
        </w:rPr>
      </w:pPr>
    </w:p>
    <w:p w:rsidR="00B94035" w:rsidRPr="000D7F92" w:rsidRDefault="007A7D32" w:rsidP="007A7D32">
      <w:pPr>
        <w:pStyle w:val="BodyText"/>
        <w:tabs>
          <w:tab w:val="left" w:pos="511"/>
        </w:tabs>
        <w:ind w:left="236"/>
        <w:rPr>
          <w:rFonts w:cs="Times New Roman"/>
        </w:rPr>
      </w:pPr>
      <w:r>
        <w:rPr>
          <w:rFonts w:cs="Times New Roman"/>
          <w:spacing w:val="-1"/>
        </w:rPr>
        <w:sym w:font="Wingdings" w:char="F0FE"/>
      </w:r>
      <w:r>
        <w:rPr>
          <w:rFonts w:cs="Times New Roman"/>
          <w:spacing w:val="-1"/>
        </w:rPr>
        <w:t xml:space="preserve">  </w:t>
      </w:r>
      <w:r w:rsidR="00C416D2">
        <w:rPr>
          <w:rFonts w:cs="Times New Roman"/>
          <w:spacing w:val="-1"/>
        </w:rPr>
        <w:t>radovi</w:t>
      </w:r>
    </w:p>
    <w:p w:rsidR="00B94035" w:rsidRPr="000D7F92" w:rsidRDefault="00B94035">
      <w:pPr>
        <w:spacing w:before="1"/>
        <w:rPr>
          <w:rFonts w:ascii="Times New Roman" w:eastAsia="Times New Roman" w:hAnsi="Times New Roman" w:cs="Times New Roman"/>
          <w:sz w:val="24"/>
          <w:szCs w:val="24"/>
        </w:rPr>
      </w:pPr>
    </w:p>
    <w:p w:rsidR="00B94035" w:rsidRPr="000D7F92" w:rsidRDefault="00992D71">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sidR="009B1B45">
        <w:rPr>
          <w:rFonts w:ascii="Times New Roman" w:eastAsia="Times New Roman" w:hAnsi="Times New Roman" w:cs="Times New Roman"/>
          <w:sz w:val="24"/>
          <w:szCs w:val="24"/>
        </w:rPr>
        <w:pict>
          <v:shape id="_x0000_s1196" type="#_x0000_t202" style="width:465pt;height:16.35pt;mso-position-horizontal-relative:char;mso-position-vertical-relative:line" fillcolor="#d9d9d9" strokeweight=".20464mm">
            <v:textbox style="mso-next-textbox:#_x0000_s1196" inset="0,0,0,0">
              <w:txbxContent>
                <w:p w:rsidR="00336B74" w:rsidRDefault="00336B74">
                  <w:pPr>
                    <w:spacing w:before="17"/>
                    <w:ind w:left="106"/>
                    <w:rPr>
                      <w:rFonts w:ascii="Times New Roman" w:eastAsia="Times New Roman" w:hAnsi="Times New Roman" w:cs="Times New Roman"/>
                      <w:sz w:val="24"/>
                      <w:szCs w:val="24"/>
                    </w:rPr>
                  </w:pPr>
                  <w:r>
                    <w:rPr>
                      <w:rFonts w:ascii="Times New Roman"/>
                      <w:b/>
                      <w:sz w:val="24"/>
                    </w:rPr>
                    <w:t>III  Opis</w:t>
                  </w:r>
                  <w:r>
                    <w:rPr>
                      <w:rFonts w:ascii="Times New Roman"/>
                      <w:b/>
                      <w:spacing w:val="-2"/>
                      <w:sz w:val="24"/>
                    </w:rPr>
                    <w:t xml:space="preserve"> </w:t>
                  </w:r>
                  <w:r>
                    <w:rPr>
                      <w:rFonts w:ascii="Times New Roman"/>
                      <w:b/>
                      <w:spacing w:val="-1"/>
                      <w:sz w:val="24"/>
                    </w:rPr>
                    <w:t>predmeta</w:t>
                  </w:r>
                  <w:r>
                    <w:rPr>
                      <w:rFonts w:ascii="Times New Roman"/>
                      <w:b/>
                      <w:sz w:val="24"/>
                    </w:rPr>
                    <w:t xml:space="preserve"> </w:t>
                  </w:r>
                  <w:r>
                    <w:rPr>
                      <w:rFonts w:ascii="Times New Roman"/>
                      <w:b/>
                      <w:spacing w:val="-1"/>
                      <w:sz w:val="24"/>
                    </w:rPr>
                    <w:t>nabavke:</w:t>
                  </w:r>
                </w:p>
              </w:txbxContent>
            </v:textbox>
          </v:shape>
        </w:pict>
      </w:r>
    </w:p>
    <w:p w:rsidR="00B94035" w:rsidRDefault="00B94035">
      <w:pPr>
        <w:spacing w:before="4"/>
        <w:rPr>
          <w:rFonts w:ascii="Times New Roman" w:eastAsia="Times New Roman" w:hAnsi="Times New Roman" w:cs="Times New Roman"/>
          <w:sz w:val="24"/>
          <w:szCs w:val="24"/>
        </w:rPr>
      </w:pPr>
    </w:p>
    <w:p w:rsidR="002E45B1" w:rsidRPr="00DB2F52" w:rsidRDefault="00E62790" w:rsidP="00072B26">
      <w:pPr>
        <w:ind w:left="360"/>
        <w:rPr>
          <w:rFonts w:ascii="Times New Roman" w:eastAsia="Calibri" w:hAnsi="Times New Roman" w:cs="Times New Roman"/>
          <w:sz w:val="24"/>
          <w:szCs w:val="24"/>
        </w:rPr>
      </w:pPr>
      <w:r w:rsidRPr="00DB2F52">
        <w:rPr>
          <w:rFonts w:ascii="Times New Roman" w:hAnsi="Times New Roman" w:cs="Times New Roman"/>
          <w:sz w:val="24"/>
          <w:szCs w:val="24"/>
        </w:rPr>
        <w:t xml:space="preserve">Ustupanje izvođenja radova </w:t>
      </w:r>
      <w:r w:rsidR="00DB2F52" w:rsidRPr="00DB2F52">
        <w:rPr>
          <w:rFonts w:ascii="Times New Roman" w:hAnsi="Times New Roman" w:cs="Times New Roman"/>
          <w:sz w:val="24"/>
          <w:szCs w:val="24"/>
        </w:rPr>
        <w:t>na izgradnji prilaznih staza  i rampi</w:t>
      </w:r>
    </w:p>
    <w:p w:rsidR="00DB2F52" w:rsidRDefault="00B717BC" w:rsidP="00DB2F52">
      <w:pPr>
        <w:widowControl/>
        <w:jc w:val="both"/>
        <w:rPr>
          <w:rFonts w:ascii="Times New Roman" w:eastAsia="Calibri" w:hAnsi="Times New Roman" w:cs="Times New Roman"/>
          <w:bCs/>
          <w:color w:val="000000"/>
          <w:sz w:val="24"/>
          <w:szCs w:val="24"/>
        </w:rPr>
      </w:pPr>
      <w:r w:rsidRPr="00504E38">
        <w:rPr>
          <w:rFonts w:ascii="Times New Roman" w:hAnsi="Times New Roman" w:cs="Times New Roman"/>
          <w:bCs/>
          <w:color w:val="000000"/>
          <w:sz w:val="24"/>
          <w:szCs w:val="24"/>
        </w:rPr>
        <w:t xml:space="preserve">      </w:t>
      </w:r>
      <w:r w:rsidRPr="00504E38">
        <w:rPr>
          <w:rFonts w:ascii="Times New Roman" w:eastAsia="Calibri" w:hAnsi="Times New Roman" w:cs="Times New Roman"/>
          <w:bCs/>
          <w:color w:val="000000"/>
          <w:sz w:val="24"/>
          <w:szCs w:val="24"/>
        </w:rPr>
        <w:t>CPV – Jedinstveni rječnik javnih nabavki</w:t>
      </w:r>
    </w:p>
    <w:p w:rsidR="00DB2F52" w:rsidRDefault="00F5369D" w:rsidP="00DB2F52">
      <w:pPr>
        <w:tabs>
          <w:tab w:val="left" w:pos="3180"/>
        </w:tabs>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B2F52" w:rsidRPr="004C7275">
        <w:rPr>
          <w:rFonts w:ascii="Times New Roman" w:eastAsia="Times New Roman" w:hAnsi="Times New Roman" w:cs="Times New Roman"/>
          <w:sz w:val="24"/>
          <w:szCs w:val="24"/>
        </w:rPr>
        <w:t xml:space="preserve">45233340-4 Radovi na izgradnji temelja za pješacke staze </w:t>
      </w:r>
      <w:r w:rsidR="00DB2F52" w:rsidRPr="004C7275">
        <w:rPr>
          <w:rFonts w:ascii="Times New Roman" w:eastAsia="Times New Roman" w:hAnsi="Times New Roman" w:cs="Times New Roman"/>
          <w:sz w:val="24"/>
          <w:szCs w:val="24"/>
        </w:rPr>
        <w:br/>
        <w:t>34953000-2 Pristupne rampe</w:t>
      </w:r>
      <w:r w:rsidR="00DB2F52">
        <w:rPr>
          <w:rFonts w:ascii="Times New Roman" w:eastAsia="Times New Roman" w:hAnsi="Times New Roman" w:cs="Times New Roman"/>
          <w:sz w:val="24"/>
          <w:szCs w:val="24"/>
        </w:rPr>
        <w:t>.</w:t>
      </w:r>
    </w:p>
    <w:p w:rsidR="00DB2F52" w:rsidRDefault="00DB2F52">
      <w:pPr>
        <w:spacing w:line="200" w:lineRule="atLeast"/>
        <w:ind w:left="123"/>
        <w:rPr>
          <w:rFonts w:ascii="Times New Roman" w:eastAsia="Times New Roman" w:hAnsi="Times New Roman" w:cs="Times New Roman"/>
          <w:sz w:val="24"/>
          <w:szCs w:val="24"/>
        </w:rPr>
      </w:pPr>
    </w:p>
    <w:p w:rsidR="00B94035" w:rsidRPr="000D7F92" w:rsidRDefault="00992D71">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sidR="009B1B45">
        <w:rPr>
          <w:rFonts w:ascii="Times New Roman" w:eastAsia="Times New Roman" w:hAnsi="Times New Roman" w:cs="Times New Roman"/>
          <w:sz w:val="24"/>
          <w:szCs w:val="24"/>
        </w:rPr>
        <w:pict>
          <v:shape id="_x0000_s1195" type="#_x0000_t202" style="width:465pt;height:16.35pt;mso-position-horizontal-relative:char;mso-position-vertical-relative:line" fillcolor="#d9d9d9" strokeweight=".20464mm">
            <v:textbox style="mso-next-textbox:#_x0000_s1195" inset="0,0,0,0">
              <w:txbxContent>
                <w:p w:rsidR="00336B74" w:rsidRDefault="00336B74">
                  <w:pPr>
                    <w:spacing w:before="17"/>
                    <w:ind w:left="106"/>
                    <w:rPr>
                      <w:rFonts w:ascii="Times New Roman" w:eastAsia="Times New Roman" w:hAnsi="Times New Roman" w:cs="Times New Roman"/>
                      <w:sz w:val="24"/>
                      <w:szCs w:val="24"/>
                    </w:rPr>
                  </w:pPr>
                  <w:r>
                    <w:rPr>
                      <w:rFonts w:ascii="Times New Roman"/>
                      <w:b/>
                      <w:sz w:val="24"/>
                    </w:rPr>
                    <w:t xml:space="preserve">IV </w:t>
                  </w:r>
                  <w:r>
                    <w:rPr>
                      <w:rFonts w:ascii="Times New Roman"/>
                      <w:b/>
                      <w:spacing w:val="-1"/>
                      <w:sz w:val="24"/>
                    </w:rPr>
                    <w:t>Procijenjena</w:t>
                  </w:r>
                  <w:r>
                    <w:rPr>
                      <w:rFonts w:ascii="Times New Roman"/>
                      <w:b/>
                      <w:sz w:val="24"/>
                    </w:rPr>
                    <w:t xml:space="preserve"> vrijednost nabavke:</w:t>
                  </w:r>
                </w:p>
              </w:txbxContent>
            </v:textbox>
          </v:shape>
        </w:pict>
      </w:r>
    </w:p>
    <w:p w:rsidR="00B94035" w:rsidRPr="000D7F92" w:rsidRDefault="00B94035">
      <w:pPr>
        <w:spacing w:before="8"/>
        <w:rPr>
          <w:rFonts w:ascii="Times New Roman" w:eastAsia="Times New Roman" w:hAnsi="Times New Roman" w:cs="Times New Roman"/>
          <w:sz w:val="24"/>
          <w:szCs w:val="24"/>
        </w:rPr>
      </w:pPr>
    </w:p>
    <w:p w:rsidR="00B94035" w:rsidRDefault="000E4783">
      <w:pPr>
        <w:pStyle w:val="BodyText"/>
        <w:tabs>
          <w:tab w:val="left" w:pos="6961"/>
        </w:tabs>
        <w:spacing w:before="69"/>
        <w:ind w:left="236"/>
        <w:rPr>
          <w:rFonts w:cs="Times New Roman"/>
        </w:rPr>
      </w:pPr>
      <w:r w:rsidRPr="000D7F92">
        <w:rPr>
          <w:rFonts w:cs="Times New Roman"/>
          <w:spacing w:val="-1"/>
        </w:rPr>
        <w:t>Procijenjena</w:t>
      </w:r>
      <w:r w:rsidRPr="000D7F92">
        <w:rPr>
          <w:rFonts w:cs="Times New Roman"/>
          <w:spacing w:val="-2"/>
        </w:rPr>
        <w:t xml:space="preserve"> </w:t>
      </w:r>
      <w:r w:rsidRPr="000D7F92">
        <w:rPr>
          <w:rFonts w:cs="Times New Roman"/>
          <w:spacing w:val="-1"/>
        </w:rPr>
        <w:t>vrijednost</w:t>
      </w:r>
      <w:r w:rsidRPr="000D7F92">
        <w:rPr>
          <w:rFonts w:cs="Times New Roman"/>
        </w:rPr>
        <w:t xml:space="preserve"> nabavke</w:t>
      </w:r>
      <w:r w:rsidRPr="000D7F92">
        <w:rPr>
          <w:rFonts w:cs="Times New Roman"/>
          <w:spacing w:val="-1"/>
        </w:rPr>
        <w:t xml:space="preserve"> </w:t>
      </w:r>
      <w:r w:rsidRPr="000D7F92">
        <w:rPr>
          <w:rFonts w:cs="Times New Roman"/>
        </w:rPr>
        <w:t>sa</w:t>
      </w:r>
      <w:r w:rsidRPr="000D7F92">
        <w:rPr>
          <w:rFonts w:cs="Times New Roman"/>
          <w:spacing w:val="-1"/>
        </w:rPr>
        <w:t xml:space="preserve"> </w:t>
      </w:r>
      <w:r w:rsidRPr="000D7F92">
        <w:rPr>
          <w:rFonts w:cs="Times New Roman"/>
        </w:rPr>
        <w:t>uračunatim PDV-om</w:t>
      </w:r>
      <w:r w:rsidR="00B717BC">
        <w:rPr>
          <w:rFonts w:cs="Times New Roman"/>
        </w:rPr>
        <w:t xml:space="preserve"> </w:t>
      </w:r>
      <w:r w:rsidR="002E45B1">
        <w:rPr>
          <w:rFonts w:cs="Times New Roman"/>
        </w:rPr>
        <w:t xml:space="preserve"> ukupno iznosi</w:t>
      </w:r>
      <w:r w:rsidR="00B717BC">
        <w:rPr>
          <w:rFonts w:cs="Times New Roman"/>
        </w:rPr>
        <w:t xml:space="preserve"> </w:t>
      </w:r>
      <w:r w:rsidR="00DB2F52">
        <w:rPr>
          <w:rFonts w:cs="Times New Roman"/>
        </w:rPr>
        <w:t>1</w:t>
      </w:r>
      <w:r w:rsidR="00E62790">
        <w:rPr>
          <w:rFonts w:cs="Times New Roman"/>
        </w:rPr>
        <w:t>5</w:t>
      </w:r>
      <w:r w:rsidR="00E76CF8">
        <w:rPr>
          <w:rFonts w:cs="Times New Roman"/>
        </w:rPr>
        <w:t xml:space="preserve"> 000,00 </w:t>
      </w:r>
      <w:r w:rsidR="00B717BC">
        <w:rPr>
          <w:rFonts w:cs="Times New Roman"/>
        </w:rPr>
        <w:t xml:space="preserve"> </w:t>
      </w:r>
      <w:r w:rsidRPr="000D7F92">
        <w:rPr>
          <w:rFonts w:cs="Times New Roman"/>
        </w:rPr>
        <w:t>€</w:t>
      </w:r>
      <w:r w:rsidR="00B717BC">
        <w:rPr>
          <w:rFonts w:cs="Times New Roman"/>
        </w:rPr>
        <w:t>.</w:t>
      </w:r>
    </w:p>
    <w:p w:rsidR="002E45B1" w:rsidRDefault="002E45B1">
      <w:pPr>
        <w:pStyle w:val="BodyText"/>
        <w:tabs>
          <w:tab w:val="left" w:pos="6961"/>
        </w:tabs>
        <w:spacing w:before="69"/>
        <w:ind w:left="236"/>
        <w:rPr>
          <w:rFonts w:cs="Times New Roman"/>
        </w:rPr>
      </w:pPr>
    </w:p>
    <w:p w:rsidR="00B94035" w:rsidRPr="000D7F92" w:rsidRDefault="00992D71">
      <w:pPr>
        <w:spacing w:line="200" w:lineRule="atLeast"/>
        <w:ind w:left="123"/>
        <w:rPr>
          <w:rFonts w:ascii="Times New Roman" w:eastAsia="Times New Roman" w:hAnsi="Times New Roman" w:cs="Times New Roman"/>
          <w:sz w:val="24"/>
          <w:szCs w:val="24"/>
        </w:rPr>
      </w:pPr>
      <w:r>
        <w:rPr>
          <w:rFonts w:ascii="Times New Roman" w:eastAsia="Times New Roman" w:hAnsi="Times New Roman" w:cs="Times New Roman"/>
          <w:sz w:val="24"/>
          <w:szCs w:val="24"/>
        </w:rPr>
      </w:r>
      <w:r w:rsidR="009B1B45">
        <w:rPr>
          <w:rFonts w:ascii="Times New Roman" w:eastAsia="Times New Roman" w:hAnsi="Times New Roman" w:cs="Times New Roman"/>
          <w:sz w:val="24"/>
          <w:szCs w:val="24"/>
        </w:rPr>
        <w:pict>
          <v:shape id="_x0000_s1194" type="#_x0000_t202" style="width:465pt;height:16.35pt;mso-position-horizontal-relative:char;mso-position-vertical-relative:line" fillcolor="#d9d9d9" strokeweight=".20464mm">
            <v:textbox style="mso-next-textbox:#_x0000_s1194" inset="0,0,0,0">
              <w:txbxContent>
                <w:p w:rsidR="00336B74" w:rsidRDefault="00336B74">
                  <w:pPr>
                    <w:spacing w:before="17"/>
                    <w:ind w:left="106"/>
                    <w:rPr>
                      <w:rFonts w:ascii="Times New Roman" w:eastAsia="Times New Roman" w:hAnsi="Times New Roman" w:cs="Times New Roman"/>
                      <w:sz w:val="24"/>
                      <w:szCs w:val="24"/>
                    </w:rPr>
                  </w:pPr>
                  <w:r>
                    <w:rPr>
                      <w:rFonts w:ascii="Times New Roman" w:hAnsi="Times New Roman"/>
                      <w:b/>
                      <w:sz w:val="24"/>
                    </w:rPr>
                    <w:t>V</w:t>
                  </w:r>
                  <w:r>
                    <w:rPr>
                      <w:rFonts w:ascii="Times New Roman" w:hAnsi="Times New Roman"/>
                      <w:b/>
                      <w:spacing w:val="59"/>
                      <w:sz w:val="24"/>
                    </w:rPr>
                    <w:t xml:space="preserve"> </w:t>
                  </w:r>
                  <w:r>
                    <w:rPr>
                      <w:rFonts w:ascii="Times New Roman" w:hAnsi="Times New Roman"/>
                      <w:b/>
                      <w:spacing w:val="-1"/>
                      <w:sz w:val="24"/>
                    </w:rPr>
                    <w:t>Tehničke</w:t>
                  </w:r>
                  <w:r>
                    <w:rPr>
                      <w:rFonts w:ascii="Times New Roman" w:hAnsi="Times New Roman"/>
                      <w:b/>
                      <w:sz w:val="24"/>
                    </w:rPr>
                    <w:t xml:space="preserve"> </w:t>
                  </w:r>
                  <w:r>
                    <w:rPr>
                      <w:rFonts w:ascii="Times New Roman" w:hAnsi="Times New Roman"/>
                      <w:b/>
                      <w:spacing w:val="-1"/>
                      <w:sz w:val="24"/>
                    </w:rPr>
                    <w:t xml:space="preserve">karakteristike </w:t>
                  </w:r>
                  <w:r>
                    <w:rPr>
                      <w:rFonts w:ascii="Times New Roman" w:hAnsi="Times New Roman"/>
                      <w:b/>
                      <w:sz w:val="24"/>
                    </w:rPr>
                    <w:t xml:space="preserve">ili </w:t>
                  </w:r>
                  <w:r>
                    <w:rPr>
                      <w:rFonts w:ascii="Times New Roman" w:hAnsi="Times New Roman"/>
                      <w:b/>
                      <w:spacing w:val="-1"/>
                      <w:sz w:val="24"/>
                    </w:rPr>
                    <w:t>specifikacije</w:t>
                  </w:r>
                </w:p>
              </w:txbxContent>
            </v:textbox>
          </v:shape>
        </w:pict>
      </w:r>
    </w:p>
    <w:tbl>
      <w:tblPr>
        <w:tblW w:w="9915" w:type="dxa"/>
        <w:tblInd w:w="40" w:type="dxa"/>
        <w:tblLook w:val="04A0"/>
      </w:tblPr>
      <w:tblGrid>
        <w:gridCol w:w="54"/>
        <w:gridCol w:w="540"/>
        <w:gridCol w:w="4340"/>
        <w:gridCol w:w="2588"/>
        <w:gridCol w:w="385"/>
        <w:gridCol w:w="1001"/>
        <w:gridCol w:w="1007"/>
      </w:tblGrid>
      <w:tr w:rsidR="00E5040F" w:rsidRPr="00E5040F" w:rsidTr="00336B74">
        <w:trPr>
          <w:gridBefore w:val="1"/>
          <w:gridAfter w:val="3"/>
          <w:wBefore w:w="54" w:type="dxa"/>
          <w:wAfter w:w="2393" w:type="dxa"/>
          <w:trHeight w:val="1260"/>
        </w:trPr>
        <w:tc>
          <w:tcPr>
            <w:tcW w:w="7468" w:type="dxa"/>
            <w:gridSpan w:val="3"/>
            <w:tcBorders>
              <w:top w:val="nil"/>
              <w:left w:val="nil"/>
              <w:bottom w:val="nil"/>
              <w:right w:val="nil"/>
            </w:tcBorders>
            <w:shd w:val="clear" w:color="auto" w:fill="auto"/>
            <w:vAlign w:val="bottom"/>
            <w:hideMark/>
          </w:tcPr>
          <w:p w:rsidR="007718DD" w:rsidRDefault="007718DD" w:rsidP="000F1D88">
            <w:pPr>
              <w:widowControl/>
              <w:jc w:val="center"/>
              <w:rPr>
                <w:rFonts w:ascii="Times New Roman" w:eastAsia="Times New Roman" w:hAnsi="Times New Roman" w:cs="Times New Roman"/>
                <w:color w:val="000000"/>
                <w:sz w:val="24"/>
                <w:szCs w:val="24"/>
              </w:rPr>
            </w:pPr>
          </w:p>
          <w:p w:rsidR="003D2A64" w:rsidRDefault="003D2A64" w:rsidP="000F1D88">
            <w:pPr>
              <w:widowControl/>
              <w:jc w:val="center"/>
              <w:rPr>
                <w:rFonts w:ascii="Times New Roman" w:eastAsia="Times New Roman" w:hAnsi="Times New Roman" w:cs="Times New Roman"/>
                <w:color w:val="000000"/>
                <w:sz w:val="24"/>
                <w:szCs w:val="24"/>
              </w:rPr>
            </w:pPr>
          </w:p>
          <w:p w:rsidR="003D2A64" w:rsidRPr="000F1D88" w:rsidRDefault="003D2A64" w:rsidP="000F1D88">
            <w:pPr>
              <w:widowControl/>
              <w:jc w:val="center"/>
              <w:rPr>
                <w:rFonts w:ascii="Times New Roman" w:eastAsia="Times New Roman" w:hAnsi="Times New Roman" w:cs="Times New Roman"/>
                <w:color w:val="000000"/>
                <w:sz w:val="24"/>
                <w:szCs w:val="24"/>
              </w:rPr>
            </w:pPr>
          </w:p>
        </w:tc>
      </w:tr>
      <w:tr w:rsidR="005A4D10" w:rsidRPr="00FA2239" w:rsidTr="00336B74">
        <w:tblPrEx>
          <w:tblCellMar>
            <w:left w:w="70" w:type="dxa"/>
            <w:right w:w="70" w:type="dxa"/>
          </w:tblCellMar>
          <w:tblLook w:val="00A0"/>
        </w:tblPrEx>
        <w:trPr>
          <w:trHeight w:val="389"/>
        </w:trPr>
        <w:tc>
          <w:tcPr>
            <w:tcW w:w="59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4340" w:type="dxa"/>
            <w:tcBorders>
              <w:top w:val="single" w:sz="8" w:space="0" w:color="auto"/>
              <w:left w:val="nil"/>
              <w:bottom w:val="single" w:sz="8"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97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001" w:type="dxa"/>
            <w:tcBorders>
              <w:top w:val="single" w:sz="4" w:space="0" w:color="auto"/>
              <w:left w:val="single" w:sz="4" w:space="0" w:color="auto"/>
              <w:bottom w:val="single" w:sz="4" w:space="0" w:color="auto"/>
              <w:right w:val="single" w:sz="4"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5A4D10" w:rsidRPr="00852493" w:rsidRDefault="005A4D10" w:rsidP="005A7629">
            <w:pPr>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1</w:t>
            </w:r>
          </w:p>
        </w:tc>
        <w:tc>
          <w:tcPr>
            <w:tcW w:w="4340" w:type="dxa"/>
            <w:tcBorders>
              <w:top w:val="nil"/>
              <w:left w:val="nil"/>
              <w:bottom w:val="single" w:sz="8" w:space="0" w:color="auto"/>
              <w:right w:val="single" w:sz="4" w:space="0" w:color="auto"/>
            </w:tcBorders>
            <w:vAlign w:val="bottom"/>
          </w:tcPr>
          <w:tbl>
            <w:tblPr>
              <w:tblW w:w="4200" w:type="dxa"/>
              <w:tblLook w:val="04A0"/>
            </w:tblPr>
            <w:tblGrid>
              <w:gridCol w:w="840"/>
              <w:gridCol w:w="3360"/>
            </w:tblGrid>
            <w:tr w:rsidR="00336B74" w:rsidRPr="00336B74" w:rsidTr="00336B74">
              <w:trPr>
                <w:trHeight w:val="630"/>
              </w:trPr>
              <w:tc>
                <w:tcPr>
                  <w:tcW w:w="840" w:type="dxa"/>
                  <w:tcBorders>
                    <w:top w:val="nil"/>
                    <w:left w:val="nil"/>
                    <w:bottom w:val="nil"/>
                    <w:right w:val="nil"/>
                  </w:tcBorders>
                  <w:shd w:val="clear" w:color="auto" w:fill="auto"/>
                  <w:hideMark/>
                </w:tcPr>
                <w:p w:rsidR="00336B74" w:rsidRPr="00336B74" w:rsidRDefault="00336B74" w:rsidP="00336B74">
                  <w:pPr>
                    <w:widowControl/>
                    <w:jc w:val="center"/>
                    <w:rPr>
                      <w:rFonts w:ascii="Times New Roman" w:eastAsia="Times New Roman" w:hAnsi="Times New Roman" w:cs="Times New Roman"/>
                      <w:sz w:val="24"/>
                      <w:szCs w:val="24"/>
                    </w:rPr>
                  </w:pPr>
                  <w:r w:rsidRPr="00336B74">
                    <w:rPr>
                      <w:rFonts w:ascii="Times New Roman" w:eastAsia="Times New Roman" w:hAnsi="Times New Roman" w:cs="Times New Roman"/>
                      <w:sz w:val="24"/>
                      <w:szCs w:val="24"/>
                    </w:rPr>
                    <w:t>A</w:t>
                  </w:r>
                </w:p>
              </w:tc>
              <w:tc>
                <w:tcPr>
                  <w:tcW w:w="3360" w:type="dxa"/>
                  <w:tcBorders>
                    <w:top w:val="nil"/>
                    <w:left w:val="nil"/>
                    <w:bottom w:val="nil"/>
                    <w:right w:val="nil"/>
                  </w:tcBorders>
                  <w:shd w:val="clear" w:color="auto" w:fill="auto"/>
                  <w:hideMark/>
                </w:tcPr>
                <w:p w:rsidR="00336B74" w:rsidRPr="00336B74" w:rsidRDefault="00336B74" w:rsidP="00336B74">
                  <w:pPr>
                    <w:widowControl/>
                    <w:rPr>
                      <w:rFonts w:ascii="Times New Roman" w:eastAsia="Times New Roman" w:hAnsi="Times New Roman" w:cs="Times New Roman"/>
                      <w:sz w:val="24"/>
                      <w:szCs w:val="24"/>
                    </w:rPr>
                  </w:pPr>
                  <w:r w:rsidRPr="00336B74">
                    <w:rPr>
                      <w:rFonts w:ascii="Times New Roman" w:eastAsia="Times New Roman" w:hAnsi="Times New Roman" w:cs="Times New Roman"/>
                      <w:sz w:val="24"/>
                      <w:szCs w:val="24"/>
                    </w:rPr>
                    <w:t>IZRADA AB STEPENIŠTA KOD CRKVE SV. TOMA</w:t>
                  </w:r>
                </w:p>
              </w:tc>
            </w:tr>
          </w:tbl>
          <w:p w:rsidR="00336B74" w:rsidRPr="00384FAA" w:rsidRDefault="00336B74">
            <w:pPr>
              <w:jc w:val="center"/>
              <w:rPr>
                <w:rFonts w:ascii="Times New Roman" w:hAnsi="Times New Roman" w:cs="Times New Roman"/>
                <w:color w:val="000000"/>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Geodetsko obilježavanje saobraćajnih površina, elementarne i detaljne tačke situacionog plana i visinske kote</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100,00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2</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Rušenje betonskih površina i stepenica sa utovarom i odvozom na gradsku deponiju postojeće stepnice su okvirnih dimenzija 4.5mx1.20m</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5,40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3</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Iskop u širokom otkopu na trasi u materijalu III i IV i V kategorije, sa uračunatim iskopom humusa, do potrebne kote,sa utovarom i odvozom na deponiju uz gradilište. Deponovani materijal će se kasnije koristiti kod izrade nasipa. Obračun iskopa je u sraslom stanju.</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12,00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4</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Armiranje  stepeništa , u svemu kao po prilogu</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kg</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187,56</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Cyrl-CS" w:eastAsia="sr-Latn-CS"/>
              </w:rPr>
              <w:t>5</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Betoniranje stepeništa u dvostranoj oplati, dimenzija u svemu prema crtežima, betonom  MB30, dimenzija 7.5m x1.5m(Uklapanje na licu mjesta)</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m3</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3,15</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6</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UKUPNO :IZRADA AB STEPENIŠTA KOD CRKVE SV. TOMA</w:t>
            </w:r>
          </w:p>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rsidP="00384FAA">
            <w:pPr>
              <w:rPr>
                <w:rFonts w:ascii="Times New Roman" w:hAnsi="Times New Roman" w:cs="Times New Roman"/>
                <w:bCs/>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7</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PRIPREMNI RADOVI</w:t>
            </w:r>
          </w:p>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Zasijecanje postojeće kolovozne konstrukcije za potrebe uklapanja nove</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10,00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8</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 xml:space="preserve">Rušenje postojećeg asfalta d=10cm, sa utovarom i </w:t>
            </w:r>
            <w:r>
              <w:lastRenderedPageBreak/>
              <w:t>odvozom na gradsku deponiju</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lastRenderedPageBreak/>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67,50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lastRenderedPageBreak/>
              <w:t>9</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UKUPNO PRIPREMNI RADOVI</w:t>
            </w:r>
          </w:p>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rsidP="00384FAA">
            <w:pPr>
              <w:rPr>
                <w:rFonts w:ascii="Times New Roman" w:hAnsi="Times New Roman" w:cs="Times New Roman"/>
                <w:bCs/>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10</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ZEMLJANI RADOVI</w:t>
            </w:r>
          </w:p>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Iskop zemlje III i IV kategorije sa utovarom i odvozom</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3</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33,75</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11</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Mašinsko uređenje posteljice.                   Pozicija obuhvata planiranje do projektovanih kota</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67,50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12</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UKUPNO ZEMLJANI RADOVI</w:t>
            </w:r>
          </w:p>
          <w:p w:rsidR="00336B74" w:rsidRPr="00384FAA" w:rsidRDefault="00336B74" w:rsidP="005A7629">
            <w:pPr>
              <w:rPr>
                <w:rFonts w:ascii="Times New Roman" w:hAnsi="Times New Roman" w:cs="Times New Roman"/>
                <w:sz w:val="24"/>
                <w:szCs w:val="24"/>
                <w:lang w:val="sr-Latn-CS"/>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rsidP="00384FAA">
            <w:pPr>
              <w:rPr>
                <w:rFonts w:ascii="Times New Roman" w:hAnsi="Times New Roman" w:cs="Times New Roman"/>
                <w:bCs/>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336B74" w:rsidRPr="00384FAA" w:rsidRDefault="00336B74" w:rsidP="005A7629">
            <w:pPr>
              <w:rPr>
                <w:rFonts w:ascii="Times New Roman" w:hAnsi="Times New Roman" w:cs="Times New Roman"/>
                <w:sz w:val="24"/>
                <w:szCs w:val="24"/>
                <w:lang w:val="sr-Latn-CS"/>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13.</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KOLOVOZNA KONSTRUKCIJA</w:t>
            </w:r>
          </w:p>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Nabavka, transport i ugradnja tampona od drobljenog kamenog materijala debljine 26cm i 15cm</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3</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27,67</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14.</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Nabavka, transport i ugradnja bituminiziranog nosećeg sloja BNS 22 d=8cm</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67,50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15.</w:t>
            </w: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rPr>
                <w:sz w:val="24"/>
                <w:szCs w:val="24"/>
              </w:rPr>
            </w:pPr>
            <w:r>
              <w:t>Nabavka, transport i ugradnja  habajućeg sloja od asfalt betona AB 11 d=5cm</w:t>
            </w:r>
          </w:p>
        </w:tc>
        <w:tc>
          <w:tcPr>
            <w:tcW w:w="1001" w:type="dxa"/>
            <w:tcBorders>
              <w:top w:val="single" w:sz="4" w:space="0" w:color="auto"/>
              <w:left w:val="single" w:sz="4" w:space="0" w:color="auto"/>
              <w:bottom w:val="single" w:sz="4" w:space="0" w:color="auto"/>
              <w:right w:val="single" w:sz="4" w:space="0" w:color="auto"/>
            </w:tcBorders>
          </w:tcPr>
          <w:p w:rsidR="00336B74" w:rsidRDefault="00336B74">
            <w:pPr>
              <w:jc w:val="center"/>
              <w:rPr>
                <w:sz w:val="24"/>
                <w:szCs w:val="24"/>
              </w:rPr>
            </w:pPr>
            <w:r>
              <w:t>m</w:t>
            </w:r>
            <w:r>
              <w:rPr>
                <w:vertAlign w:val="superscript"/>
              </w:rPr>
              <w:t>2</w:t>
            </w:r>
          </w:p>
        </w:tc>
        <w:tc>
          <w:tcPr>
            <w:tcW w:w="1007" w:type="dxa"/>
            <w:tcBorders>
              <w:top w:val="nil"/>
              <w:left w:val="single" w:sz="4" w:space="0" w:color="auto"/>
              <w:bottom w:val="single" w:sz="8" w:space="0" w:color="auto"/>
              <w:right w:val="single" w:sz="8" w:space="0" w:color="auto"/>
            </w:tcBorders>
          </w:tcPr>
          <w:p w:rsidR="00336B74" w:rsidRDefault="00336B74">
            <w:pPr>
              <w:jc w:val="center"/>
              <w:rPr>
                <w:sz w:val="24"/>
                <w:szCs w:val="24"/>
              </w:rPr>
            </w:pPr>
            <w:r>
              <w:t>67,50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16.</w:t>
            </w:r>
          </w:p>
        </w:tc>
        <w:tc>
          <w:tcPr>
            <w:tcW w:w="4340" w:type="dxa"/>
            <w:tcBorders>
              <w:top w:val="nil"/>
              <w:left w:val="nil"/>
              <w:bottom w:val="single" w:sz="8" w:space="0" w:color="auto"/>
              <w:right w:val="single" w:sz="4" w:space="0" w:color="auto"/>
            </w:tcBorders>
          </w:tcPr>
          <w:p w:rsidR="00336B74" w:rsidRDefault="00336B74">
            <w:pPr>
              <w:rPr>
                <w:sz w:val="24"/>
                <w:szCs w:val="24"/>
              </w:rPr>
            </w:pPr>
            <w:r>
              <w:t>UKUPNO KOLOVOZNA KONSTRUKCIJA</w:t>
            </w: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336B74" w:rsidRPr="00384FAA" w:rsidRDefault="00336B74" w:rsidP="005A7629">
            <w:pPr>
              <w:rPr>
                <w:rFonts w:ascii="Times New Roman" w:hAnsi="Times New Roman" w:cs="Times New Roman"/>
                <w:sz w:val="24"/>
                <w:szCs w:val="24"/>
                <w:lang w:val="sr-Latn-CS"/>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17.</w:t>
            </w:r>
          </w:p>
        </w:tc>
        <w:tc>
          <w:tcPr>
            <w:tcW w:w="4340" w:type="dxa"/>
            <w:tcBorders>
              <w:top w:val="nil"/>
              <w:left w:val="nil"/>
              <w:bottom w:val="single" w:sz="8" w:space="0" w:color="auto"/>
              <w:right w:val="single" w:sz="4" w:space="0" w:color="auto"/>
            </w:tcBorders>
            <w:vAlign w:val="center"/>
          </w:tcPr>
          <w:p w:rsidR="00336B74" w:rsidRDefault="00336B74">
            <w:pPr>
              <w:rPr>
                <w:b/>
                <w:bCs/>
                <w:sz w:val="24"/>
                <w:szCs w:val="24"/>
              </w:rPr>
            </w:pPr>
            <w:r>
              <w:rPr>
                <w:b/>
                <w:bCs/>
              </w:rPr>
              <w:t>PRIPREMNI RADOVI</w:t>
            </w: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center"/>
          </w:tcPr>
          <w:p w:rsidR="00336B74" w:rsidRPr="00384FAA" w:rsidRDefault="00336B74" w:rsidP="005A7629">
            <w:pPr>
              <w:rPr>
                <w:rFonts w:ascii="Times New Roman" w:hAnsi="Times New Roman" w:cs="Times New Roman"/>
                <w:sz w:val="24"/>
                <w:szCs w:val="24"/>
                <w:lang w:val="sr-Latn-CS"/>
              </w:rPr>
            </w:pPr>
          </w:p>
        </w:tc>
        <w:tc>
          <w:tcPr>
            <w:tcW w:w="1007" w:type="dxa"/>
            <w:tcBorders>
              <w:top w:val="nil"/>
              <w:left w:val="single" w:sz="4" w:space="0" w:color="auto"/>
              <w:bottom w:val="single" w:sz="8" w:space="0" w:color="auto"/>
              <w:right w:val="single" w:sz="8" w:space="0" w:color="auto"/>
            </w:tcBorders>
            <w:vAlign w:val="center"/>
          </w:tcPr>
          <w:p w:rsidR="00336B74" w:rsidRPr="00384FAA" w:rsidRDefault="00336B74" w:rsidP="005A7629">
            <w:pPr>
              <w:rPr>
                <w:rFonts w:ascii="Times New Roman" w:hAnsi="Times New Roman" w:cs="Times New Roman"/>
                <w:sz w:val="24"/>
                <w:szCs w:val="24"/>
                <w:lang w:val="sr-Latn-CS"/>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18.</w:t>
            </w:r>
          </w:p>
        </w:tc>
        <w:tc>
          <w:tcPr>
            <w:tcW w:w="4340" w:type="dxa"/>
            <w:tcBorders>
              <w:top w:val="nil"/>
              <w:left w:val="nil"/>
              <w:bottom w:val="single" w:sz="8" w:space="0" w:color="auto"/>
              <w:right w:val="single" w:sz="4" w:space="0" w:color="auto"/>
            </w:tcBorders>
            <w:vAlign w:val="center"/>
          </w:tcPr>
          <w:p w:rsidR="00336B74" w:rsidRDefault="00336B74">
            <w:pPr>
              <w:rPr>
                <w:b/>
                <w:bCs/>
                <w:sz w:val="24"/>
                <w:szCs w:val="24"/>
              </w:rPr>
            </w:pPr>
            <w:r>
              <w:rPr>
                <w:b/>
                <w:bCs/>
              </w:rPr>
              <w:t>ZEMLJANI RADOVI</w:t>
            </w: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rsidP="005A7629">
            <w:pPr>
              <w:pStyle w:val="1tekst"/>
              <w:ind w:right="282"/>
              <w:jc w:val="left"/>
              <w:rPr>
                <w:rFonts w:ascii="Times New Roman" w:hAnsi="Times New Roman" w:cs="Times New Roman"/>
                <w:bCs/>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19.</w:t>
            </w:r>
          </w:p>
        </w:tc>
        <w:tc>
          <w:tcPr>
            <w:tcW w:w="4340" w:type="dxa"/>
            <w:tcBorders>
              <w:top w:val="nil"/>
              <w:left w:val="nil"/>
              <w:bottom w:val="single" w:sz="8" w:space="0" w:color="auto"/>
              <w:right w:val="single" w:sz="4" w:space="0" w:color="auto"/>
            </w:tcBorders>
            <w:vAlign w:val="center"/>
          </w:tcPr>
          <w:p w:rsidR="00336B74" w:rsidRDefault="00336B74">
            <w:pPr>
              <w:rPr>
                <w:b/>
                <w:bCs/>
                <w:sz w:val="24"/>
                <w:szCs w:val="24"/>
              </w:rPr>
            </w:pPr>
            <w:r>
              <w:rPr>
                <w:b/>
                <w:bCs/>
              </w:rPr>
              <w:t>KOLOVOZNA KONSTRUKCIJA</w:t>
            </w: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20.</w:t>
            </w:r>
          </w:p>
        </w:tc>
        <w:tc>
          <w:tcPr>
            <w:tcW w:w="4340" w:type="dxa"/>
            <w:tcBorders>
              <w:top w:val="nil"/>
              <w:left w:val="nil"/>
              <w:bottom w:val="single" w:sz="8" w:space="0" w:color="auto"/>
              <w:right w:val="single" w:sz="4" w:space="0" w:color="auto"/>
            </w:tcBorders>
          </w:tcPr>
          <w:p w:rsidR="00336B74" w:rsidRDefault="00336B74">
            <w:pPr>
              <w:rPr>
                <w:b/>
                <w:bCs/>
                <w:sz w:val="24"/>
                <w:szCs w:val="24"/>
              </w:rPr>
            </w:pPr>
            <w:r>
              <w:rPr>
                <w:b/>
                <w:bCs/>
              </w:rPr>
              <w:t>UKUPNO GRAĐ.-ZANATSKI RADOVI</w:t>
            </w: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21.</w:t>
            </w:r>
          </w:p>
        </w:tc>
        <w:tc>
          <w:tcPr>
            <w:tcW w:w="4340" w:type="dxa"/>
            <w:tcBorders>
              <w:top w:val="nil"/>
              <w:left w:val="nil"/>
              <w:bottom w:val="single" w:sz="8" w:space="0" w:color="auto"/>
              <w:right w:val="single" w:sz="4" w:space="0" w:color="auto"/>
            </w:tcBorders>
            <w:vAlign w:val="bottom"/>
          </w:tcPr>
          <w:p w:rsidR="00336B74" w:rsidRDefault="00336B74">
            <w:pPr>
              <w:rPr>
                <w:b/>
                <w:bCs/>
                <w:sz w:val="24"/>
                <w:szCs w:val="24"/>
              </w:rPr>
            </w:pPr>
            <w:r>
              <w:rPr>
                <w:b/>
                <w:bCs/>
              </w:rPr>
              <w:t>UKLAPANJE  DVORIŠNIH PARKING MJESTA</w:t>
            </w: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r w:rsidRPr="00384FAA">
              <w:rPr>
                <w:rFonts w:ascii="Times New Roman" w:hAnsi="Times New Roman" w:cs="Times New Roman"/>
                <w:color w:val="000000"/>
                <w:sz w:val="24"/>
                <w:szCs w:val="24"/>
                <w:lang w:val="sr-Latn-CS" w:eastAsia="sr-Latn-CS"/>
              </w:rPr>
              <w:t>22.</w:t>
            </w: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A. PREDHODNI - PRIPREMNI RADOVI</w:t>
            </w:r>
          </w:p>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Default="00336B74">
            <w:pPr>
              <w:rPr>
                <w:sz w:val="24"/>
                <w:szCs w:val="24"/>
              </w:rPr>
            </w:pPr>
            <w:r>
              <w:t xml:space="preserve">Geodetsko snimanje i obilježavanje </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Paušalno</w:t>
            </w: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336B74" w:rsidRDefault="00336B74">
            <w:pPr>
              <w:rPr>
                <w:sz w:val="24"/>
                <w:szCs w:val="24"/>
              </w:rPr>
            </w:pPr>
            <w:r>
              <w:t>B. ZEMLJANI RADOVI</w:t>
            </w: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Default="00336B74">
            <w:pPr>
              <w:rPr>
                <w:sz w:val="24"/>
                <w:szCs w:val="24"/>
              </w:rPr>
            </w:pPr>
            <w:r>
              <w:t>Iskop materijala za potrebe parking mjesta d = 30-60 cm u materijalu II ,III i IV kategorije po GN 200</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center"/>
              <w:rPr>
                <w:sz w:val="24"/>
                <w:szCs w:val="24"/>
              </w:rPr>
            </w:pPr>
            <w:r>
              <w:t>76,50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Default="00336B74">
            <w:pPr>
              <w:rPr>
                <w:sz w:val="24"/>
                <w:szCs w:val="24"/>
              </w:rPr>
            </w:pPr>
            <w:r>
              <w:t>Zasipanje drobljenim graduiranim materijalom veličine zrna od 8 do 22mm (zasip 1).</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center"/>
              <w:rPr>
                <w:sz w:val="24"/>
                <w:szCs w:val="24"/>
              </w:rPr>
            </w:pPr>
            <w:r>
              <w:t>17,55</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336B74" w:rsidRDefault="00336B74">
            <w:pPr>
              <w:rPr>
                <w:sz w:val="24"/>
                <w:szCs w:val="24"/>
              </w:rPr>
            </w:pPr>
            <w:r>
              <w:t>C. BETONSKI I ARMIRANO BETONSKI  RADOVI</w:t>
            </w: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Default="00336B74">
            <w:pPr>
              <w:rPr>
                <w:sz w:val="24"/>
                <w:szCs w:val="24"/>
              </w:rPr>
            </w:pPr>
            <w:r>
              <w:t>Izlivanje betonom za potrebe parking mjesta d=10-12 cm , MB 25, VDP8.</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center"/>
              <w:rPr>
                <w:sz w:val="24"/>
                <w:szCs w:val="24"/>
              </w:rPr>
            </w:pPr>
            <w:r>
              <w:t>20,40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336B74" w:rsidRDefault="00336B74">
            <w:pPr>
              <w:rPr>
                <w:sz w:val="24"/>
                <w:szCs w:val="24"/>
              </w:rPr>
            </w:pPr>
            <w:r>
              <w:t>C. ARMIRAČKI  RADOVI</w:t>
            </w: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336B74" w:rsidRDefault="00336B74">
            <w:pPr>
              <w:rPr>
                <w:sz w:val="24"/>
                <w:szCs w:val="24"/>
              </w:rPr>
            </w:pPr>
            <w:r>
              <w:t>Armiranje rebrastom armaturom (MA 500/560)</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kg</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center"/>
              <w:rPr>
                <w:sz w:val="24"/>
                <w:szCs w:val="24"/>
              </w:rPr>
            </w:pPr>
            <w:r>
              <w:t>345,00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336B74" w:rsidRDefault="00336B74" w:rsidP="00336B74">
            <w:pPr>
              <w:rPr>
                <w:b/>
                <w:bCs/>
                <w:sz w:val="24"/>
                <w:szCs w:val="24"/>
              </w:rPr>
            </w:pPr>
            <w:r>
              <w:rPr>
                <w:b/>
                <w:bCs/>
              </w:rPr>
              <w:t>UKUPNO UKLAPANJE U DVORIŠTE:</w:t>
            </w: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rPr>
            </w:pPr>
            <w:r>
              <w:t xml:space="preserve">ATMOSFERSKA KANALIZACIJA </w:t>
            </w:r>
          </w:p>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Pr="00384FAA" w:rsidRDefault="00336B74">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336B74" w:rsidRPr="00384FAA" w:rsidRDefault="00336B74">
            <w:pPr>
              <w:jc w:val="center"/>
              <w:rPr>
                <w:rFonts w:ascii="Times New Roman" w:hAnsi="Times New Roman" w:cs="Times New Roman"/>
                <w:color w:val="000000"/>
                <w:sz w:val="24"/>
                <w:szCs w:val="24"/>
              </w:rPr>
            </w:pP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336B74" w:rsidRDefault="00336B74" w:rsidP="00336B74">
            <w:pPr>
              <w:rPr>
                <w:sz w:val="24"/>
                <w:szCs w:val="24"/>
                <w:u w:val="single"/>
              </w:rPr>
            </w:pPr>
            <w:r>
              <w:rPr>
                <w:u w:val="single"/>
              </w:rPr>
              <w:t>ZEMLJANI RADOVI</w:t>
            </w:r>
          </w:p>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rsidP="00336B74">
            <w:pPr>
              <w:rPr>
                <w:sz w:val="24"/>
                <w:szCs w:val="24"/>
              </w:rPr>
            </w:pPr>
            <w:r>
              <w:t xml:space="preserve">Iskop zemlje za slivničko okno, koji ima funkciju da kupi vodu koja izvire iz postojećih </w:t>
            </w:r>
            <w:r>
              <w:lastRenderedPageBreak/>
              <w:t>potpornih zidova. Plaća se po 1 m</w:t>
            </w:r>
            <w:r>
              <w:rPr>
                <w:vertAlign w:val="superscript"/>
              </w:rPr>
              <w:t>3</w:t>
            </w:r>
            <w:r>
              <w:t xml:space="preserve"> iskopanog materijala zavisno od dubine iskopa. Jediničnom cijenom je obuhvaćen sav potreban rad i materijal uključujući i potrebnu pažnju oko čuvanja postojećih instalacija koje se eventualno nađu uz trasu kolektora i eventualno potrebno podgrađivanje. </w:t>
            </w:r>
          </w:p>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lastRenderedPageBreak/>
              <w:t>m</w:t>
            </w:r>
            <w:r>
              <w:rPr>
                <w:vertAlign w:val="superscript"/>
              </w:rPr>
              <w:t>3</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right"/>
              <w:rPr>
                <w:sz w:val="24"/>
                <w:szCs w:val="24"/>
              </w:rPr>
            </w:pPr>
            <w:r>
              <w:t>7,50</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336B74" w:rsidRDefault="00336B74">
            <w:pPr>
              <w:jc w:val="both"/>
              <w:rPr>
                <w:sz w:val="24"/>
                <w:szCs w:val="24"/>
              </w:rPr>
            </w:pPr>
            <w:r>
              <w:t>BETONSKI RADOVI</w:t>
            </w: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rsidP="00336B74">
            <w:pPr>
              <w:rPr>
                <w:sz w:val="24"/>
                <w:szCs w:val="24"/>
              </w:rPr>
            </w:pPr>
            <w:r>
              <w:t>Dodatni  iskop za slivnička okna nakon iskopa kanalskog rova. Iskopi se obavljaju u istom materijalu u kome se vrši iskop kanalskog rova. U cijenu je uračunat sav potreban rad i materijal uključujući potrebnu pažnju oko čuvanja postojećih instalacija i eventualno podgrađivanje. Obračun po m3 obavljenog iskopa koji podrazumijeva odbacivanje od iskopa na dovoljnu udaljenost kako isti ne bi smetao komunikaciju uz rov.</w:t>
            </w:r>
          </w:p>
          <w:p w:rsidR="00336B74" w:rsidRPr="00384FAA" w:rsidRDefault="00336B74">
            <w:pPr>
              <w:rPr>
                <w:rFonts w:ascii="Times New Roman" w:hAnsi="Times New Roman" w:cs="Times New Roman"/>
                <w:color w:val="000000"/>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m</w:t>
            </w:r>
            <w:r>
              <w:rPr>
                <w:vertAlign w:val="superscript"/>
              </w:rPr>
              <w:t>3</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right"/>
              <w:rPr>
                <w:sz w:val="24"/>
                <w:szCs w:val="24"/>
              </w:rPr>
            </w:pPr>
            <w:r>
              <w:t>13,28</w:t>
            </w:r>
          </w:p>
        </w:tc>
      </w:tr>
      <w:tr w:rsidR="00336B74"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336B74" w:rsidRPr="00384FAA" w:rsidRDefault="00336B74"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336B74" w:rsidRPr="00384FAA" w:rsidRDefault="00336B74"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336B74" w:rsidRDefault="00336B74">
            <w:pPr>
              <w:jc w:val="both"/>
              <w:rPr>
                <w:sz w:val="24"/>
                <w:szCs w:val="24"/>
              </w:rPr>
            </w:pPr>
            <w:r>
              <w:t>Nabavka, transport i ugradnja armirano-betonskih cijevi. Spojeve obraditi cementnim malterom. Plaća se po komadu nabavljene i ugrađene cijevi.</w:t>
            </w:r>
          </w:p>
        </w:tc>
        <w:tc>
          <w:tcPr>
            <w:tcW w:w="1001" w:type="dxa"/>
            <w:tcBorders>
              <w:top w:val="single" w:sz="4" w:space="0" w:color="auto"/>
              <w:left w:val="single" w:sz="4" w:space="0" w:color="auto"/>
              <w:bottom w:val="single" w:sz="4" w:space="0" w:color="auto"/>
              <w:right w:val="single" w:sz="4" w:space="0" w:color="auto"/>
            </w:tcBorders>
            <w:vAlign w:val="bottom"/>
          </w:tcPr>
          <w:p w:rsidR="00336B74" w:rsidRDefault="00336B74">
            <w:pPr>
              <w:jc w:val="center"/>
              <w:rPr>
                <w:sz w:val="24"/>
                <w:szCs w:val="24"/>
              </w:rPr>
            </w:pPr>
            <w:r>
              <w:t>kom</w:t>
            </w:r>
          </w:p>
        </w:tc>
        <w:tc>
          <w:tcPr>
            <w:tcW w:w="1007" w:type="dxa"/>
            <w:tcBorders>
              <w:top w:val="nil"/>
              <w:left w:val="single" w:sz="4" w:space="0" w:color="auto"/>
              <w:bottom w:val="single" w:sz="8" w:space="0" w:color="auto"/>
              <w:right w:val="single" w:sz="8" w:space="0" w:color="auto"/>
            </w:tcBorders>
            <w:vAlign w:val="bottom"/>
          </w:tcPr>
          <w:p w:rsidR="00336B74" w:rsidRDefault="00336B74">
            <w:pPr>
              <w:jc w:val="right"/>
              <w:rPr>
                <w:sz w:val="24"/>
                <w:szCs w:val="24"/>
              </w:rPr>
            </w:pPr>
            <w:r>
              <w:t>1,00</w:t>
            </w:r>
          </w:p>
        </w:tc>
      </w:tr>
      <w:tr w:rsidR="006D39A6"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6D39A6" w:rsidRDefault="006D39A6">
            <w:pPr>
              <w:jc w:val="both"/>
              <w:rPr>
                <w:sz w:val="24"/>
                <w:szCs w:val="24"/>
              </w:rPr>
            </w:pPr>
            <w:r>
              <w:t>Izrada kineta u revizionom oknu kružnog presjeka Ø 1000 prema detaljima iz projekta. Kinetu raditi od nabijenog betona MB 20. U cijenu je uračunata nabavka i ugradnja betona za izradu dna šahta. Plaća se po komadu obrađene kinete. Kružnog presjeka</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pPr>
              <w:jc w:val="center"/>
              <w:rPr>
                <w:sz w:val="24"/>
                <w:szCs w:val="24"/>
              </w:rPr>
            </w:pPr>
            <w:r>
              <w:t>kom</w:t>
            </w:r>
          </w:p>
        </w:tc>
        <w:tc>
          <w:tcPr>
            <w:tcW w:w="1007" w:type="dxa"/>
            <w:tcBorders>
              <w:top w:val="nil"/>
              <w:left w:val="single" w:sz="4" w:space="0" w:color="auto"/>
              <w:bottom w:val="single" w:sz="8" w:space="0" w:color="auto"/>
              <w:right w:val="single" w:sz="8" w:space="0" w:color="auto"/>
            </w:tcBorders>
            <w:vAlign w:val="bottom"/>
          </w:tcPr>
          <w:p w:rsidR="006D39A6" w:rsidRDefault="006D39A6">
            <w:pPr>
              <w:jc w:val="right"/>
              <w:rPr>
                <w:sz w:val="24"/>
                <w:szCs w:val="24"/>
              </w:rPr>
            </w:pPr>
            <w:r>
              <w:t>1,00</w:t>
            </w:r>
          </w:p>
        </w:tc>
      </w:tr>
      <w:tr w:rsidR="006D39A6"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6D39A6" w:rsidRDefault="006D39A6">
            <w:pPr>
              <w:jc w:val="both"/>
              <w:rPr>
                <w:sz w:val="24"/>
                <w:szCs w:val="24"/>
              </w:rPr>
            </w:pPr>
            <w:r>
              <w:t>Betoniranje armirano-betonskih ploča nad slivničkim oknima  od MB30. Oplatu i armaturu iskazati posebnom stavkom. Plaća se po m3 ugrađenog betona, po m2 ugrađene oplate i po kg ugrađene armature.</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Pr="00384FAA" w:rsidRDefault="006D39A6">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D39A6" w:rsidRPr="00384FAA" w:rsidRDefault="006D39A6">
            <w:pPr>
              <w:jc w:val="center"/>
              <w:rPr>
                <w:rFonts w:ascii="Times New Roman" w:hAnsi="Times New Roman" w:cs="Times New Roman"/>
                <w:color w:val="000000"/>
                <w:sz w:val="24"/>
                <w:szCs w:val="24"/>
              </w:rPr>
            </w:pPr>
          </w:p>
        </w:tc>
      </w:tr>
      <w:tr w:rsidR="006D39A6" w:rsidRPr="00384FAA" w:rsidTr="00DE09BD">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6D39A6" w:rsidRDefault="006D39A6">
            <w:pPr>
              <w:jc w:val="both"/>
              <w:rPr>
                <w:sz w:val="24"/>
                <w:szCs w:val="24"/>
              </w:rPr>
            </w:pPr>
            <w:r>
              <w:t>- beton</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pPr>
              <w:jc w:val="cente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6D39A6" w:rsidRDefault="006D39A6">
            <w:pPr>
              <w:jc w:val="right"/>
              <w:rPr>
                <w:sz w:val="24"/>
                <w:szCs w:val="24"/>
              </w:rPr>
            </w:pPr>
            <w:r>
              <w:t>0,35</w:t>
            </w:r>
          </w:p>
        </w:tc>
      </w:tr>
      <w:tr w:rsidR="006D39A6" w:rsidRPr="00384FAA" w:rsidTr="00DE09BD">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6D39A6" w:rsidRDefault="006D39A6">
            <w:pPr>
              <w:jc w:val="both"/>
              <w:rPr>
                <w:sz w:val="24"/>
                <w:szCs w:val="24"/>
              </w:rPr>
            </w:pPr>
            <w:r>
              <w:t>- oplata</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pPr>
              <w:jc w:val="center"/>
              <w:rPr>
                <w:sz w:val="24"/>
                <w:szCs w:val="24"/>
              </w:rPr>
            </w:pPr>
            <w:r>
              <w:t>m2</w:t>
            </w:r>
          </w:p>
        </w:tc>
        <w:tc>
          <w:tcPr>
            <w:tcW w:w="1007" w:type="dxa"/>
            <w:tcBorders>
              <w:top w:val="nil"/>
              <w:left w:val="single" w:sz="4" w:space="0" w:color="auto"/>
              <w:bottom w:val="single" w:sz="8" w:space="0" w:color="auto"/>
              <w:right w:val="single" w:sz="8" w:space="0" w:color="auto"/>
            </w:tcBorders>
            <w:vAlign w:val="bottom"/>
          </w:tcPr>
          <w:p w:rsidR="006D39A6" w:rsidRDefault="006D39A6">
            <w:pPr>
              <w:jc w:val="right"/>
              <w:rPr>
                <w:sz w:val="24"/>
                <w:szCs w:val="24"/>
              </w:rPr>
            </w:pPr>
            <w:r>
              <w:t>4,55</w:t>
            </w:r>
          </w:p>
        </w:tc>
      </w:tr>
      <w:tr w:rsidR="006D39A6" w:rsidRPr="00384FAA" w:rsidTr="00DE09BD">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6D39A6" w:rsidRDefault="006D39A6">
            <w:pPr>
              <w:jc w:val="both"/>
              <w:rPr>
                <w:sz w:val="24"/>
                <w:szCs w:val="24"/>
              </w:rPr>
            </w:pPr>
            <w:r>
              <w:t>- armatura</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pPr>
              <w:jc w:val="center"/>
              <w:rPr>
                <w:sz w:val="24"/>
                <w:szCs w:val="24"/>
              </w:rPr>
            </w:pPr>
            <w:r>
              <w:t>kg</w:t>
            </w:r>
          </w:p>
        </w:tc>
        <w:tc>
          <w:tcPr>
            <w:tcW w:w="1007" w:type="dxa"/>
            <w:tcBorders>
              <w:top w:val="nil"/>
              <w:left w:val="single" w:sz="4" w:space="0" w:color="auto"/>
              <w:bottom w:val="single" w:sz="8" w:space="0" w:color="auto"/>
              <w:right w:val="single" w:sz="8" w:space="0" w:color="auto"/>
            </w:tcBorders>
            <w:vAlign w:val="bottom"/>
          </w:tcPr>
          <w:p w:rsidR="006D39A6" w:rsidRDefault="006D39A6">
            <w:pPr>
              <w:jc w:val="right"/>
              <w:rPr>
                <w:sz w:val="24"/>
                <w:szCs w:val="24"/>
              </w:rPr>
            </w:pPr>
            <w:r>
              <w:t>55,00</w:t>
            </w:r>
          </w:p>
        </w:tc>
      </w:tr>
      <w:tr w:rsidR="006D39A6" w:rsidRPr="00384FAA" w:rsidTr="00D04CC9">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6D39A6" w:rsidRDefault="006D39A6">
            <w:pPr>
              <w:jc w:val="both"/>
              <w:rPr>
                <w:sz w:val="24"/>
                <w:szCs w:val="24"/>
              </w:rPr>
            </w:pPr>
            <w:r>
              <w:t>INSTALATERSKI  RADOVI</w:t>
            </w:r>
          </w:p>
        </w:tc>
        <w:tc>
          <w:tcPr>
            <w:tcW w:w="2973" w:type="dxa"/>
            <w:gridSpan w:val="2"/>
            <w:tcBorders>
              <w:top w:val="single" w:sz="4" w:space="0" w:color="auto"/>
              <w:left w:val="single" w:sz="4" w:space="0" w:color="auto"/>
              <w:bottom w:val="single" w:sz="4" w:space="0" w:color="auto"/>
              <w:right w:val="single" w:sz="4" w:space="0" w:color="auto"/>
            </w:tcBorders>
          </w:tcPr>
          <w:p w:rsidR="006D39A6" w:rsidRDefault="006D39A6" w:rsidP="006D39A6">
            <w:pPr>
              <w:jc w:val="both"/>
              <w:rPr>
                <w:sz w:val="24"/>
                <w:szCs w:val="24"/>
              </w:rPr>
            </w:pPr>
            <w:r>
              <w:t>Nabavka,transport i montaža PEVG R cijevi za uličnu  kanalizaciju nosivosti SN4 shodno usvojenoj standardizaciji DOO Vodovod i kanalizacija. Cijevi montirati  na propisno ugrađenoj podlozi od pijeska.  Plaća se po m1 ugrađene cijevi.</w:t>
            </w:r>
          </w:p>
          <w:p w:rsidR="006D39A6" w:rsidRDefault="006D39A6">
            <w:pPr>
              <w:jc w:val="both"/>
            </w:pPr>
            <w:r>
              <w:t>PEVG R DN 400mm</w:t>
            </w: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rsidP="00B62B11">
            <w:pPr>
              <w:jc w:val="center"/>
              <w:rPr>
                <w:sz w:val="24"/>
                <w:szCs w:val="24"/>
              </w:rPr>
            </w:pPr>
            <w:r>
              <w:t>m'</w:t>
            </w:r>
          </w:p>
        </w:tc>
        <w:tc>
          <w:tcPr>
            <w:tcW w:w="1007" w:type="dxa"/>
            <w:tcBorders>
              <w:top w:val="nil"/>
              <w:left w:val="single" w:sz="4" w:space="0" w:color="auto"/>
              <w:bottom w:val="single" w:sz="8" w:space="0" w:color="auto"/>
              <w:right w:val="single" w:sz="8" w:space="0" w:color="auto"/>
            </w:tcBorders>
            <w:vAlign w:val="bottom"/>
          </w:tcPr>
          <w:p w:rsidR="006D39A6" w:rsidRDefault="006D39A6" w:rsidP="00B62B11">
            <w:pPr>
              <w:jc w:val="right"/>
              <w:rPr>
                <w:sz w:val="24"/>
                <w:szCs w:val="24"/>
              </w:rPr>
            </w:pPr>
            <w:r>
              <w:t>7,55</w:t>
            </w:r>
          </w:p>
        </w:tc>
      </w:tr>
      <w:tr w:rsidR="006D39A6" w:rsidRPr="00384FAA" w:rsidTr="00695397">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sz w:val="24"/>
                <w:szCs w:val="24"/>
              </w:rPr>
            </w:pPr>
            <w:r>
              <w:t>ATMOSFERSKA KANALIZACIJA UKUPNO:</w:t>
            </w:r>
          </w:p>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vAlign w:val="bottom"/>
          </w:tcPr>
          <w:p w:rsidR="006D39A6" w:rsidRDefault="006D39A6">
            <w:pPr>
              <w:jc w:val="both"/>
              <w:rPr>
                <w:sz w:val="24"/>
                <w:szCs w:val="24"/>
              </w:rPr>
            </w:pPr>
          </w:p>
        </w:tc>
        <w:tc>
          <w:tcPr>
            <w:tcW w:w="1001" w:type="dxa"/>
            <w:tcBorders>
              <w:top w:val="single" w:sz="4" w:space="0" w:color="auto"/>
              <w:left w:val="single" w:sz="4" w:space="0" w:color="auto"/>
              <w:bottom w:val="single" w:sz="4" w:space="0" w:color="auto"/>
              <w:right w:val="single" w:sz="4" w:space="0" w:color="auto"/>
            </w:tcBorders>
            <w:vAlign w:val="bottom"/>
          </w:tcPr>
          <w:p w:rsidR="006D39A6" w:rsidRDefault="006D39A6">
            <w:pPr>
              <w:jc w:val="center"/>
              <w:rPr>
                <w:sz w:val="24"/>
                <w:szCs w:val="24"/>
              </w:rPr>
            </w:pPr>
          </w:p>
        </w:tc>
        <w:tc>
          <w:tcPr>
            <w:tcW w:w="1007" w:type="dxa"/>
            <w:tcBorders>
              <w:top w:val="nil"/>
              <w:left w:val="single" w:sz="4" w:space="0" w:color="auto"/>
              <w:bottom w:val="single" w:sz="8" w:space="0" w:color="auto"/>
              <w:right w:val="single" w:sz="8" w:space="0" w:color="auto"/>
            </w:tcBorders>
            <w:vAlign w:val="bottom"/>
          </w:tcPr>
          <w:p w:rsidR="006D39A6" w:rsidRDefault="006D39A6">
            <w:pPr>
              <w:jc w:val="right"/>
              <w:rPr>
                <w:sz w:val="24"/>
                <w:szCs w:val="24"/>
              </w:rPr>
            </w:pPr>
          </w:p>
        </w:tc>
      </w:tr>
      <w:tr w:rsidR="006D39A6"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D39A6" w:rsidRPr="00384FAA" w:rsidRDefault="006D39A6"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sz w:val="24"/>
                <w:szCs w:val="24"/>
              </w:rPr>
            </w:pPr>
            <w:r>
              <w:rPr>
                <w:b/>
                <w:bCs/>
              </w:rPr>
              <w:t>INSTALACIJA JAKE STRUJE</w:t>
            </w:r>
          </w:p>
          <w:p w:rsidR="006D39A6" w:rsidRPr="00384FAA" w:rsidRDefault="006D39A6" w:rsidP="005A7629">
            <w:pPr>
              <w:rPr>
                <w:rFonts w:ascii="Times New Roman" w:hAnsi="Times New Roman" w:cs="Times New Roman"/>
                <w:bCs/>
                <w:sz w:val="24"/>
                <w:szCs w:val="24"/>
              </w:rPr>
            </w:pPr>
          </w:p>
        </w:tc>
        <w:tc>
          <w:tcPr>
            <w:tcW w:w="2973" w:type="dxa"/>
            <w:gridSpan w:val="2"/>
            <w:tcBorders>
              <w:top w:val="single" w:sz="4" w:space="0" w:color="auto"/>
              <w:left w:val="single" w:sz="4" w:space="0" w:color="auto"/>
              <w:bottom w:val="single" w:sz="4" w:space="0" w:color="auto"/>
              <w:right w:val="single" w:sz="4" w:space="0" w:color="auto"/>
            </w:tcBorders>
          </w:tcPr>
          <w:p w:rsidR="006D39A6" w:rsidRDefault="006D39A6">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D39A6" w:rsidRPr="00384FAA" w:rsidRDefault="006D39A6">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D39A6" w:rsidRPr="00384FAA" w:rsidRDefault="006D39A6">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sz w:val="24"/>
                <w:szCs w:val="24"/>
              </w:rPr>
            </w:pPr>
            <w:r>
              <w:rPr>
                <w:b/>
                <w:bCs/>
              </w:rPr>
              <w:t xml:space="preserve">Polaganje novih dionica 1kV </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sz w:val="24"/>
                <w:szCs w:val="24"/>
              </w:rPr>
            </w:pPr>
            <w:r>
              <w:t>Građevinski dio</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rsidP="00626112">
            <w:pPr>
              <w:jc w:val="both"/>
              <w:rPr>
                <w:sz w:val="24"/>
                <w:szCs w:val="24"/>
              </w:rPr>
            </w:pPr>
            <w:r>
              <w:t>Iskop zemljanog rova na novoj trasi, dimenzija 0,5*1,4*477m (prema crtežu u prilogu projektu), za polaganje novih 1kV i 10kV kablova ispod puta, u zemljištu prosječno IV kategorije, prema planu u prilogu. Kategorija zemljišta je samo procjenjena, a ne i  pouzdano utvrđena, pa podliježe izmjeni uz saglasnost nadzornog organa. Ukupno za rad i transport, računato po m3 iskopa (10% rezerve) :</w:t>
            </w:r>
          </w:p>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41,44</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Isporuka pijeska i izrada posteljice kabla i kablovske kanalizacije. Pri slobodnom polaganju kablova, prvo se razastire sloj pijeska debljine 10 cm, a nakon polaganja kablova i drugi sloj pijeska debljine tako|e 10 cm. Pri izradi kablovske kanalizacije, prvo se razastre sloj pijeska debljine 20 cm, a nakon postavljanja kablovica i drugi sloj pijeska koji treba da ih prekriva za 10 cm. Ukupno za nabavku, transport i rad, računato po m3 korišćenog pijeska: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2,96</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Izrada mehaničke zaštite kabla cijelom dužinom polaganja kablova (kablovi su položeni ispod kolovoza saobraćajnice). Obuhvaćeni svi radovi iz “Tehničkog opisa”: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w:t>
            </w:r>
            <w:r>
              <w:rPr>
                <w:sz w:val="14"/>
                <w:szCs w:val="14"/>
              </w:rPr>
              <w:t xml:space="preserve">        </w:t>
            </w:r>
            <w:r>
              <w:t>nabavka, transport i polaganje armirano-betonskih ploča za potpuno pokrivanje kablova, nakon polaganja drugog sloja pijeska;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w:t>
            </w:r>
            <w:r>
              <w:rPr>
                <w:sz w:val="14"/>
                <w:szCs w:val="14"/>
              </w:rPr>
              <w:t xml:space="preserve">        </w:t>
            </w:r>
            <w:r>
              <w:t>nabavka, transport i nasipanje sloja “mršavog betona”, debljine 20 cm, cijelom širinom rova;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w:t>
            </w:r>
            <w:r>
              <w:rPr>
                <w:sz w:val="14"/>
                <w:szCs w:val="14"/>
              </w:rPr>
              <w:t xml:space="preserve">        </w:t>
            </w:r>
            <w:r>
              <w:t>nasipanje tampon sloja.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rsidP="00626112">
            <w:pPr>
              <w:jc w:val="both"/>
              <w:rPr>
                <w:sz w:val="24"/>
                <w:szCs w:val="24"/>
              </w:rPr>
            </w:pPr>
            <w:r>
              <w:t>Ukupno za nabavku, transport i rad, računato po m dužnom rova:</w:t>
            </w:r>
          </w:p>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37,00</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 xml:space="preserve">Zatrpavanje rovova iskopom. Zatrpavanje se vrši u slojevima od po dvadesetak centimetara, uz nabijanje . Postići zbijenost od 92%. Pri korišćenju iskopa (naročito u prvom sloju, najbližem kablu) uklanjati veće komade čvrstog materijala oštrih ivica. Ukupno za rad, računato po m3 iskopa : </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39,36</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rsidP="00626112">
            <w:pPr>
              <w:jc w:val="both"/>
              <w:rPr>
                <w:sz w:val="24"/>
                <w:szCs w:val="24"/>
              </w:rPr>
            </w:pPr>
            <w:r>
              <w:t>Isporuka i postavljanje PVC trake za upozorenje sa odgovaraju}im natpisom tipa T-E/80 (traka se postavlja iznad svakog kabla pojedina~no u dva sloja) da se ispod nalazi elektroenergetski kabl. Traka se pola`e se na oko 20 cm ispod gornje povr{ine rova, prije zatrpavanja rova poslednjim slojem iskopa.  Ukupno za nabavku i rad, ra~unato po metru polo`ene trake:</w:t>
            </w:r>
          </w:p>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37,00</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Uređenje zemljišta nakon obrade rovova sa odvozom viška materijala do deponije. Ukupno za rad i transport, računato  sa udaljenošću deponije do 5 km a plaća se po m3 viška iskopa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m3</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5,00</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Nabavka, transport i polaganje energetskog kabla sa izolacijom i plaštom od PVC mase, prema  DIN VDE 276-620.  Kablovi se polažu na pripremljenoj posteljici kroz zemljani rov. Ovom pozicijom je obuhvaćeno:</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Pr="00384FAA" w:rsidRDefault="00626112">
            <w:pPr>
              <w:jc w:val="center"/>
              <w:rPr>
                <w:rFonts w:ascii="Times New Roman" w:hAnsi="Times New Roman" w:cs="Times New Roman"/>
                <w:color w:val="000000"/>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Pr="00384FAA" w:rsidRDefault="00626112">
            <w:pPr>
              <w:jc w:val="center"/>
              <w:rPr>
                <w:rFonts w:ascii="Times New Roman" w:hAnsi="Times New Roman" w:cs="Times New Roman"/>
                <w:color w:val="000000"/>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 razvlačenje kablova</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3- tip kabla PP00-A 4x240 mm2, 1kV</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met</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37,00</w:t>
            </w: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rPr>
                <w:sz w:val="24"/>
                <w:szCs w:val="24"/>
              </w:rPr>
            </w:pPr>
            <w:r>
              <w:t>Isporuka i polaganje pocinkovane čelične trake, Fe/ Zn 25x4 mm u kablovski rov. Traka se polaže pri zatrpavanju rova,  na dubini  od  oko 40 cm, nakon nanošenja prvog sloja iskopa. Stavka obuhvata i razvlačenje trake, nabavku ukrsnih komada “traka-traka” (JUS N.B4.936) i  izradu međusobnih veza traka. Traka se u rovu polaže nasatice. Ukupno za nabavku,  transport i rad,  računato po metru dužnom položene Fe/Zn trake.</w:t>
            </w: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pPr>
              <w:rPr>
                <w:sz w:val="24"/>
                <w:szCs w:val="24"/>
              </w:rPr>
            </w:pPr>
            <w:r>
              <w:t>m</w:t>
            </w:r>
          </w:p>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rPr>
                <w:sz w:val="24"/>
                <w:szCs w:val="24"/>
              </w:rPr>
            </w:pPr>
            <w:r>
              <w:t>37,00</w:t>
            </w:r>
          </w:p>
        </w:tc>
      </w:tr>
      <w:tr w:rsidR="00626112" w:rsidRPr="00384FAA" w:rsidTr="004A6687">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626112" w:rsidRDefault="00626112">
            <w:pPr>
              <w:rPr>
                <w:b/>
                <w:bCs/>
                <w:sz w:val="24"/>
                <w:szCs w:val="24"/>
              </w:rPr>
            </w:pPr>
            <w:r>
              <w:rPr>
                <w:b/>
                <w:bCs/>
              </w:rPr>
              <w:t>UKUPNO JAKA STRUJA:</w:t>
            </w: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627AC2">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626112" w:rsidRDefault="00626112">
            <w:pPr>
              <w:rPr>
                <w:b/>
                <w:bCs/>
                <w:i/>
                <w:iCs/>
              </w:rPr>
            </w:pPr>
            <w:r>
              <w:rPr>
                <w:b/>
                <w:bCs/>
                <w:i/>
                <w:iCs/>
              </w:rPr>
              <w:t>ZBIRNA REKAPITULACIJA</w:t>
            </w: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FF5227">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bottom"/>
          </w:tcPr>
          <w:p w:rsidR="00626112" w:rsidRDefault="00626112">
            <w:pPr>
              <w:rPr>
                <w:b/>
                <w:bCs/>
                <w:i/>
                <w:iCs/>
              </w:rPr>
            </w:pPr>
            <w:r>
              <w:rPr>
                <w:b/>
                <w:bCs/>
                <w:i/>
                <w:iCs/>
              </w:rPr>
              <w:t>GRAĐEVINSKO-ZANATSKI RADOVI:</w:t>
            </w: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i/>
                <w:iCs/>
              </w:rPr>
            </w:pPr>
            <w:r>
              <w:rPr>
                <w:b/>
                <w:bCs/>
                <w:i/>
                <w:iCs/>
              </w:rPr>
              <w:t>UKLAPANJE  DVORIŠNIH PARKING MJESTA:</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i/>
                <w:iCs/>
              </w:rPr>
            </w:pPr>
            <w:r>
              <w:rPr>
                <w:b/>
                <w:bCs/>
                <w:i/>
                <w:iCs/>
              </w:rPr>
              <w:t>VODOVOD:</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i/>
                <w:iCs/>
              </w:rPr>
            </w:pPr>
            <w:r>
              <w:rPr>
                <w:b/>
                <w:bCs/>
                <w:i/>
                <w:iCs/>
              </w:rPr>
              <w:t>ATMOSFERSKA KANALIZACIJA:</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r w:rsidR="00626112" w:rsidRPr="00384FAA" w:rsidTr="00336B74">
        <w:tblPrEx>
          <w:tblCellMar>
            <w:left w:w="70" w:type="dxa"/>
            <w:right w:w="70" w:type="dxa"/>
          </w:tblCellMar>
          <w:tblLook w:val="00A0"/>
        </w:tblPrEx>
        <w:trPr>
          <w:trHeight w:val="350"/>
        </w:trPr>
        <w:tc>
          <w:tcPr>
            <w:tcW w:w="594" w:type="dxa"/>
            <w:gridSpan w:val="2"/>
            <w:tcBorders>
              <w:top w:val="nil"/>
              <w:left w:val="single" w:sz="8" w:space="0" w:color="auto"/>
              <w:bottom w:val="single" w:sz="8" w:space="0" w:color="auto"/>
              <w:right w:val="single" w:sz="8" w:space="0" w:color="auto"/>
            </w:tcBorders>
            <w:vAlign w:val="center"/>
          </w:tcPr>
          <w:p w:rsidR="00626112" w:rsidRPr="00384FAA" w:rsidRDefault="00626112" w:rsidP="005A7629">
            <w:pPr>
              <w:jc w:val="center"/>
              <w:rPr>
                <w:rFonts w:ascii="Times New Roman" w:hAnsi="Times New Roman" w:cs="Times New Roman"/>
                <w:color w:val="000000"/>
                <w:sz w:val="24"/>
                <w:szCs w:val="24"/>
                <w:lang w:val="sr-Latn-CS" w:eastAsia="sr-Latn-CS"/>
              </w:rPr>
            </w:pPr>
          </w:p>
        </w:tc>
        <w:tc>
          <w:tcPr>
            <w:tcW w:w="4340" w:type="dxa"/>
            <w:tcBorders>
              <w:top w:val="nil"/>
              <w:left w:val="nil"/>
              <w:bottom w:val="single" w:sz="8" w:space="0" w:color="auto"/>
              <w:right w:val="single" w:sz="4" w:space="0" w:color="auto"/>
            </w:tcBorders>
            <w:vAlign w:val="center"/>
          </w:tcPr>
          <w:p w:rsidR="00626112" w:rsidRDefault="00626112" w:rsidP="00626112">
            <w:pPr>
              <w:rPr>
                <w:b/>
                <w:bCs/>
                <w:i/>
                <w:iCs/>
              </w:rPr>
            </w:pPr>
            <w:r>
              <w:rPr>
                <w:b/>
                <w:bCs/>
                <w:i/>
                <w:iCs/>
              </w:rPr>
              <w:t>JAKA STRUJA:</w:t>
            </w:r>
          </w:p>
          <w:p w:rsidR="00626112" w:rsidRDefault="00626112" w:rsidP="00626112">
            <w:pPr>
              <w:rPr>
                <w:b/>
                <w:bCs/>
              </w:rPr>
            </w:pPr>
          </w:p>
        </w:tc>
        <w:tc>
          <w:tcPr>
            <w:tcW w:w="2973" w:type="dxa"/>
            <w:gridSpan w:val="2"/>
            <w:tcBorders>
              <w:top w:val="single" w:sz="4" w:space="0" w:color="auto"/>
              <w:left w:val="single" w:sz="4" w:space="0" w:color="auto"/>
              <w:bottom w:val="single" w:sz="4" w:space="0" w:color="auto"/>
              <w:right w:val="single" w:sz="4" w:space="0" w:color="auto"/>
            </w:tcBorders>
          </w:tcPr>
          <w:p w:rsidR="00626112" w:rsidRDefault="00626112">
            <w:pPr>
              <w:jc w:val="both"/>
            </w:pPr>
          </w:p>
        </w:tc>
        <w:tc>
          <w:tcPr>
            <w:tcW w:w="1001" w:type="dxa"/>
            <w:tcBorders>
              <w:top w:val="single" w:sz="4" w:space="0" w:color="auto"/>
              <w:left w:val="single" w:sz="4" w:space="0" w:color="auto"/>
              <w:bottom w:val="single" w:sz="4" w:space="0" w:color="auto"/>
              <w:right w:val="single" w:sz="4" w:space="0" w:color="auto"/>
            </w:tcBorders>
            <w:vAlign w:val="bottom"/>
          </w:tcPr>
          <w:p w:rsidR="00626112" w:rsidRDefault="00626112"/>
        </w:tc>
        <w:tc>
          <w:tcPr>
            <w:tcW w:w="1007" w:type="dxa"/>
            <w:tcBorders>
              <w:top w:val="nil"/>
              <w:left w:val="single" w:sz="4" w:space="0" w:color="auto"/>
              <w:bottom w:val="single" w:sz="8" w:space="0" w:color="auto"/>
              <w:right w:val="single" w:sz="8" w:space="0" w:color="auto"/>
            </w:tcBorders>
            <w:vAlign w:val="bottom"/>
          </w:tcPr>
          <w:p w:rsidR="00626112" w:rsidRDefault="00626112">
            <w:pPr>
              <w:jc w:val="both"/>
            </w:pPr>
          </w:p>
        </w:tc>
      </w:tr>
    </w:tbl>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sz w:val="24"/>
          <w:szCs w:val="24"/>
        </w:rPr>
      </w:pPr>
      <w:r w:rsidRPr="00384FAA">
        <w:rPr>
          <w:rFonts w:ascii="Times New Roman" w:hAnsi="Times New Roman" w:cs="Times New Roman"/>
          <w:color w:val="000000"/>
          <w:sz w:val="24"/>
          <w:szCs w:val="24"/>
        </w:rPr>
        <w:t xml:space="preserve">Garantni rok : </w:t>
      </w:r>
      <w:r w:rsidRPr="00384FAA">
        <w:rPr>
          <w:rFonts w:ascii="Times New Roman" w:hAnsi="Times New Roman" w:cs="Times New Roman"/>
          <w:sz w:val="24"/>
          <w:szCs w:val="24"/>
        </w:rPr>
        <w:t>2 ( dvije godine) na izvedene radove i ugrađene djelove od dana potpisivanja zapisnika o tehničkom prijemu radova.</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Garancije kvaliteta -  prema garantnom listu  proizvođača,</w:t>
      </w:r>
      <w:r w:rsidR="007718DD">
        <w:rPr>
          <w:rFonts w:ascii="Times New Roman" w:hAnsi="Times New Roman" w:cs="Times New Roman"/>
          <w:color w:val="000000"/>
          <w:sz w:val="24"/>
          <w:szCs w:val="24"/>
        </w:rPr>
        <w:t xml:space="preserve"> </w:t>
      </w:r>
      <w:r w:rsidRPr="00384FAA">
        <w:rPr>
          <w:rFonts w:ascii="Times New Roman" w:hAnsi="Times New Roman" w:cs="Times New Roman"/>
          <w:color w:val="000000"/>
          <w:sz w:val="24"/>
          <w:szCs w:val="24"/>
        </w:rPr>
        <w:t>koji se dostavlja prilikom ugradnje  Nadzornom organu</w:t>
      </w:r>
      <w:r w:rsidR="007718DD">
        <w:rPr>
          <w:rFonts w:ascii="Times New Roman" w:hAnsi="Times New Roman" w:cs="Times New Roman"/>
          <w:color w:val="000000"/>
          <w:sz w:val="24"/>
          <w:szCs w:val="24"/>
        </w:rPr>
        <w:t>.</w:t>
      </w:r>
    </w:p>
    <w:p w:rsidR="005A4D10" w:rsidRPr="00384FAA" w:rsidRDefault="005A4D10" w:rsidP="005A4D10">
      <w:pPr>
        <w:rPr>
          <w:rFonts w:ascii="Times New Roman" w:hAnsi="Times New Roman" w:cs="Times New Roman"/>
          <w:color w:val="000000"/>
          <w:sz w:val="24"/>
          <w:szCs w:val="24"/>
        </w:rPr>
      </w:pPr>
    </w:p>
    <w:p w:rsidR="005A4D10" w:rsidRPr="00384FAA" w:rsidRDefault="005A4D10" w:rsidP="005A4D10">
      <w:pPr>
        <w:rPr>
          <w:rFonts w:ascii="Times New Roman" w:hAnsi="Times New Roman" w:cs="Times New Roman"/>
          <w:color w:val="000000"/>
          <w:sz w:val="24"/>
          <w:szCs w:val="24"/>
        </w:rPr>
      </w:pPr>
      <w:r w:rsidRPr="00384FAA">
        <w:rPr>
          <w:rFonts w:ascii="Times New Roman" w:hAnsi="Times New Roman" w:cs="Times New Roman"/>
          <w:color w:val="000000"/>
          <w:sz w:val="24"/>
          <w:szCs w:val="24"/>
        </w:rPr>
        <w:t>Način sprovođenja kontrole kvaliteta  će se realizovati  preko Nadzornog organa.</w:t>
      </w:r>
    </w:p>
    <w:p w:rsidR="005A4D10" w:rsidRPr="00384FAA" w:rsidRDefault="005A4D10" w:rsidP="005A4D10">
      <w:pPr>
        <w:rPr>
          <w:rFonts w:ascii="Times New Roman" w:hAnsi="Times New Roman" w:cs="Times New Roman"/>
          <w:color w:val="000000"/>
          <w:sz w:val="24"/>
          <w:szCs w:val="24"/>
        </w:rPr>
      </w:pPr>
    </w:p>
    <w:p w:rsidR="005A4D10" w:rsidRPr="005A4D10" w:rsidRDefault="00B375DA" w:rsidP="00221EF9">
      <w:pPr>
        <w:autoSpaceDE w:val="0"/>
        <w:autoSpaceDN w:val="0"/>
        <w:adjustRightInd w:val="0"/>
        <w:jc w:val="both"/>
        <w:rPr>
          <w:rFonts w:ascii="Times New Roman" w:hAnsi="Times New Roman" w:cs="Times New Roman"/>
          <w:color w:val="000000"/>
          <w:sz w:val="24"/>
          <w:szCs w:val="24"/>
          <w:lang w:eastAsia="en-GB"/>
        </w:rPr>
      </w:pPr>
      <w:r>
        <w:rPr>
          <w:rFonts w:ascii="Times New Roman" w:hAnsi="Times New Roman" w:cs="Times New Roman"/>
          <w:color w:val="000000"/>
          <w:sz w:val="24"/>
          <w:szCs w:val="24"/>
          <w:lang w:val="sr-Latn-CS"/>
        </w:rPr>
        <w:t>S</w:t>
      </w:r>
      <w:r w:rsidR="005A4D10" w:rsidRPr="005A4D10">
        <w:rPr>
          <w:rFonts w:ascii="Times New Roman" w:hAnsi="Times New Roman" w:cs="Times New Roman"/>
          <w:color w:val="000000"/>
          <w:sz w:val="24"/>
          <w:szCs w:val="24"/>
          <w:lang w:val="sr-Latn-CS"/>
        </w:rPr>
        <w:t xml:space="preserve">tručni nadzor, uslovi preuzimanja, tehnika i/ ili metode gradjenja vršiće se u skladu sa </w:t>
      </w:r>
      <w:r w:rsidR="005A4D10" w:rsidRPr="006A57AF">
        <w:rPr>
          <w:rFonts w:ascii="Times New Roman" w:hAnsi="Times New Roman" w:cs="Times New Roman"/>
          <w:sz w:val="24"/>
          <w:szCs w:val="24"/>
        </w:rPr>
        <w:t xml:space="preserve">Zakonom o uređenju prostora i izgradnji objekata </w:t>
      </w:r>
      <w:r w:rsidR="005A4D10" w:rsidRPr="006A57AF">
        <w:rPr>
          <w:rFonts w:ascii="Times New Roman" w:hAnsi="Times New Roman" w:cs="Times New Roman"/>
          <w:b/>
          <w:bCs/>
          <w:color w:val="000000"/>
          <w:sz w:val="24"/>
          <w:szCs w:val="24"/>
          <w:lang w:eastAsia="en-GB"/>
        </w:rPr>
        <w:t xml:space="preserve"> </w:t>
      </w:r>
      <w:r w:rsidR="005A4D10" w:rsidRPr="006A57AF">
        <w:rPr>
          <w:rFonts w:ascii="Times New Roman" w:hAnsi="Times New Roman" w:cs="Times New Roman"/>
          <w:sz w:val="24"/>
          <w:szCs w:val="24"/>
        </w:rPr>
        <w:t xml:space="preserve">Pravilnikom o </w:t>
      </w:r>
      <w:r w:rsidR="005A4D10" w:rsidRPr="006A57AF">
        <w:rPr>
          <w:rFonts w:ascii="Times New Roman" w:hAnsi="Times New Roman" w:cs="Times New Roman"/>
          <w:sz w:val="24"/>
          <w:szCs w:val="24"/>
          <w:lang w:val="sr-Latn-CS"/>
        </w:rPr>
        <w:t xml:space="preserve">načinu i postupku </w:t>
      </w:r>
      <w:r w:rsidR="005A4D10" w:rsidRPr="006A57AF">
        <w:rPr>
          <w:rFonts w:ascii="Times New Roman" w:hAnsi="Times New Roman" w:cs="Times New Roman"/>
          <w:sz w:val="24"/>
          <w:szCs w:val="24"/>
        </w:rPr>
        <w:t xml:space="preserve">vršenja </w:t>
      </w:r>
      <w:r w:rsidR="005A4D10" w:rsidRPr="006A57AF">
        <w:rPr>
          <w:rFonts w:ascii="Times New Roman" w:hAnsi="Times New Roman" w:cs="Times New Roman"/>
          <w:sz w:val="24"/>
          <w:szCs w:val="24"/>
        </w:rPr>
        <w:lastRenderedPageBreak/>
        <w:t xml:space="preserve">stručnog nadzora.                                                                                                                                                                                                                                                                                                                                                                                                                                                                                                                                                                                                                                                                                                                                                                                                                                                                                                                                                                                                                                                                                                                                                                                                                                                                           </w:t>
      </w:r>
    </w:p>
    <w:p w:rsidR="005A4D10" w:rsidRPr="005A4D10" w:rsidRDefault="005A4D10" w:rsidP="005A4D10">
      <w:pPr>
        <w:rPr>
          <w:rFonts w:ascii="Times New Roman" w:hAnsi="Times New Roman" w:cs="Times New Roman"/>
          <w:color w:val="000000"/>
          <w:sz w:val="24"/>
          <w:szCs w:val="24"/>
        </w:rPr>
      </w:pPr>
    </w:p>
    <w:p w:rsidR="005A4D10" w:rsidRPr="005A4D10" w:rsidRDefault="005A4D10" w:rsidP="005A4D10">
      <w:pPr>
        <w:rPr>
          <w:rFonts w:ascii="Times New Roman" w:hAnsi="Times New Roman" w:cs="Times New Roman"/>
          <w:color w:val="000000"/>
          <w:sz w:val="24"/>
          <w:szCs w:val="24"/>
        </w:rPr>
      </w:pPr>
      <w:r w:rsidRPr="005A4D10">
        <w:rPr>
          <w:rFonts w:ascii="Times New Roman" w:hAnsi="Times New Roman" w:cs="Times New Roman"/>
          <w:color w:val="000000"/>
          <w:sz w:val="24"/>
          <w:szCs w:val="24"/>
        </w:rPr>
        <w:t>Kontakt osoba za zakazivanje pregleda prost</w:t>
      </w:r>
      <w:r w:rsidR="007718DD">
        <w:rPr>
          <w:rFonts w:ascii="Times New Roman" w:hAnsi="Times New Roman" w:cs="Times New Roman"/>
          <w:color w:val="000000"/>
          <w:sz w:val="24"/>
          <w:szCs w:val="24"/>
        </w:rPr>
        <w:t xml:space="preserve">ora </w:t>
      </w:r>
      <w:r w:rsidRPr="005A4D10">
        <w:rPr>
          <w:rFonts w:ascii="Times New Roman" w:hAnsi="Times New Roman" w:cs="Times New Roman"/>
          <w:color w:val="000000"/>
          <w:sz w:val="24"/>
          <w:szCs w:val="24"/>
        </w:rPr>
        <w:t xml:space="preserve"> Božo Vavić,  sekretar Sekretarijata za investicije,  telefon 033 455 735.</w:t>
      </w:r>
    </w:p>
    <w:p w:rsidR="005A4D10" w:rsidRPr="005A4D10" w:rsidRDefault="005A4D10" w:rsidP="005A4D10">
      <w:pPr>
        <w:ind w:firstLine="284"/>
        <w:rPr>
          <w:rFonts w:ascii="Times New Roman" w:hAnsi="Times New Roman" w:cs="Times New Roman"/>
          <w:color w:val="FF0000"/>
          <w:sz w:val="24"/>
          <w:szCs w:val="24"/>
        </w:rPr>
      </w:pPr>
    </w:p>
    <w:p w:rsidR="005A4D10" w:rsidRPr="005A4D10" w:rsidRDefault="005A4D10" w:rsidP="005A4D10">
      <w:pPr>
        <w:rPr>
          <w:rFonts w:ascii="Times New Roman" w:hAnsi="Times New Roman" w:cs="Times New Roman"/>
          <w:color w:val="000000"/>
          <w:sz w:val="24"/>
          <w:szCs w:val="24"/>
        </w:rPr>
      </w:pPr>
    </w:p>
    <w:tbl>
      <w:tblPr>
        <w:tblStyle w:val="TableGrid"/>
        <w:tblW w:w="0" w:type="auto"/>
        <w:tblInd w:w="250" w:type="dxa"/>
        <w:tblLook w:val="04A0"/>
      </w:tblPr>
      <w:tblGrid>
        <w:gridCol w:w="9038"/>
      </w:tblGrid>
      <w:tr w:rsidR="000A67C3" w:rsidTr="005A4D10">
        <w:tc>
          <w:tcPr>
            <w:tcW w:w="9038" w:type="dxa"/>
          </w:tcPr>
          <w:p w:rsidR="000A67C3" w:rsidRPr="000A67C3" w:rsidRDefault="000A67C3">
            <w:pPr>
              <w:spacing w:before="10"/>
              <w:rPr>
                <w:rFonts w:ascii="Times New Roman" w:eastAsia="Times New Roman" w:hAnsi="Times New Roman" w:cs="Times New Roman"/>
                <w:b/>
                <w:sz w:val="24"/>
                <w:szCs w:val="24"/>
              </w:rPr>
            </w:pPr>
            <w:r w:rsidRPr="000A67C3">
              <w:rPr>
                <w:rFonts w:ascii="Times New Roman" w:eastAsia="Times New Roman" w:hAnsi="Times New Roman" w:cs="Times New Roman"/>
                <w:b/>
                <w:sz w:val="24"/>
                <w:szCs w:val="24"/>
              </w:rPr>
              <w:t>VI Način plaćanja</w:t>
            </w:r>
          </w:p>
        </w:tc>
      </w:tr>
    </w:tbl>
    <w:p w:rsidR="000A67C3" w:rsidRDefault="000A67C3">
      <w:pPr>
        <w:spacing w:before="10"/>
        <w:rPr>
          <w:rFonts w:ascii="Times New Roman" w:eastAsia="Times New Roman" w:hAnsi="Times New Roman" w:cs="Times New Roman"/>
          <w:sz w:val="24"/>
          <w:szCs w:val="24"/>
        </w:rPr>
      </w:pP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 xml:space="preserve">Rok plaćanja je: </w:t>
      </w:r>
      <w:r w:rsidR="00C13811">
        <w:rPr>
          <w:rFonts w:ascii="Times New Roman" w:eastAsia="Calibri" w:hAnsi="Times New Roman" w:cs="Times New Roman"/>
          <w:color w:val="000000"/>
          <w:sz w:val="24"/>
          <w:szCs w:val="24"/>
        </w:rPr>
        <w:t>20 dana od dana ispostavljan</w:t>
      </w:r>
      <w:r w:rsidR="00E615E0">
        <w:rPr>
          <w:rFonts w:ascii="Times New Roman" w:eastAsia="Calibri" w:hAnsi="Times New Roman" w:cs="Times New Roman"/>
          <w:color w:val="000000"/>
          <w:sz w:val="24"/>
          <w:szCs w:val="24"/>
        </w:rPr>
        <w:t>j</w:t>
      </w:r>
      <w:r w:rsidR="00C13811">
        <w:rPr>
          <w:rFonts w:ascii="Times New Roman" w:eastAsia="Calibri" w:hAnsi="Times New Roman" w:cs="Times New Roman"/>
          <w:color w:val="000000"/>
          <w:sz w:val="24"/>
          <w:szCs w:val="24"/>
        </w:rPr>
        <w:t>a fakture</w:t>
      </w:r>
      <w:r w:rsidR="006A57AF">
        <w:rPr>
          <w:rFonts w:ascii="Times New Roman" w:eastAsia="Calibri" w:hAnsi="Times New Roman" w:cs="Times New Roman"/>
          <w:color w:val="000000"/>
          <w:sz w:val="24"/>
          <w:szCs w:val="24"/>
        </w:rPr>
        <w:t>, a nakon završetka radova</w:t>
      </w:r>
    </w:p>
    <w:p w:rsidR="00985206" w:rsidRPr="00E20106" w:rsidRDefault="00985206" w:rsidP="00985206">
      <w:pPr>
        <w:pStyle w:val="ListParagraph"/>
        <w:ind w:left="113"/>
        <w:jc w:val="both"/>
        <w:rPr>
          <w:rFonts w:ascii="Times New Roman" w:eastAsia="Calibri" w:hAnsi="Times New Roman" w:cs="Times New Roman"/>
          <w:color w:val="000000"/>
          <w:sz w:val="24"/>
          <w:szCs w:val="24"/>
        </w:rPr>
      </w:pPr>
      <w:r w:rsidRPr="00E20106">
        <w:rPr>
          <w:rFonts w:ascii="Times New Roman" w:eastAsia="Calibri" w:hAnsi="Times New Roman" w:cs="Times New Roman"/>
          <w:color w:val="000000"/>
          <w:sz w:val="24"/>
          <w:szCs w:val="24"/>
        </w:rPr>
        <w:t>Način plaćanja je:</w:t>
      </w:r>
      <w:r w:rsidR="004D3D5A">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rPr>
        <w:t>virmanski</w:t>
      </w:r>
    </w:p>
    <w:p w:rsidR="00B94035" w:rsidRDefault="00B94035">
      <w:pPr>
        <w:spacing w:before="2"/>
        <w:rPr>
          <w:rFonts w:ascii="Times New Roman" w:eastAsia="Times New Roman" w:hAnsi="Times New Roman" w:cs="Times New Roman"/>
          <w:sz w:val="24"/>
          <w:szCs w:val="24"/>
        </w:rPr>
      </w:pPr>
    </w:p>
    <w:p w:rsidR="00985206" w:rsidRPr="000D7F92" w:rsidRDefault="00985206">
      <w:pPr>
        <w:spacing w:before="2"/>
        <w:rPr>
          <w:rFonts w:ascii="Times New Roman" w:eastAsia="Times New Roman" w:hAnsi="Times New Roman" w:cs="Times New Roman"/>
          <w:sz w:val="24"/>
          <w:szCs w:val="24"/>
        </w:rPr>
      </w:pPr>
    </w:p>
    <w:p w:rsidR="00B94035" w:rsidRPr="000D7F92" w:rsidRDefault="00992D71">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3" type="#_x0000_t202" style="width:465pt;height:16.35pt;mso-position-horizontal-relative:char;mso-position-vertical-relative:line" fillcolor="#d9d9d9" strokeweight=".20464mm">
            <v:textbox style="mso-next-textbox:#_x0000_s1193" inset="0,0,0,0">
              <w:txbxContent>
                <w:p w:rsidR="00336B74" w:rsidRDefault="00336B74">
                  <w:pPr>
                    <w:spacing w:before="17"/>
                    <w:ind w:left="106"/>
                    <w:rPr>
                      <w:rFonts w:ascii="Times New Roman" w:eastAsia="Times New Roman" w:hAnsi="Times New Roman" w:cs="Times New Roman"/>
                      <w:sz w:val="24"/>
                      <w:szCs w:val="24"/>
                    </w:rPr>
                  </w:pPr>
                  <w:r>
                    <w:rPr>
                      <w:rFonts w:ascii="Times New Roman" w:hAnsi="Times New Roman"/>
                      <w:b/>
                      <w:sz w:val="24"/>
                    </w:rPr>
                    <w:t xml:space="preserve">VII Rok </w:t>
                  </w:r>
                  <w:r>
                    <w:rPr>
                      <w:rFonts w:ascii="Times New Roman" w:hAnsi="Times New Roman"/>
                      <w:b/>
                      <w:spacing w:val="-1"/>
                      <w:sz w:val="24"/>
                    </w:rPr>
                    <w:t>isporuke robe,</w:t>
                  </w:r>
                  <w:r>
                    <w:rPr>
                      <w:rFonts w:ascii="Times New Roman" w:hAnsi="Times New Roman"/>
                      <w:b/>
                      <w:sz w:val="24"/>
                    </w:rPr>
                    <w:t xml:space="preserve"> izvođenja </w:t>
                  </w:r>
                  <w:r>
                    <w:rPr>
                      <w:rFonts w:ascii="Times New Roman" w:hAnsi="Times New Roman"/>
                      <w:b/>
                      <w:spacing w:val="-1"/>
                      <w:sz w:val="24"/>
                    </w:rPr>
                    <w:t>radova,</w:t>
                  </w:r>
                  <w:r>
                    <w:rPr>
                      <w:rFonts w:ascii="Times New Roman" w:hAnsi="Times New Roman"/>
                      <w:b/>
                      <w:sz w:val="24"/>
                    </w:rPr>
                    <w:t xml:space="preserve"> </w:t>
                  </w:r>
                  <w:r>
                    <w:rPr>
                      <w:rFonts w:ascii="Times New Roman" w:hAnsi="Times New Roman"/>
                      <w:b/>
                      <w:spacing w:val="-1"/>
                      <w:sz w:val="24"/>
                    </w:rPr>
                    <w:t>odnosno</w:t>
                  </w:r>
                  <w:r>
                    <w:rPr>
                      <w:rFonts w:ascii="Times New Roman" w:hAnsi="Times New Roman"/>
                      <w:b/>
                      <w:sz w:val="24"/>
                    </w:rPr>
                    <w:t xml:space="preserve"> </w:t>
                  </w:r>
                  <w:r>
                    <w:rPr>
                      <w:rFonts w:ascii="Times New Roman" w:hAnsi="Times New Roman"/>
                      <w:b/>
                      <w:spacing w:val="-1"/>
                      <w:sz w:val="24"/>
                    </w:rPr>
                    <w:t>pružanja</w:t>
                  </w:r>
                  <w:r>
                    <w:rPr>
                      <w:rFonts w:ascii="Times New Roman" w:hAnsi="Times New Roman"/>
                      <w:b/>
                      <w:sz w:val="24"/>
                    </w:rPr>
                    <w:t xml:space="preserve"> </w:t>
                  </w:r>
                  <w:r>
                    <w:rPr>
                      <w:rFonts w:ascii="Times New Roman" w:hAnsi="Times New Roman"/>
                      <w:b/>
                      <w:spacing w:val="-1"/>
                      <w:sz w:val="24"/>
                    </w:rPr>
                    <w:t>usluge:</w:t>
                  </w:r>
                </w:p>
              </w:txbxContent>
            </v:textbox>
          </v:shape>
        </w:pict>
      </w:r>
    </w:p>
    <w:p w:rsidR="00B94035" w:rsidRDefault="00B94035">
      <w:pPr>
        <w:spacing w:before="4"/>
        <w:rPr>
          <w:rFonts w:ascii="Times New Roman" w:eastAsia="Times New Roman" w:hAnsi="Times New Roman" w:cs="Times New Roman"/>
          <w:sz w:val="24"/>
          <w:szCs w:val="24"/>
        </w:rPr>
      </w:pPr>
    </w:p>
    <w:p w:rsidR="00985206" w:rsidRPr="00852493" w:rsidRDefault="00985206" w:rsidP="00985206">
      <w:pPr>
        <w:jc w:val="both"/>
        <w:rPr>
          <w:rFonts w:ascii="Times New Roman" w:eastAsia="Calibri" w:hAnsi="Times New Roman" w:cs="Times New Roman"/>
          <w:color w:val="000000"/>
          <w:sz w:val="24"/>
          <w:szCs w:val="24"/>
          <w:lang w:val="sr-Latn-CS"/>
        </w:rPr>
      </w:pPr>
      <w:r>
        <w:rPr>
          <w:rFonts w:ascii="Times New Roman" w:eastAsia="Times New Roman" w:hAnsi="Times New Roman" w:cs="Times New Roman"/>
          <w:sz w:val="24"/>
          <w:szCs w:val="24"/>
        </w:rPr>
        <w:t xml:space="preserve"> </w:t>
      </w:r>
      <w:r w:rsidRPr="00852493">
        <w:rPr>
          <w:rFonts w:ascii="Times New Roman" w:eastAsia="Calibri" w:hAnsi="Times New Roman" w:cs="Times New Roman"/>
          <w:color w:val="000000"/>
          <w:sz w:val="24"/>
          <w:szCs w:val="24"/>
          <w:lang w:val="sr-Latn-CS"/>
        </w:rPr>
        <w:t xml:space="preserve"> Rok izvršenja ugovora je </w:t>
      </w:r>
      <w:r w:rsidR="00DB2F52">
        <w:rPr>
          <w:rFonts w:ascii="Times New Roman" w:eastAsia="Calibri" w:hAnsi="Times New Roman" w:cs="Times New Roman"/>
          <w:color w:val="000000"/>
          <w:sz w:val="24"/>
          <w:szCs w:val="24"/>
          <w:lang w:val="sr-Latn-CS"/>
        </w:rPr>
        <w:t>20</w:t>
      </w:r>
      <w:r w:rsidRPr="00852493">
        <w:rPr>
          <w:rFonts w:ascii="Times New Roman" w:eastAsia="Calibri" w:hAnsi="Times New Roman" w:cs="Times New Roman"/>
          <w:color w:val="000000"/>
          <w:sz w:val="24"/>
          <w:szCs w:val="24"/>
          <w:lang w:val="sr-Latn-CS"/>
        </w:rPr>
        <w:t xml:space="preserve"> dana od dana zaključivanja ugovora.</w:t>
      </w:r>
    </w:p>
    <w:p w:rsidR="00B94035" w:rsidRDefault="00985206" w:rsidP="00985206">
      <w:pPr>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p>
    <w:p w:rsidR="00985206" w:rsidRPr="000D7F92" w:rsidRDefault="00985206" w:rsidP="00985206">
      <w:pPr>
        <w:jc w:val="both"/>
        <w:rPr>
          <w:rFonts w:ascii="Times New Roman" w:eastAsia="Times New Roman" w:hAnsi="Times New Roman" w:cs="Times New Roman"/>
          <w:sz w:val="24"/>
          <w:szCs w:val="24"/>
        </w:rPr>
      </w:pPr>
    </w:p>
    <w:p w:rsidR="00B94035" w:rsidRPr="000D7F92" w:rsidRDefault="00992D71">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2" type="#_x0000_t202" style="width:465pt;height:16.35pt;mso-position-horizontal-relative:char;mso-position-vertical-relative:line" fillcolor="#d9d9d9" strokeweight=".20464mm">
            <v:textbox style="mso-next-textbox:#_x0000_s1192" inset="0,0,0,0">
              <w:txbxContent>
                <w:p w:rsidR="00336B74" w:rsidRDefault="00336B74">
                  <w:pPr>
                    <w:spacing w:before="17"/>
                    <w:ind w:left="106"/>
                    <w:rPr>
                      <w:rFonts w:ascii="Times New Roman" w:eastAsia="Times New Roman" w:hAnsi="Times New Roman" w:cs="Times New Roman"/>
                      <w:sz w:val="24"/>
                      <w:szCs w:val="24"/>
                    </w:rPr>
                  </w:pPr>
                  <w:r>
                    <w:rPr>
                      <w:rFonts w:ascii="Times New Roman"/>
                      <w:b/>
                      <w:sz w:val="24"/>
                    </w:rPr>
                    <w:t xml:space="preserve">VIII  </w:t>
                  </w:r>
                  <w:r>
                    <w:rPr>
                      <w:rFonts w:ascii="Times New Roman"/>
                      <w:b/>
                      <w:spacing w:val="-1"/>
                      <w:sz w:val="24"/>
                    </w:rPr>
                    <w:t>Kriterijum</w:t>
                  </w:r>
                  <w:r>
                    <w:rPr>
                      <w:rFonts w:ascii="Times New Roman"/>
                      <w:b/>
                      <w:spacing w:val="-4"/>
                      <w:sz w:val="24"/>
                    </w:rPr>
                    <w:t xml:space="preserve"> </w:t>
                  </w:r>
                  <w:r>
                    <w:rPr>
                      <w:rFonts w:ascii="Times New Roman"/>
                      <w:b/>
                      <w:spacing w:val="-1"/>
                      <w:sz w:val="24"/>
                    </w:rPr>
                    <w:t>za</w:t>
                  </w:r>
                  <w:r>
                    <w:rPr>
                      <w:rFonts w:ascii="Times New Roman"/>
                      <w:b/>
                      <w:sz w:val="24"/>
                    </w:rPr>
                    <w:t xml:space="preserve"> izbor</w:t>
                  </w:r>
                  <w:r>
                    <w:rPr>
                      <w:rFonts w:ascii="Times New Roman"/>
                      <w:b/>
                      <w:spacing w:val="-1"/>
                      <w:sz w:val="24"/>
                    </w:rPr>
                    <w:t xml:space="preserve"> </w:t>
                  </w:r>
                  <w:r>
                    <w:rPr>
                      <w:rFonts w:ascii="Times New Roman"/>
                      <w:b/>
                      <w:sz w:val="24"/>
                    </w:rPr>
                    <w:t>najpovoljnije</w:t>
                  </w:r>
                  <w:r>
                    <w:rPr>
                      <w:rFonts w:ascii="Times New Roman"/>
                      <w:b/>
                      <w:spacing w:val="-1"/>
                      <w:sz w:val="24"/>
                    </w:rPr>
                    <w:t xml:space="preserve"> ponude:</w:t>
                  </w:r>
                </w:p>
              </w:txbxContent>
            </v:textbox>
          </v:shape>
        </w:pict>
      </w:r>
    </w:p>
    <w:p w:rsidR="00B94035" w:rsidRPr="000D7F92" w:rsidRDefault="00B94035">
      <w:pPr>
        <w:spacing w:before="7"/>
        <w:rPr>
          <w:rFonts w:ascii="Times New Roman" w:eastAsia="Times New Roman" w:hAnsi="Times New Roman" w:cs="Times New Roman"/>
          <w:sz w:val="24"/>
          <w:szCs w:val="24"/>
        </w:rPr>
      </w:pPr>
    </w:p>
    <w:p w:rsidR="00B94035" w:rsidRPr="000D7F92" w:rsidRDefault="00992D71" w:rsidP="00985206">
      <w:pPr>
        <w:pStyle w:val="BodyText"/>
        <w:tabs>
          <w:tab w:val="left" w:pos="531"/>
          <w:tab w:val="left" w:pos="6629"/>
        </w:tabs>
        <w:spacing w:before="70"/>
        <w:ind w:left="530"/>
        <w:rPr>
          <w:rFonts w:cs="Times New Roman"/>
        </w:rPr>
      </w:pPr>
      <w:r>
        <w:rPr>
          <w:rFonts w:cs="Times New Roman"/>
        </w:rPr>
        <w:pict>
          <v:shape id="_x0000_s1162" type="#_x0000_t202" style="position:absolute;left:0;text-align:left;margin-left:464.6pt;margin-top:3.55pt;width:42.5pt;height:14.3pt;z-index:1528;mso-position-horizontal-relative:page" filled="f" strokeweight=".58pt">
            <v:textbox style="mso-next-textbox:#_x0000_s1162" inset="0,0,0,0">
              <w:txbxContent>
                <w:p w:rsidR="00336B74" w:rsidRDefault="00336B74">
                  <w:pPr>
                    <w:pStyle w:val="BodyText"/>
                    <w:spacing w:line="269" w:lineRule="exact"/>
                    <w:ind w:left="251"/>
                    <w:rPr>
                      <w:rFonts w:cs="Times New Roman"/>
                    </w:rPr>
                  </w:pPr>
                  <w:r>
                    <w:t>100</w:t>
                  </w:r>
                </w:p>
              </w:txbxContent>
            </v:textbox>
            <w10:wrap anchorx="page"/>
          </v:shape>
        </w:pict>
      </w:r>
      <w:r w:rsidR="00985206">
        <w:rPr>
          <w:rFonts w:cs="Times New Roman"/>
        </w:rPr>
        <w:sym w:font="Wingdings" w:char="F0FE"/>
      </w:r>
      <w:r w:rsidR="00985206">
        <w:rPr>
          <w:rFonts w:cs="Times New Roman"/>
        </w:rPr>
        <w:t xml:space="preserve"> </w:t>
      </w:r>
      <w:r w:rsidR="000E4783" w:rsidRPr="000D7F92">
        <w:rPr>
          <w:rFonts w:cs="Times New Roman"/>
        </w:rPr>
        <w:t>najniža</w:t>
      </w:r>
      <w:r w:rsidR="000E4783" w:rsidRPr="000D7F92">
        <w:rPr>
          <w:rFonts w:cs="Times New Roman"/>
          <w:spacing w:val="-1"/>
        </w:rPr>
        <w:t xml:space="preserve"> ponuđena </w:t>
      </w:r>
      <w:r w:rsidR="000E4783" w:rsidRPr="000D7F92">
        <w:rPr>
          <w:rFonts w:cs="Times New Roman"/>
        </w:rPr>
        <w:t>cijena</w:t>
      </w:r>
      <w:r w:rsidR="000E4783" w:rsidRPr="000D7F92">
        <w:rPr>
          <w:rFonts w:cs="Times New Roman"/>
        </w:rPr>
        <w:tab/>
        <w:t>broj bodova</w:t>
      </w:r>
    </w:p>
    <w:p w:rsidR="0088111B" w:rsidRDefault="0088111B" w:rsidP="0088111B">
      <w:pPr>
        <w:spacing w:line="360" w:lineRule="auto"/>
        <w:rPr>
          <w:rFonts w:ascii="Times New Roman" w:hAnsi="Times New Roman" w:cs="Times New Roman"/>
          <w:b/>
          <w:bCs/>
          <w:color w:val="000000"/>
          <w:shd w:val="clear" w:color="auto" w:fill="FFFFFF"/>
          <w:lang w:val="hr-HR"/>
        </w:rPr>
      </w:pPr>
    </w:p>
    <w:p w:rsidR="0088111B" w:rsidRPr="00DA4747" w:rsidRDefault="0088111B" w:rsidP="0088111B">
      <w:pPr>
        <w:spacing w:line="360" w:lineRule="auto"/>
        <w:rPr>
          <w:rFonts w:ascii="Times New Roman" w:hAnsi="Times New Roman" w:cs="Times New Roman"/>
          <w:i/>
          <w:sz w:val="24"/>
          <w:szCs w:val="24"/>
        </w:rPr>
      </w:pPr>
      <w:r w:rsidRPr="00DA4747">
        <w:rPr>
          <w:rFonts w:ascii="Times New Roman" w:hAnsi="Times New Roman" w:cs="Times New Roman"/>
          <w:b/>
          <w:bCs/>
          <w:color w:val="000000"/>
          <w:sz w:val="24"/>
          <w:szCs w:val="24"/>
          <w:shd w:val="clear" w:color="auto" w:fill="FFFFFF"/>
          <w:lang w:val="hr-HR"/>
        </w:rPr>
        <w:t xml:space="preserve">Vrednovanje ponuda po kriterijumu </w:t>
      </w:r>
      <w:r w:rsidRPr="00DA4747">
        <w:rPr>
          <w:rFonts w:ascii="Times New Roman" w:hAnsi="Times New Roman" w:cs="Times New Roman"/>
          <w:b/>
          <w:bCs/>
          <w:color w:val="000000"/>
          <w:sz w:val="24"/>
          <w:szCs w:val="24"/>
          <w:shd w:val="clear" w:color="auto" w:fill="FFFFFF"/>
          <w:lang w:val="pl-PL"/>
        </w:rPr>
        <w:t>najni</w:t>
      </w:r>
      <w:r w:rsidRPr="00DA4747">
        <w:rPr>
          <w:rFonts w:ascii="Times New Roman" w:hAnsi="Times New Roman" w:cs="Times New Roman"/>
          <w:b/>
          <w:bCs/>
          <w:color w:val="000000"/>
          <w:sz w:val="24"/>
          <w:szCs w:val="24"/>
          <w:shd w:val="clear" w:color="auto" w:fill="FFFFFF"/>
          <w:lang w:val="hr-HR"/>
        </w:rPr>
        <w:t>že</w:t>
      </w:r>
      <w:r w:rsidRPr="00DA4747">
        <w:rPr>
          <w:rFonts w:ascii="Times New Roman" w:hAnsi="Times New Roman" w:cs="Times New Roman"/>
          <w:b/>
          <w:bCs/>
          <w:color w:val="000000"/>
          <w:sz w:val="24"/>
          <w:szCs w:val="24"/>
          <w:shd w:val="clear" w:color="auto" w:fill="FFFFFF"/>
          <w:lang w:val="pl-PL"/>
        </w:rPr>
        <w:t xml:space="preserve"> ponu</w:t>
      </w:r>
      <w:r w:rsidRPr="00DA4747">
        <w:rPr>
          <w:rFonts w:ascii="Times New Roman" w:hAnsi="Times New Roman" w:cs="Times New Roman"/>
          <w:b/>
          <w:bCs/>
          <w:color w:val="000000"/>
          <w:sz w:val="24"/>
          <w:szCs w:val="24"/>
          <w:shd w:val="clear" w:color="auto" w:fill="FFFFFF"/>
          <w:lang w:val="hr-HR"/>
        </w:rPr>
        <w:t>đ</w:t>
      </w:r>
      <w:r w:rsidRPr="00DA4747">
        <w:rPr>
          <w:rFonts w:ascii="Times New Roman" w:hAnsi="Times New Roman" w:cs="Times New Roman"/>
          <w:b/>
          <w:bCs/>
          <w:color w:val="000000"/>
          <w:sz w:val="24"/>
          <w:szCs w:val="24"/>
          <w:shd w:val="clear" w:color="auto" w:fill="FFFFFF"/>
          <w:lang w:val="pl-PL"/>
        </w:rPr>
        <w:t>ena cijena</w:t>
      </w:r>
      <w:r w:rsidRPr="00DA4747">
        <w:rPr>
          <w:rFonts w:ascii="Times New Roman" w:hAnsi="Times New Roman" w:cs="Times New Roman"/>
          <w:b/>
          <w:bCs/>
          <w:color w:val="000000"/>
          <w:sz w:val="24"/>
          <w:szCs w:val="24"/>
        </w:rPr>
        <w:t xml:space="preserve"> vršiće se na sljedeći način:</w:t>
      </w:r>
      <w:r w:rsidRPr="00DA4747">
        <w:rPr>
          <w:rFonts w:ascii="Times New Roman" w:hAnsi="Times New Roman" w:cs="Times New Roman"/>
          <w:b/>
          <w:i/>
          <w:sz w:val="24"/>
          <w:szCs w:val="24"/>
        </w:rPr>
        <w:t xml:space="preserve"> najniža ponuđena cijena</w:t>
      </w:r>
      <w:r w:rsidRPr="00DA4747">
        <w:rPr>
          <w:rFonts w:ascii="Times New Roman" w:hAnsi="Times New Roman" w:cs="Times New Roman"/>
          <w:i/>
          <w:sz w:val="24"/>
          <w:szCs w:val="24"/>
        </w:rPr>
        <w:t xml:space="preserve"> = </w:t>
      </w:r>
      <w:r w:rsidRPr="00DA4747">
        <w:rPr>
          <w:rFonts w:ascii="Times New Roman" w:hAnsi="Times New Roman" w:cs="Times New Roman"/>
          <w:b/>
          <w:i/>
          <w:sz w:val="24"/>
          <w:szCs w:val="24"/>
        </w:rPr>
        <w:t>maksimalan broj bodova</w:t>
      </w:r>
      <w:r w:rsidRPr="00DA4747">
        <w:rPr>
          <w:rFonts w:ascii="Times New Roman" w:hAnsi="Times New Roman" w:cs="Times New Roman"/>
          <w:i/>
          <w:sz w:val="24"/>
          <w:szCs w:val="24"/>
        </w:rPr>
        <w:t xml:space="preserve"> (100 bodova)</w:t>
      </w:r>
    </w:p>
    <w:p w:rsidR="0088111B" w:rsidRPr="00DA4747"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Ponuđaču koji ponudi najnižu cijenu dodjeljuje se maksimalan broj bodova  dok ostali ponuđači dobijaju proporcionalan broj bodova u odnosu na najnižu ponuđenu cijenu, </w:t>
      </w:r>
    </w:p>
    <w:p w:rsidR="0088111B" w:rsidRDefault="0088111B" w:rsidP="0088111B">
      <w:pPr>
        <w:spacing w:line="360" w:lineRule="auto"/>
        <w:rPr>
          <w:rFonts w:ascii="Times New Roman" w:hAnsi="Times New Roman" w:cs="Times New Roman"/>
          <w:sz w:val="24"/>
          <w:szCs w:val="24"/>
        </w:rPr>
      </w:pPr>
      <w:r w:rsidRPr="00DA4747">
        <w:rPr>
          <w:rFonts w:ascii="Times New Roman" w:hAnsi="Times New Roman" w:cs="Times New Roman"/>
          <w:sz w:val="24"/>
          <w:szCs w:val="24"/>
        </w:rPr>
        <w:t xml:space="preserve">odnosno prema formuli: </w:t>
      </w:r>
    </w:p>
    <w:p w:rsidR="007718DD" w:rsidRPr="00DA4747" w:rsidRDefault="007718DD" w:rsidP="0088111B">
      <w:pPr>
        <w:spacing w:line="360" w:lineRule="auto"/>
        <w:rPr>
          <w:rFonts w:ascii="Times New Roman" w:hAnsi="Times New Roman" w:cs="Times New Roman"/>
          <w:sz w:val="24"/>
          <w:szCs w:val="24"/>
        </w:rPr>
      </w:pPr>
    </w:p>
    <w:p w:rsidR="0088111B" w:rsidRPr="00DA4747" w:rsidRDefault="00992D71" w:rsidP="0088111B">
      <w:pPr>
        <w:spacing w:line="360" w:lineRule="auto"/>
        <w:rPr>
          <w:rFonts w:ascii="Times New Roman" w:hAnsi="Times New Roman" w:cs="Times New Roman"/>
          <w:b/>
          <w:i/>
          <w:sz w:val="24"/>
          <w:szCs w:val="24"/>
        </w:rPr>
      </w:pPr>
      <w:r w:rsidRPr="00992D7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173" type="#_x0000_t32" style="position:absolute;margin-left:68.25pt;margin-top:14.9pt;width:242.6pt;height:0;z-index:503305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"/>
        </w:pict>
      </w:r>
      <w:r w:rsidR="0088111B" w:rsidRPr="00DA4747">
        <w:rPr>
          <w:rFonts w:ascii="Times New Roman" w:hAnsi="Times New Roman" w:cs="Times New Roman"/>
          <w:sz w:val="24"/>
          <w:szCs w:val="24"/>
        </w:rPr>
        <w:t xml:space="preserve">            </w:t>
      </w:r>
      <w:r w:rsidR="0088111B" w:rsidRPr="00DA4747">
        <w:rPr>
          <w:rFonts w:ascii="Times New Roman" w:hAnsi="Times New Roman" w:cs="Times New Roman"/>
          <w:sz w:val="24"/>
          <w:szCs w:val="24"/>
        </w:rPr>
        <w:tab/>
      </w:r>
      <w:r w:rsidR="0088111B" w:rsidRPr="00DA4747">
        <w:rPr>
          <w:rFonts w:ascii="Times New Roman" w:hAnsi="Times New Roman" w:cs="Times New Roman"/>
          <w:b/>
          <w:i/>
          <w:sz w:val="24"/>
          <w:szCs w:val="24"/>
        </w:rPr>
        <w:t xml:space="preserve">najniža ponuđena cijena </w:t>
      </w:r>
      <w:r w:rsidR="0088111B" w:rsidRPr="00DA4747">
        <w:rPr>
          <w:rFonts w:ascii="Times New Roman" w:hAnsi="Times New Roman" w:cs="Times New Roman"/>
          <w:i/>
          <w:sz w:val="24"/>
          <w:szCs w:val="24"/>
        </w:rPr>
        <w:t>x</w:t>
      </w:r>
      <w:r w:rsidR="0088111B" w:rsidRPr="00DA4747">
        <w:rPr>
          <w:rFonts w:ascii="Times New Roman" w:hAnsi="Times New Roman" w:cs="Times New Roman"/>
          <w:b/>
          <w:i/>
          <w:sz w:val="24"/>
          <w:szCs w:val="24"/>
        </w:rPr>
        <w:t xml:space="preserve"> maks.broj bodova</w:t>
      </w:r>
      <w:r w:rsidR="0088111B" w:rsidRPr="00DA4747">
        <w:rPr>
          <w:rFonts w:ascii="Times New Roman" w:hAnsi="Times New Roman" w:cs="Times New Roman"/>
          <w:sz w:val="24"/>
          <w:szCs w:val="24"/>
        </w:rPr>
        <w:br/>
      </w:r>
      <w:r w:rsidR="0088111B" w:rsidRPr="00DA4747">
        <w:rPr>
          <w:rFonts w:ascii="Times New Roman" w:hAnsi="Times New Roman" w:cs="Times New Roman"/>
          <w:b/>
          <w:i/>
          <w:sz w:val="24"/>
          <w:szCs w:val="24"/>
        </w:rPr>
        <w:t>broj bodova</w:t>
      </w:r>
      <w:r w:rsidR="0088111B" w:rsidRPr="00DA4747">
        <w:rPr>
          <w:rFonts w:ascii="Times New Roman" w:hAnsi="Times New Roman" w:cs="Times New Roman"/>
          <w:sz w:val="24"/>
          <w:szCs w:val="24"/>
        </w:rPr>
        <w:t xml:space="preserve"> =               </w:t>
      </w:r>
      <w:r w:rsidR="0088111B" w:rsidRPr="00DA4747">
        <w:rPr>
          <w:rFonts w:ascii="Times New Roman" w:hAnsi="Times New Roman" w:cs="Times New Roman"/>
          <w:b/>
          <w:i/>
          <w:sz w:val="24"/>
          <w:szCs w:val="24"/>
        </w:rPr>
        <w:t>ponuđena cijena</w:t>
      </w:r>
    </w:p>
    <w:p w:rsidR="0088111B" w:rsidRPr="00DA4747" w:rsidRDefault="0088111B" w:rsidP="0088111B">
      <w:pPr>
        <w:jc w:val="both"/>
        <w:rPr>
          <w:rFonts w:ascii="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88111B" w:rsidRPr="00DA4747" w:rsidTr="00803275">
        <w:tc>
          <w:tcPr>
            <w:tcW w:w="9070" w:type="dxa"/>
          </w:tcPr>
          <w:p w:rsidR="0088111B" w:rsidRPr="00DA4747" w:rsidRDefault="0088111B" w:rsidP="00803275">
            <w:pPr>
              <w:autoSpaceDE w:val="0"/>
              <w:autoSpaceDN w:val="0"/>
              <w:adjustRightInd w:val="0"/>
              <w:ind w:firstLine="567"/>
              <w:jc w:val="both"/>
              <w:rPr>
                <w:rFonts w:ascii="Times New Roman" w:hAnsi="Times New Roman" w:cs="Times New Roman"/>
                <w:color w:val="000000"/>
                <w:sz w:val="24"/>
                <w:szCs w:val="24"/>
              </w:rPr>
            </w:pPr>
            <w:r w:rsidRPr="00DA4747">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88111B" w:rsidRPr="00DA4747" w:rsidRDefault="0088111B" w:rsidP="00803275">
            <w:pPr>
              <w:jc w:val="both"/>
              <w:rPr>
                <w:rFonts w:ascii="Times New Roman" w:hAnsi="Times New Roman" w:cs="Times New Roman"/>
                <w:b/>
                <w:bCs/>
                <w:color w:val="000000"/>
                <w:sz w:val="24"/>
                <w:szCs w:val="24"/>
                <w:lang w:val="hr-HR"/>
              </w:rPr>
            </w:pPr>
          </w:p>
        </w:tc>
      </w:tr>
    </w:tbl>
    <w:p w:rsidR="00B94035" w:rsidRPr="000D7F92" w:rsidRDefault="00B94035">
      <w:pPr>
        <w:spacing w:before="8"/>
        <w:rPr>
          <w:rFonts w:ascii="Times New Roman" w:eastAsia="Times New Roman" w:hAnsi="Times New Roman" w:cs="Times New Roman"/>
          <w:sz w:val="24"/>
          <w:szCs w:val="24"/>
        </w:rPr>
      </w:pPr>
    </w:p>
    <w:p w:rsidR="00B94035" w:rsidRPr="000D7F92" w:rsidRDefault="00992D71">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1" type="#_x0000_t202" style="width:465pt;height:16.2pt;mso-position-horizontal-relative:char;mso-position-vertical-relative:line" fillcolor="#d9d9d9" strokeweight=".20464mm">
            <v:textbox style="mso-next-textbox:#_x0000_s1191" inset="0,0,0,0">
              <w:txbxContent>
                <w:p w:rsidR="00336B74" w:rsidRDefault="00336B74">
                  <w:pPr>
                    <w:spacing w:before="17"/>
                    <w:ind w:left="106"/>
                    <w:rPr>
                      <w:rFonts w:ascii="Times New Roman" w:eastAsia="Times New Roman" w:hAnsi="Times New Roman" w:cs="Times New Roman"/>
                      <w:sz w:val="24"/>
                      <w:szCs w:val="24"/>
                    </w:rPr>
                  </w:pPr>
                  <w:r>
                    <w:rPr>
                      <w:rFonts w:ascii="Times New Roman" w:hAnsi="Times New Roman"/>
                      <w:b/>
                      <w:sz w:val="24"/>
                    </w:rPr>
                    <w:t>IX</w:t>
                  </w:r>
                  <w:r>
                    <w:rPr>
                      <w:rFonts w:ascii="Times New Roman" w:hAnsi="Times New Roman"/>
                      <w:b/>
                      <w:spacing w:val="59"/>
                      <w:sz w:val="24"/>
                    </w:rPr>
                    <w:t xml:space="preserve"> </w:t>
                  </w:r>
                  <w:r>
                    <w:rPr>
                      <w:rFonts w:ascii="Times New Roman" w:hAnsi="Times New Roman"/>
                      <w:b/>
                      <w:sz w:val="24"/>
                    </w:rPr>
                    <w:t xml:space="preserve">Rok i </w:t>
                  </w:r>
                  <w:r>
                    <w:rPr>
                      <w:rFonts w:ascii="Times New Roman" w:hAnsi="Times New Roman"/>
                      <w:b/>
                      <w:spacing w:val="-1"/>
                      <w:sz w:val="24"/>
                    </w:rPr>
                    <w:t>način</w:t>
                  </w:r>
                  <w:r>
                    <w:rPr>
                      <w:rFonts w:ascii="Times New Roman" w:hAnsi="Times New Roman"/>
                      <w:b/>
                      <w:spacing w:val="1"/>
                      <w:sz w:val="24"/>
                    </w:rPr>
                    <w:t xml:space="preserve"> </w:t>
                  </w:r>
                  <w:r>
                    <w:rPr>
                      <w:rFonts w:ascii="Times New Roman" w:hAnsi="Times New Roman"/>
                      <w:b/>
                      <w:spacing w:val="-1"/>
                      <w:sz w:val="24"/>
                    </w:rPr>
                    <w:t>dostavljanja</w:t>
                  </w:r>
                  <w:r>
                    <w:rPr>
                      <w:rFonts w:ascii="Times New Roman" w:hAnsi="Times New Roman"/>
                      <w:b/>
                      <w:sz w:val="24"/>
                    </w:rPr>
                    <w:t xml:space="preserve"> </w:t>
                  </w:r>
                  <w:r>
                    <w:rPr>
                      <w:rFonts w:ascii="Times New Roman" w:hAnsi="Times New Roman"/>
                      <w:b/>
                      <w:spacing w:val="-1"/>
                      <w:sz w:val="24"/>
                    </w:rPr>
                    <w:t>ponuda</w:t>
                  </w:r>
                </w:p>
              </w:txbxContent>
            </v:textbox>
          </v:shape>
        </w:pict>
      </w:r>
    </w:p>
    <w:p w:rsidR="00B94035" w:rsidRPr="000D7F92" w:rsidRDefault="00B94035">
      <w:pPr>
        <w:spacing w:before="8"/>
        <w:rPr>
          <w:rFonts w:ascii="Times New Roman" w:eastAsia="Times New Roman" w:hAnsi="Times New Roman" w:cs="Times New Roman"/>
          <w:sz w:val="24"/>
          <w:szCs w:val="24"/>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 xml:space="preserve">Ponude se predaju  radnim danima od </w:t>
      </w:r>
      <w:r>
        <w:rPr>
          <w:rFonts w:ascii="Times New Roman" w:eastAsia="Calibri" w:hAnsi="Times New Roman" w:cs="Times New Roman"/>
          <w:color w:val="000000"/>
          <w:sz w:val="24"/>
          <w:szCs w:val="24"/>
          <w:lang w:val="pl-PL"/>
        </w:rPr>
        <w:t>08.30</w:t>
      </w:r>
      <w:r w:rsidRPr="00852493">
        <w:rPr>
          <w:rFonts w:ascii="Times New Roman" w:eastAsia="Calibri" w:hAnsi="Times New Roman" w:cs="Times New Roman"/>
          <w:color w:val="000000"/>
          <w:sz w:val="24"/>
          <w:szCs w:val="24"/>
          <w:lang w:val="pl-PL"/>
        </w:rPr>
        <w:t xml:space="preserve"> do </w:t>
      </w:r>
      <w:r>
        <w:rPr>
          <w:rFonts w:ascii="Times New Roman" w:eastAsia="Calibri" w:hAnsi="Times New Roman" w:cs="Times New Roman"/>
          <w:color w:val="000000"/>
          <w:sz w:val="24"/>
          <w:szCs w:val="24"/>
          <w:lang w:val="pl-PL"/>
        </w:rPr>
        <w:t>14.00</w:t>
      </w:r>
      <w:r w:rsidRPr="00852493">
        <w:rPr>
          <w:rFonts w:ascii="Times New Roman" w:eastAsia="Calibri" w:hAnsi="Times New Roman" w:cs="Times New Roman"/>
          <w:color w:val="000000"/>
          <w:sz w:val="24"/>
          <w:szCs w:val="24"/>
          <w:lang w:val="pl-PL"/>
        </w:rPr>
        <w:t xml:space="preserve"> sati, zaključno sa danom </w:t>
      </w:r>
      <w:r w:rsidR="00A0524B">
        <w:rPr>
          <w:rFonts w:ascii="Times New Roman" w:hAnsi="Times New Roman" w:cs="Times New Roman"/>
          <w:color w:val="000000"/>
          <w:sz w:val="24"/>
          <w:szCs w:val="24"/>
          <w:lang w:val="pl-PL"/>
        </w:rPr>
        <w:t>1</w:t>
      </w:r>
      <w:r w:rsidR="00DB2F52">
        <w:rPr>
          <w:rFonts w:ascii="Times New Roman" w:hAnsi="Times New Roman" w:cs="Times New Roman"/>
          <w:color w:val="000000"/>
          <w:sz w:val="24"/>
          <w:szCs w:val="24"/>
          <w:lang w:val="pl-PL"/>
        </w:rPr>
        <w:t>1</w:t>
      </w:r>
      <w:r w:rsidR="00A0524B">
        <w:rPr>
          <w:rFonts w:ascii="Times New Roman" w:hAnsi="Times New Roman" w:cs="Times New Roman"/>
          <w:color w:val="000000"/>
          <w:sz w:val="24"/>
          <w:szCs w:val="24"/>
          <w:lang w:val="pl-PL"/>
        </w:rPr>
        <w:t>.01.2018</w:t>
      </w:r>
      <w:r>
        <w:rPr>
          <w:rFonts w:ascii="Times New Roman" w:eastAsia="Calibri" w:hAnsi="Times New Roman" w:cs="Times New Roman"/>
          <w:color w:val="000000"/>
          <w:sz w:val="24"/>
          <w:szCs w:val="24"/>
          <w:lang w:val="pl-PL"/>
        </w:rPr>
        <w:t>.</w:t>
      </w:r>
      <w:r w:rsidRPr="00852493">
        <w:rPr>
          <w:rFonts w:ascii="Times New Roman" w:eastAsia="Calibri" w:hAnsi="Times New Roman" w:cs="Times New Roman"/>
          <w:color w:val="000000"/>
          <w:sz w:val="24"/>
          <w:szCs w:val="24"/>
          <w:lang w:val="pl-PL"/>
        </w:rPr>
        <w:t xml:space="preserve"> godine do </w:t>
      </w:r>
      <w:r w:rsidR="00DB2F52">
        <w:rPr>
          <w:rFonts w:ascii="Times New Roman" w:eastAsia="Calibri" w:hAnsi="Times New Roman" w:cs="Times New Roman"/>
          <w:color w:val="000000"/>
          <w:sz w:val="24"/>
          <w:szCs w:val="24"/>
          <w:lang w:val="pl-PL"/>
        </w:rPr>
        <w:t>09</w:t>
      </w:r>
      <w:r>
        <w:rPr>
          <w:rFonts w:ascii="Times New Roman" w:eastAsia="Calibri" w:hAnsi="Times New Roman" w:cs="Times New Roman"/>
          <w:color w:val="000000"/>
          <w:sz w:val="24"/>
          <w:szCs w:val="24"/>
          <w:lang w:val="pl-PL"/>
        </w:rPr>
        <w:t>.</w:t>
      </w:r>
      <w:r w:rsidR="00DB2F52">
        <w:rPr>
          <w:rFonts w:ascii="Times New Roman" w:eastAsia="Calibri" w:hAnsi="Times New Roman" w:cs="Times New Roman"/>
          <w:color w:val="000000"/>
          <w:sz w:val="24"/>
          <w:szCs w:val="24"/>
          <w:lang w:val="pl-PL"/>
        </w:rPr>
        <w:t>3</w:t>
      </w:r>
      <w:r>
        <w:rPr>
          <w:rFonts w:ascii="Times New Roman" w:eastAsia="Calibri" w:hAnsi="Times New Roman" w:cs="Times New Roman"/>
          <w:color w:val="000000"/>
          <w:sz w:val="24"/>
          <w:szCs w:val="24"/>
          <w:lang w:val="pl-PL"/>
        </w:rPr>
        <w:t>0</w:t>
      </w:r>
      <w:r w:rsidRPr="00852493">
        <w:rPr>
          <w:rFonts w:ascii="Times New Roman" w:eastAsia="Calibri" w:hAnsi="Times New Roman" w:cs="Times New Roman"/>
          <w:color w:val="000000"/>
          <w:sz w:val="24"/>
          <w:szCs w:val="24"/>
          <w:lang w:val="pl-PL"/>
        </w:rPr>
        <w:t xml:space="preserve"> sati.</w:t>
      </w:r>
    </w:p>
    <w:p w:rsidR="00985206" w:rsidRPr="00852493" w:rsidRDefault="00985206" w:rsidP="00985206">
      <w:pPr>
        <w:ind w:left="143"/>
        <w:jc w:val="both"/>
        <w:rPr>
          <w:rFonts w:ascii="Times New Roman" w:eastAsia="Calibri" w:hAnsi="Times New Roman" w:cs="Times New Roman"/>
          <w:color w:val="000000"/>
          <w:sz w:val="24"/>
          <w:szCs w:val="24"/>
          <w:lang w:val="pl-PL"/>
        </w:rPr>
      </w:pPr>
    </w:p>
    <w:p w:rsidR="00985206" w:rsidRPr="00852493" w:rsidRDefault="00985206" w:rsidP="00985206">
      <w:pPr>
        <w:ind w:left="143"/>
        <w:jc w:val="both"/>
        <w:rPr>
          <w:rFonts w:ascii="Times New Roman" w:eastAsia="Calibri" w:hAnsi="Times New Roman" w:cs="Times New Roman"/>
          <w:color w:val="000000"/>
          <w:sz w:val="24"/>
          <w:szCs w:val="24"/>
          <w:lang w:val="pl-PL"/>
        </w:rPr>
      </w:pPr>
      <w:r w:rsidRPr="00852493">
        <w:rPr>
          <w:rFonts w:ascii="Times New Roman" w:eastAsia="Calibri" w:hAnsi="Times New Roman" w:cs="Times New Roman"/>
          <w:color w:val="000000"/>
          <w:sz w:val="24"/>
          <w:szCs w:val="24"/>
          <w:lang w:val="pl-PL"/>
        </w:rPr>
        <w:t>Ponude se mogu predati:</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neposrednom predajom na arhivi naručioca na adresi  Trg Sunca 3, Budva.</w:t>
      </w:r>
    </w:p>
    <w:p w:rsidR="00985206" w:rsidRPr="00E20106" w:rsidRDefault="00985206" w:rsidP="00985206">
      <w:pPr>
        <w:ind w:left="143"/>
        <w:jc w:val="both"/>
        <w:rPr>
          <w:rFonts w:ascii="Times New Roman" w:eastAsia="Calibri" w:hAnsi="Times New Roman" w:cs="Times New Roman"/>
          <w:color w:val="000000"/>
          <w:sz w:val="24"/>
          <w:szCs w:val="24"/>
          <w:lang w:val="pl-PL"/>
        </w:rPr>
      </w:pPr>
      <w:r>
        <w:rPr>
          <w:rFonts w:ascii="DejaVu Serif Condensed" w:eastAsia="Calibri" w:hAnsi="DejaVu Serif Condensed" w:cs="Times New Roman"/>
          <w:color w:val="000000"/>
          <w:sz w:val="24"/>
          <w:szCs w:val="24"/>
        </w:rPr>
        <w:t>√</w:t>
      </w:r>
      <w:r w:rsidRPr="00E20106">
        <w:rPr>
          <w:rFonts w:ascii="Times New Roman" w:eastAsia="Calibri" w:hAnsi="Times New Roman" w:cs="Times New Roman"/>
          <w:color w:val="000000"/>
          <w:sz w:val="24"/>
          <w:szCs w:val="24"/>
        </w:rPr>
        <w:t xml:space="preserve"> </w:t>
      </w:r>
      <w:r w:rsidRPr="00E20106">
        <w:rPr>
          <w:rFonts w:ascii="Times New Roman" w:eastAsia="Calibri" w:hAnsi="Times New Roman" w:cs="Times New Roman"/>
          <w:color w:val="000000"/>
          <w:sz w:val="24"/>
          <w:szCs w:val="24"/>
          <w:lang w:val="pl-PL"/>
        </w:rPr>
        <w:t xml:space="preserve">preporučenom pošiljkom sa povratnicom na adresi Trg Sunca 3, Budva </w:t>
      </w:r>
    </w:p>
    <w:p w:rsidR="00985206" w:rsidRPr="00E20106" w:rsidRDefault="00985206" w:rsidP="00985206">
      <w:pPr>
        <w:ind w:left="143"/>
        <w:jc w:val="both"/>
        <w:rPr>
          <w:rFonts w:ascii="Times New Roman" w:eastAsia="Calibri" w:hAnsi="Times New Roman" w:cs="Times New Roman"/>
          <w:color w:val="000000"/>
          <w:sz w:val="24"/>
          <w:szCs w:val="24"/>
          <w:lang w:val="pl-PL"/>
        </w:rPr>
      </w:pPr>
    </w:p>
    <w:p w:rsidR="00985206" w:rsidRPr="00E20106" w:rsidRDefault="00985206" w:rsidP="00985206">
      <w:pPr>
        <w:ind w:left="143"/>
        <w:jc w:val="both"/>
        <w:rPr>
          <w:rFonts w:ascii="Times New Roman" w:eastAsia="Calibri" w:hAnsi="Times New Roman" w:cs="Times New Roman"/>
          <w:color w:val="000000"/>
          <w:sz w:val="24"/>
          <w:szCs w:val="24"/>
          <w:lang w:val="pl-PL"/>
        </w:rPr>
      </w:pPr>
      <w:r w:rsidRPr="00E20106">
        <w:rPr>
          <w:rFonts w:ascii="Times New Roman" w:eastAsia="Calibri" w:hAnsi="Times New Roman" w:cs="Times New Roman"/>
          <w:color w:val="000000"/>
          <w:sz w:val="24"/>
          <w:szCs w:val="24"/>
          <w:lang w:val="pl-PL"/>
        </w:rPr>
        <w:t xml:space="preserve">Javno otvaranje ponuda, kome mogu prisustvovati ovlašćeni predstavnici ponuđača sa </w:t>
      </w:r>
      <w:r w:rsidRPr="00E20106">
        <w:rPr>
          <w:rFonts w:ascii="Times New Roman" w:eastAsia="Calibri" w:hAnsi="Times New Roman" w:cs="Times New Roman"/>
          <w:color w:val="000000"/>
          <w:sz w:val="24"/>
          <w:szCs w:val="24"/>
          <w:lang w:val="pl-PL"/>
        </w:rPr>
        <w:lastRenderedPageBreak/>
        <w:t xml:space="preserve">priloženim punomoćjem potpisanim od strane ovlašćenog lica, održaće se dana  </w:t>
      </w:r>
      <w:r w:rsidR="00A0524B">
        <w:rPr>
          <w:rFonts w:ascii="Times New Roman" w:hAnsi="Times New Roman" w:cs="Times New Roman"/>
          <w:color w:val="000000"/>
          <w:sz w:val="24"/>
          <w:szCs w:val="24"/>
          <w:lang w:val="pl-PL"/>
        </w:rPr>
        <w:t>1</w:t>
      </w:r>
      <w:r w:rsidR="00DB2F52">
        <w:rPr>
          <w:rFonts w:ascii="Times New Roman" w:hAnsi="Times New Roman" w:cs="Times New Roman"/>
          <w:color w:val="000000"/>
          <w:sz w:val="24"/>
          <w:szCs w:val="24"/>
          <w:lang w:val="pl-PL"/>
        </w:rPr>
        <w:t>1</w:t>
      </w:r>
      <w:r w:rsidR="00A0524B">
        <w:rPr>
          <w:rFonts w:ascii="Times New Roman" w:hAnsi="Times New Roman" w:cs="Times New Roman"/>
          <w:color w:val="000000"/>
          <w:sz w:val="24"/>
          <w:szCs w:val="24"/>
          <w:lang w:val="pl-PL"/>
        </w:rPr>
        <w:t>.01.2018</w:t>
      </w:r>
      <w:r w:rsidRPr="00E20106">
        <w:rPr>
          <w:rFonts w:ascii="Times New Roman" w:eastAsia="Calibri" w:hAnsi="Times New Roman" w:cs="Times New Roman"/>
          <w:color w:val="000000"/>
          <w:sz w:val="24"/>
          <w:szCs w:val="24"/>
          <w:lang w:val="pl-PL"/>
        </w:rPr>
        <w:t xml:space="preserve">. godine u </w:t>
      </w:r>
      <w:r w:rsidR="00DB2F52">
        <w:rPr>
          <w:rFonts w:ascii="Times New Roman" w:eastAsia="Calibri" w:hAnsi="Times New Roman" w:cs="Times New Roman"/>
          <w:color w:val="000000"/>
          <w:sz w:val="24"/>
          <w:szCs w:val="24"/>
          <w:lang w:val="pl-PL"/>
        </w:rPr>
        <w:t>10.00</w:t>
      </w:r>
      <w:r w:rsidRPr="00E20106">
        <w:rPr>
          <w:rFonts w:ascii="Times New Roman" w:eastAsia="Calibri" w:hAnsi="Times New Roman" w:cs="Times New Roman"/>
          <w:color w:val="000000"/>
          <w:sz w:val="24"/>
          <w:szCs w:val="24"/>
          <w:lang w:val="pl-PL"/>
        </w:rPr>
        <w:t>. sati,  u prostorijama opštine Budva, kancelarija 45, na adresi Trg Sunca 3, Budva.</w:t>
      </w:r>
    </w:p>
    <w:p w:rsidR="00B94035" w:rsidRPr="000D7F92" w:rsidRDefault="00B94035">
      <w:pPr>
        <w:spacing w:before="4"/>
        <w:rPr>
          <w:rFonts w:ascii="Times New Roman" w:eastAsia="Times New Roman" w:hAnsi="Times New Roman" w:cs="Times New Roman"/>
          <w:sz w:val="24"/>
          <w:szCs w:val="24"/>
        </w:rPr>
      </w:pPr>
    </w:p>
    <w:p w:rsidR="00B94035" w:rsidRPr="000D7F92" w:rsidRDefault="00B94035">
      <w:pPr>
        <w:spacing w:before="4"/>
        <w:rPr>
          <w:rFonts w:ascii="Times New Roman" w:eastAsia="Times New Roman" w:hAnsi="Times New Roman" w:cs="Times New Roman"/>
          <w:sz w:val="24"/>
          <w:szCs w:val="24"/>
        </w:rPr>
      </w:pPr>
    </w:p>
    <w:p w:rsidR="00B94035" w:rsidRDefault="00992D71">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190" type="#_x0000_t202" style="width:465pt;height:16.35pt;mso-position-horizontal-relative:char;mso-position-vertical-relative:line" fillcolor="#d9d9d9" strokeweight=".20464mm">
            <v:textbox inset="0,0,0,0">
              <w:txbxContent>
                <w:p w:rsidR="00336B74" w:rsidRDefault="00336B74">
                  <w:pPr>
                    <w:spacing w:before="17"/>
                    <w:ind w:left="106"/>
                    <w:rPr>
                      <w:rFonts w:ascii="Times New Roman" w:eastAsia="Times New Roman" w:hAnsi="Times New Roman" w:cs="Times New Roman"/>
                      <w:sz w:val="24"/>
                      <w:szCs w:val="24"/>
                    </w:rPr>
                  </w:pPr>
                  <w:r>
                    <w:rPr>
                      <w:rFonts w:ascii="Times New Roman"/>
                      <w:b/>
                      <w:sz w:val="24"/>
                    </w:rPr>
                    <w:t xml:space="preserve">XI </w:t>
                  </w:r>
                  <w:r>
                    <w:rPr>
                      <w:rFonts w:ascii="Times New Roman"/>
                      <w:b/>
                      <w:spacing w:val="-1"/>
                      <w:sz w:val="24"/>
                    </w:rPr>
                    <w:t>Druge informacije</w:t>
                  </w:r>
                </w:p>
              </w:txbxContent>
            </v:textbox>
          </v:shape>
        </w:pict>
      </w:r>
    </w:p>
    <w:p w:rsidR="004463CA" w:rsidRDefault="004463CA">
      <w:pPr>
        <w:spacing w:line="200" w:lineRule="atLeast"/>
        <w:ind w:left="143"/>
        <w:rPr>
          <w:rFonts w:ascii="Times New Roman" w:eastAsia="Times New Roman" w:hAnsi="Times New Roman" w:cs="Times New Roman"/>
          <w:sz w:val="24"/>
          <w:szCs w:val="24"/>
        </w:rPr>
      </w:pPr>
    </w:p>
    <w:p w:rsidR="004463CA" w:rsidRPr="004463CA" w:rsidRDefault="004463CA">
      <w:pPr>
        <w:spacing w:line="200" w:lineRule="atLeast"/>
        <w:ind w:left="143"/>
        <w:rPr>
          <w:rFonts w:ascii="Times New Roman" w:eastAsia="Times New Roman" w:hAnsi="Times New Roman" w:cs="Times New Roman"/>
          <w:sz w:val="24"/>
          <w:szCs w:val="24"/>
          <w:u w:val="single"/>
        </w:rPr>
      </w:pPr>
      <w:r w:rsidRPr="004463CA">
        <w:rPr>
          <w:rFonts w:ascii="Times New Roman" w:eastAsia="Times New Roman" w:hAnsi="Times New Roman" w:cs="Times New Roman"/>
          <w:sz w:val="24"/>
          <w:szCs w:val="24"/>
          <w:u w:val="single"/>
        </w:rPr>
        <w:t>Način određivanja  predmeta  i  procijenjene vrijednosti javne nabavke:</w:t>
      </w:r>
    </w:p>
    <w:p w:rsidR="004463CA"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nabavke male vrijednosti -  </w:t>
      </w:r>
      <w:r w:rsidR="00803275">
        <w:rPr>
          <w:rFonts w:ascii="Times New Roman" w:eastAsia="Times New Roman" w:hAnsi="Times New Roman" w:cs="Times New Roman"/>
          <w:sz w:val="24"/>
          <w:szCs w:val="24"/>
        </w:rPr>
        <w:t>N</w:t>
      </w:r>
      <w:r w:rsidR="00803275">
        <w:rPr>
          <w:rFonts w:ascii="Times New Roman" w:hAnsi="Times New Roman" w:cs="Times New Roman"/>
          <w:sz w:val="24"/>
          <w:szCs w:val="24"/>
        </w:rPr>
        <w:t>abavka usluga registracije vozila za Službu zaštite i spašavanja</w:t>
      </w:r>
      <w:r w:rsidR="008032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određen je </w:t>
      </w:r>
      <w:r w:rsidR="00375A79">
        <w:rPr>
          <w:rFonts w:ascii="Times New Roman" w:eastAsia="Times New Roman" w:hAnsi="Times New Roman" w:cs="Times New Roman"/>
          <w:sz w:val="24"/>
          <w:szCs w:val="24"/>
        </w:rPr>
        <w:t>P</w:t>
      </w:r>
      <w:r>
        <w:rPr>
          <w:rFonts w:ascii="Times New Roman" w:eastAsia="Times New Roman" w:hAnsi="Times New Roman" w:cs="Times New Roman"/>
          <w:sz w:val="24"/>
          <w:szCs w:val="24"/>
        </w:rPr>
        <w:t>lanom javnih nabavki – Amandman III  broj 01-246/4 objavljen 28.07.2017.godine.</w:t>
      </w:r>
    </w:p>
    <w:p w:rsidR="004463CA" w:rsidRPr="000D7F92" w:rsidRDefault="004463CA">
      <w:pPr>
        <w:spacing w:line="200" w:lineRule="atLeast"/>
        <w:ind w:left="143"/>
        <w:rPr>
          <w:rFonts w:ascii="Times New Roman" w:eastAsia="Times New Roman" w:hAnsi="Times New Roman" w:cs="Times New Roman"/>
          <w:sz w:val="24"/>
          <w:szCs w:val="24"/>
        </w:rPr>
      </w:pPr>
      <w:r>
        <w:rPr>
          <w:rFonts w:ascii="Times New Roman" w:eastAsia="Times New Roman" w:hAnsi="Times New Roman" w:cs="Times New Roman"/>
          <w:sz w:val="24"/>
          <w:szCs w:val="24"/>
        </w:rPr>
        <w:t>Procjenu vri</w:t>
      </w:r>
      <w:r w:rsidR="004347C7">
        <w:rPr>
          <w:rFonts w:ascii="Times New Roman" w:eastAsia="Times New Roman" w:hAnsi="Times New Roman" w:cs="Times New Roman"/>
          <w:sz w:val="24"/>
          <w:szCs w:val="24"/>
        </w:rPr>
        <w:t>j</w:t>
      </w:r>
      <w:r>
        <w:rPr>
          <w:rFonts w:ascii="Times New Roman" w:eastAsia="Times New Roman" w:hAnsi="Times New Roman" w:cs="Times New Roman"/>
          <w:sz w:val="24"/>
          <w:szCs w:val="24"/>
        </w:rPr>
        <w:t>ednosti je izvršio Sekretarijat za lokalnu samoupravu.</w:t>
      </w:r>
    </w:p>
    <w:p w:rsidR="00B94035" w:rsidRDefault="00B94035">
      <w:pPr>
        <w:spacing w:before="4"/>
        <w:rPr>
          <w:rFonts w:ascii="Times New Roman" w:eastAsia="Times New Roman" w:hAnsi="Times New Roman" w:cs="Times New Roman"/>
          <w:sz w:val="24"/>
          <w:szCs w:val="24"/>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 Uslovi za učešće u postupku javne nabavke</w:t>
      </w:r>
    </w:p>
    <w:p w:rsidR="004463CA" w:rsidRPr="00852493" w:rsidRDefault="004463CA" w:rsidP="004463CA">
      <w:pPr>
        <w:ind w:left="142"/>
        <w:jc w:val="both"/>
        <w:rPr>
          <w:rFonts w:ascii="Times New Roman" w:hAnsi="Times New Roman" w:cs="Times New Roman"/>
          <w:b/>
          <w:bCs/>
          <w:color w:val="000000"/>
          <w:sz w:val="24"/>
          <w:szCs w:val="24"/>
          <w:lang w:val="sr-Latn-CS"/>
        </w:rPr>
      </w:pPr>
    </w:p>
    <w:p w:rsidR="004463CA" w:rsidRPr="00852493" w:rsidRDefault="004463CA" w:rsidP="004463CA">
      <w:pPr>
        <w:pBdr>
          <w:top w:val="single" w:sz="4" w:space="1" w:color="auto"/>
          <w:left w:val="single" w:sz="4" w:space="4" w:color="auto"/>
          <w:bottom w:val="single" w:sz="4" w:space="1" w:color="auto"/>
          <w:right w:val="single" w:sz="4" w:space="4" w:color="auto"/>
        </w:pBdr>
        <w:shd w:val="clear" w:color="auto" w:fill="D9D9D9"/>
        <w:ind w:left="142"/>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4463CA" w:rsidRPr="00852493" w:rsidRDefault="004463CA" w:rsidP="004463CA">
      <w:pPr>
        <w:jc w:val="both"/>
        <w:rPr>
          <w:rFonts w:ascii="Times New Roman" w:hAnsi="Times New Roman" w:cs="Times New Roman"/>
          <w:b/>
          <w:bCs/>
          <w:i/>
          <w:iCs/>
          <w:color w:val="000000"/>
          <w:sz w:val="24"/>
          <w:szCs w:val="24"/>
          <w:u w:val="single"/>
          <w:lang w:val="sl-SI"/>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4463CA" w:rsidRPr="00852493" w:rsidRDefault="004463CA" w:rsidP="004463CA">
      <w:pPr>
        <w:autoSpaceDE w:val="0"/>
        <w:autoSpaceDN w:val="0"/>
        <w:adjustRightInd w:val="0"/>
        <w:jc w:val="both"/>
        <w:rPr>
          <w:rFonts w:ascii="Times New Roman" w:hAnsi="Times New Roman" w:cs="Times New Roman"/>
          <w:color w:val="000000"/>
          <w:sz w:val="24"/>
          <w:szCs w:val="24"/>
        </w:rPr>
      </w:pPr>
    </w:p>
    <w:p w:rsidR="004463CA" w:rsidRPr="00852493" w:rsidRDefault="004463CA" w:rsidP="004463CA">
      <w:pPr>
        <w:pBdr>
          <w:top w:val="single" w:sz="4" w:space="1" w:color="auto"/>
          <w:left w:val="single" w:sz="4" w:space="3" w:color="auto"/>
          <w:bottom w:val="single" w:sz="4" w:space="1" w:color="auto"/>
          <w:right w:val="single" w:sz="4" w:space="4" w:color="auto"/>
        </w:pBdr>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4463CA" w:rsidRPr="00852493" w:rsidRDefault="004463CA" w:rsidP="004463CA">
      <w:pPr>
        <w:jc w:val="both"/>
        <w:rPr>
          <w:rFonts w:ascii="Times New Roman" w:hAnsi="Times New Roman" w:cs="Times New Roman"/>
          <w:color w:val="000000"/>
          <w:sz w:val="24"/>
          <w:szCs w:val="24"/>
          <w:lang w:val="sl-SI"/>
        </w:rPr>
      </w:pP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4463CA" w:rsidRPr="00852493"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4463CA" w:rsidRDefault="004463CA" w:rsidP="004463CA">
      <w:pPr>
        <w:autoSpaceDE w:val="0"/>
        <w:autoSpaceDN w:val="0"/>
        <w:adjustRightInd w:val="0"/>
        <w:ind w:left="690" w:hanging="240"/>
        <w:jc w:val="both"/>
        <w:rPr>
          <w:rFonts w:ascii="Times New Roman" w:hAnsi="Times New Roman" w:cs="Times New Roman"/>
          <w:color w:val="000000"/>
          <w:sz w:val="24"/>
          <w:szCs w:val="24"/>
        </w:rPr>
      </w:pPr>
    </w:p>
    <w:p w:rsidR="003F3C5E" w:rsidRPr="00E20106" w:rsidRDefault="003F3C5E" w:rsidP="003F3C5E">
      <w:pPr>
        <w:pStyle w:val="NormalWeb"/>
        <w:spacing w:after="0" w:afterAutospacing="0"/>
      </w:pPr>
      <w:r w:rsidRPr="00E20106">
        <w:t>Privredno društvo,pravno lice,odnosno preduzetnik treba da posjeduje licencu za:</w:t>
      </w:r>
    </w:p>
    <w:p w:rsidR="00EA5E1B" w:rsidRDefault="003F3C5E" w:rsidP="003F3C5E">
      <w:pPr>
        <w:pStyle w:val="NormalWeb"/>
        <w:spacing w:after="0" w:afterAutospacing="0"/>
        <w:ind w:left="720"/>
      </w:pPr>
      <w:r w:rsidRPr="00E20106">
        <w:lastRenderedPageBreak/>
        <w:t>- izvođenje građevinskih i građevinsko zanatskih radova na arhitektonskim objektima ili objektima visokogradnje</w:t>
      </w:r>
      <w:r w:rsidR="00EA5E1B">
        <w:t>;</w:t>
      </w:r>
    </w:p>
    <w:p w:rsidR="00EA5E1B" w:rsidRDefault="00EA5E1B" w:rsidP="00EA5E1B">
      <w:pPr>
        <w:pStyle w:val="NoSpacing"/>
        <w:ind w:left="710" w:hanging="142"/>
        <w:rPr>
          <w:rStyle w:val="Strong"/>
          <w:rFonts w:ascii="Times New Roman" w:hAnsi="Times New Roman" w:cs="Times New Roman"/>
          <w:b w:val="0"/>
        </w:rPr>
      </w:pPr>
      <w:r w:rsidRPr="006030C3">
        <w:rPr>
          <w:rStyle w:val="Strong"/>
          <w:rFonts w:ascii="Times New Roman" w:hAnsi="Times New Roman" w:cs="Times New Roman"/>
          <w:b w:val="0"/>
        </w:rPr>
        <w:t>- izvođenje građevinskih i građevinsko-zanatskih radova na objektima hidrotehnike</w:t>
      </w:r>
      <w:r>
        <w:rPr>
          <w:rStyle w:val="Strong"/>
          <w:rFonts w:ascii="Times New Roman" w:hAnsi="Times New Roman" w:cs="Times New Roman"/>
          <w:b w:val="0"/>
        </w:rPr>
        <w:t>;</w:t>
      </w:r>
    </w:p>
    <w:p w:rsidR="00EA5E1B" w:rsidRPr="006030C3" w:rsidRDefault="00EA5E1B" w:rsidP="00EA5E1B">
      <w:pPr>
        <w:pStyle w:val="NoSpacing"/>
        <w:ind w:left="710" w:hanging="142"/>
        <w:rPr>
          <w:rStyle w:val="Strong"/>
          <w:rFonts w:ascii="Times New Roman" w:hAnsi="Times New Roman" w:cs="Times New Roman"/>
          <w:b w:val="0"/>
        </w:rPr>
      </w:pPr>
      <w:r w:rsidRPr="006030C3">
        <w:rPr>
          <w:rStyle w:val="Strong"/>
          <w:rFonts w:ascii="Times New Roman" w:hAnsi="Times New Roman" w:cs="Times New Roman"/>
          <w:b w:val="0"/>
        </w:rPr>
        <w:t>- izvođenje elektroinstalacija jake struje</w:t>
      </w:r>
      <w:r>
        <w:rPr>
          <w:rStyle w:val="Strong"/>
          <w:rFonts w:ascii="Times New Roman" w:hAnsi="Times New Roman" w:cs="Times New Roman"/>
          <w:b w:val="0"/>
        </w:rPr>
        <w:t>.</w:t>
      </w:r>
    </w:p>
    <w:p w:rsidR="003F3C5E" w:rsidRPr="00E20106" w:rsidRDefault="003F3C5E" w:rsidP="003F3C5E">
      <w:pPr>
        <w:pStyle w:val="NormalWeb"/>
        <w:spacing w:after="0" w:afterAutospacing="0"/>
      </w:pPr>
      <w:r w:rsidRPr="00E20106">
        <w:t xml:space="preserve">Ponuđač tj.privredno društvo,pravno lice ,odnosno preduzetnik treba da ima zaposlenog inženjera koji posjeduje licencu za : </w:t>
      </w:r>
    </w:p>
    <w:p w:rsidR="003F3C5E" w:rsidRPr="00E20106" w:rsidRDefault="003F3C5E" w:rsidP="003F3C5E">
      <w:pPr>
        <w:pStyle w:val="NormalWeb"/>
        <w:spacing w:after="0" w:afterAutospacing="0"/>
        <w:ind w:left="720"/>
      </w:pPr>
      <w:r w:rsidRPr="00E20106">
        <w:t>- rukovođenje izvođenjem građevinskih i  građevinsko –zanatskih radova na arhitektonskim objektima ili objektima visokogradnje</w:t>
      </w:r>
      <w:r w:rsidR="00EA5E1B">
        <w:t>;</w:t>
      </w:r>
      <w:r w:rsidRPr="00E20106">
        <w:t>.</w:t>
      </w:r>
    </w:p>
    <w:p w:rsidR="00EA5E1B" w:rsidRDefault="00EA5E1B" w:rsidP="00EA5E1B">
      <w:pPr>
        <w:pStyle w:val="NoSpacing"/>
        <w:ind w:left="852" w:hanging="142"/>
        <w:rPr>
          <w:rStyle w:val="Strong"/>
          <w:rFonts w:ascii="Times New Roman" w:hAnsi="Times New Roman" w:cs="Times New Roman"/>
          <w:b w:val="0"/>
        </w:rPr>
      </w:pPr>
      <w:r w:rsidRPr="006030C3">
        <w:rPr>
          <w:rStyle w:val="Strong"/>
          <w:rFonts w:ascii="Times New Roman" w:hAnsi="Times New Roman" w:cs="Times New Roman"/>
          <w:b w:val="0"/>
        </w:rPr>
        <w:t xml:space="preserve">- </w:t>
      </w:r>
      <w:r>
        <w:rPr>
          <w:rStyle w:val="Strong"/>
          <w:rFonts w:ascii="Times New Roman" w:hAnsi="Times New Roman" w:cs="Times New Roman"/>
          <w:b w:val="0"/>
        </w:rPr>
        <w:t>r</w:t>
      </w:r>
      <w:r w:rsidRPr="006030C3">
        <w:rPr>
          <w:rStyle w:val="Strong"/>
          <w:rFonts w:ascii="Times New Roman" w:hAnsi="Times New Roman" w:cs="Times New Roman"/>
          <w:b w:val="0"/>
        </w:rPr>
        <w:t>ukovođenje izvođenjem  građevinskih i građevinsko-zanatskih radova na objektima hidrotehnike</w:t>
      </w:r>
      <w:r>
        <w:rPr>
          <w:rStyle w:val="Strong"/>
          <w:rFonts w:ascii="Times New Roman" w:hAnsi="Times New Roman" w:cs="Times New Roman"/>
          <w:b w:val="0"/>
        </w:rPr>
        <w:t>;</w:t>
      </w:r>
    </w:p>
    <w:p w:rsidR="00EA5E1B" w:rsidRPr="006030C3" w:rsidRDefault="00EA5E1B" w:rsidP="00EA5E1B">
      <w:pPr>
        <w:pStyle w:val="NoSpacing"/>
        <w:ind w:left="852" w:hanging="142"/>
        <w:rPr>
          <w:rStyle w:val="Strong"/>
          <w:rFonts w:ascii="Times New Roman" w:hAnsi="Times New Roman" w:cs="Times New Roman"/>
          <w:b w:val="0"/>
        </w:rPr>
      </w:pPr>
      <w:r w:rsidRPr="006030C3">
        <w:rPr>
          <w:rStyle w:val="Strong"/>
          <w:rFonts w:ascii="Times New Roman" w:hAnsi="Times New Roman" w:cs="Times New Roman"/>
          <w:b w:val="0"/>
        </w:rPr>
        <w:t xml:space="preserve">- </w:t>
      </w:r>
      <w:r>
        <w:rPr>
          <w:rStyle w:val="Strong"/>
          <w:rFonts w:ascii="Times New Roman" w:hAnsi="Times New Roman" w:cs="Times New Roman"/>
          <w:b w:val="0"/>
        </w:rPr>
        <w:t>r</w:t>
      </w:r>
      <w:r w:rsidRPr="006030C3">
        <w:rPr>
          <w:rStyle w:val="Strong"/>
          <w:rFonts w:ascii="Times New Roman" w:hAnsi="Times New Roman" w:cs="Times New Roman"/>
          <w:b w:val="0"/>
        </w:rPr>
        <w:t>ukovođenje izvođenjem elektroinstalacija jake struje</w:t>
      </w:r>
      <w:r>
        <w:rPr>
          <w:rStyle w:val="Strong"/>
          <w:rFonts w:ascii="Times New Roman" w:hAnsi="Times New Roman" w:cs="Times New Roman"/>
          <w:b w:val="0"/>
        </w:rPr>
        <w:t>.</w:t>
      </w:r>
    </w:p>
    <w:p w:rsidR="0035324F" w:rsidRDefault="0035324F" w:rsidP="0035324F">
      <w:pPr>
        <w:autoSpaceDE w:val="0"/>
        <w:autoSpaceDN w:val="0"/>
        <w:adjustRightInd w:val="0"/>
        <w:ind w:left="540"/>
        <w:rPr>
          <w:rFonts w:ascii="Times New Roman" w:hAnsi="Times New Roman" w:cs="Times New Roman"/>
          <w:sz w:val="24"/>
          <w:szCs w:val="24"/>
          <w:lang w:val="pl-PL"/>
        </w:rPr>
      </w:pPr>
    </w:p>
    <w:p w:rsidR="00803275" w:rsidRPr="00803275" w:rsidRDefault="00803275" w:rsidP="00803275">
      <w:pPr>
        <w:autoSpaceDE w:val="0"/>
        <w:autoSpaceDN w:val="0"/>
        <w:adjustRightInd w:val="0"/>
        <w:ind w:left="450"/>
        <w:rPr>
          <w:rFonts w:ascii="Times New Roman" w:hAnsi="Times New Roman" w:cs="Times New Roman"/>
          <w:color w:val="000000"/>
          <w:sz w:val="24"/>
          <w:szCs w:val="24"/>
          <w:lang w:val="sr-Latn-CS"/>
        </w:rPr>
      </w:pPr>
    </w:p>
    <w:p w:rsidR="00803275" w:rsidRPr="00907BF2" w:rsidRDefault="00803275" w:rsidP="00803275">
      <w:pPr>
        <w:pBdr>
          <w:top w:val="single" w:sz="4" w:space="1" w:color="auto"/>
          <w:left w:val="single" w:sz="4" w:space="4" w:color="auto"/>
          <w:bottom w:val="single" w:sz="4" w:space="1" w:color="auto"/>
          <w:right w:val="single" w:sz="4" w:space="4" w:color="auto"/>
        </w:pBdr>
        <w:shd w:val="clear" w:color="auto" w:fill="D9D9D9"/>
        <w:jc w:val="both"/>
        <w:rPr>
          <w:rFonts w:ascii="Times New Roman" w:hAnsi="Times New Roman" w:cs="Times New Roman"/>
          <w:b/>
          <w:bCs/>
          <w:color w:val="000000"/>
          <w:sz w:val="24"/>
          <w:szCs w:val="24"/>
          <w:lang w:val="pl-PL"/>
        </w:rPr>
      </w:pPr>
      <w:r w:rsidRPr="00907BF2">
        <w:rPr>
          <w:rFonts w:ascii="Times New Roman" w:hAnsi="Times New Roman" w:cs="Times New Roman"/>
          <w:b/>
          <w:bCs/>
          <w:color w:val="000000"/>
          <w:sz w:val="24"/>
          <w:szCs w:val="24"/>
          <w:lang w:val="pl-PL"/>
        </w:rPr>
        <w:t>b) Fakultativni uslovi</w:t>
      </w:r>
    </w:p>
    <w:p w:rsidR="00803275" w:rsidRPr="00907BF2" w:rsidRDefault="00803275" w:rsidP="00803275">
      <w:pPr>
        <w:autoSpaceDE w:val="0"/>
        <w:autoSpaceDN w:val="0"/>
        <w:adjustRightInd w:val="0"/>
        <w:ind w:left="585" w:hanging="135"/>
        <w:jc w:val="both"/>
        <w:rPr>
          <w:rFonts w:ascii="Times New Roman" w:hAnsi="Times New Roman" w:cs="Times New Roman"/>
          <w:color w:val="000000"/>
          <w:sz w:val="24"/>
          <w:szCs w:val="24"/>
        </w:rPr>
      </w:pPr>
    </w:p>
    <w:p w:rsidR="00803275" w:rsidRPr="00907BF2" w:rsidRDefault="00803275" w:rsidP="00803275">
      <w:pPr>
        <w:jc w:val="both"/>
        <w:rPr>
          <w:rFonts w:ascii="Times New Roman" w:hAnsi="Times New Roman" w:cs="Times New Roman"/>
          <w:b/>
          <w:bCs/>
          <w:color w:val="000000"/>
          <w:sz w:val="24"/>
          <w:szCs w:val="24"/>
          <w:lang w:val="sl-SI"/>
        </w:rPr>
      </w:pPr>
      <w:r w:rsidRPr="00907BF2">
        <w:rPr>
          <w:rFonts w:ascii="Times New Roman" w:hAnsi="Times New Roman" w:cs="Times New Roman"/>
          <w:b/>
          <w:bCs/>
          <w:color w:val="000000"/>
          <w:sz w:val="24"/>
          <w:szCs w:val="24"/>
          <w:lang w:val="sl-SI"/>
        </w:rPr>
        <w:t xml:space="preserve">b2) </w:t>
      </w:r>
      <w:r w:rsidRPr="00907BF2">
        <w:rPr>
          <w:rFonts w:ascii="Times New Roman" w:hAnsi="Times New Roman" w:cs="Times New Roman"/>
          <w:b/>
          <w:bCs/>
          <w:color w:val="000000"/>
          <w:sz w:val="24"/>
          <w:szCs w:val="24"/>
          <w:u w:val="single"/>
          <w:lang w:val="sl-SI"/>
        </w:rPr>
        <w:t>Stručno-tehnička i kadrovska osposobljenost</w:t>
      </w:r>
    </w:p>
    <w:p w:rsidR="00803275" w:rsidRPr="00907BF2" w:rsidRDefault="00803275" w:rsidP="00803275">
      <w:pPr>
        <w:jc w:val="both"/>
        <w:rPr>
          <w:rFonts w:ascii="Times New Roman" w:hAnsi="Times New Roman" w:cs="Times New Roman"/>
          <w:b/>
          <w:bCs/>
          <w:i/>
          <w:iCs/>
          <w:color w:val="000000"/>
          <w:sz w:val="24"/>
          <w:szCs w:val="24"/>
          <w:u w:val="single"/>
        </w:rPr>
      </w:pPr>
    </w:p>
    <w:p w:rsidR="00803275" w:rsidRPr="00907BF2" w:rsidRDefault="00803275" w:rsidP="00803275">
      <w:pPr>
        <w:rPr>
          <w:rFonts w:ascii="Times New Roman" w:hAnsi="Times New Roman" w:cs="Times New Roman"/>
          <w:b/>
          <w:bCs/>
          <w:color w:val="000000"/>
          <w:sz w:val="24"/>
          <w:szCs w:val="24"/>
          <w:u w:val="single"/>
        </w:rPr>
      </w:pPr>
      <w:r w:rsidRPr="00907BF2">
        <w:rPr>
          <w:rFonts w:ascii="Times New Roman" w:hAnsi="Times New Roman" w:cs="Times New Roman"/>
          <w:b/>
          <w:bCs/>
          <w:color w:val="000000"/>
          <w:sz w:val="24"/>
          <w:szCs w:val="24"/>
        </w:rPr>
        <w:t xml:space="preserve">Ispunjenost uslova stručno tehničke i kadrovske osposobljenosti u postupku nabavke </w:t>
      </w:r>
      <w:r w:rsidRPr="00907BF2">
        <w:rPr>
          <w:rFonts w:ascii="Times New Roman" w:hAnsi="Times New Roman" w:cs="Times New Roman"/>
          <w:b/>
          <w:bCs/>
          <w:color w:val="000000"/>
          <w:sz w:val="24"/>
          <w:szCs w:val="24"/>
          <w:u w:val="single"/>
        </w:rPr>
        <w:t>usluga</w:t>
      </w:r>
      <w:r w:rsidRPr="00907BF2">
        <w:rPr>
          <w:rFonts w:ascii="Times New Roman" w:hAnsi="Times New Roman" w:cs="Times New Roman"/>
          <w:b/>
          <w:bCs/>
          <w:color w:val="000000"/>
          <w:sz w:val="24"/>
          <w:szCs w:val="24"/>
        </w:rPr>
        <w:t xml:space="preserve"> dokazuje se dostavljanjem sljedećih dokaza: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5A7629" w:rsidRPr="00B2406C" w:rsidRDefault="005A7629" w:rsidP="00B2406C">
      <w:pPr>
        <w:pStyle w:val="ListParagraph"/>
        <w:numPr>
          <w:ilvl w:val="0"/>
          <w:numId w:val="27"/>
        </w:numPr>
        <w:tabs>
          <w:tab w:val="clear" w:pos="1050"/>
          <w:tab w:val="num" w:pos="284"/>
        </w:tabs>
        <w:ind w:left="284" w:hanging="284"/>
        <w:jc w:val="both"/>
        <w:rPr>
          <w:rFonts w:ascii="Times New Roman" w:hAnsi="Times New Roman" w:cs="Times New Roman"/>
          <w:color w:val="000000"/>
          <w:sz w:val="24"/>
          <w:szCs w:val="24"/>
        </w:rPr>
      </w:pPr>
      <w:r w:rsidRPr="00B2406C">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8A232E" w:rsidRDefault="008A232E" w:rsidP="004463CA">
      <w:pPr>
        <w:autoSpaceDE w:val="0"/>
        <w:autoSpaceDN w:val="0"/>
        <w:adjustRightInd w:val="0"/>
        <w:ind w:left="540"/>
        <w:rPr>
          <w:rFonts w:ascii="Times New Roman" w:hAnsi="Times New Roman" w:cs="Times New Roman"/>
          <w:color w:val="000000"/>
          <w:sz w:val="24"/>
          <w:szCs w:val="24"/>
        </w:rPr>
      </w:pPr>
    </w:p>
    <w:p w:rsidR="00276351" w:rsidRPr="00AF7286" w:rsidRDefault="00276351" w:rsidP="00276351">
      <w:pPr>
        <w:jc w:val="both"/>
        <w:rPr>
          <w:rFonts w:ascii="Times New Roman" w:hAnsi="Times New Roman" w:cs="Times New Roman"/>
          <w:b/>
          <w:bCs/>
          <w:color w:val="000000"/>
          <w:sz w:val="24"/>
          <w:szCs w:val="24"/>
        </w:rPr>
      </w:pPr>
      <w:r w:rsidRPr="00AF7286">
        <w:rPr>
          <w:rFonts w:ascii="Times New Roman" w:hAnsi="Times New Roman" w:cs="Times New Roman"/>
          <w:b/>
          <w:bCs/>
          <w:color w:val="000000"/>
          <w:sz w:val="24"/>
          <w:szCs w:val="24"/>
        </w:rPr>
        <w:t>Sredstva finansijskog obezbjeđenja ugovora o javnoj nabavci</w:t>
      </w:r>
    </w:p>
    <w:p w:rsidR="00276351" w:rsidRPr="00AF7286" w:rsidRDefault="00276351" w:rsidP="00276351">
      <w:pPr>
        <w:jc w:val="both"/>
        <w:rPr>
          <w:rFonts w:ascii="Times New Roman" w:hAnsi="Times New Roman" w:cs="Times New Roman"/>
          <w:b/>
          <w:bCs/>
          <w:color w:val="000000"/>
          <w:sz w:val="24"/>
          <w:szCs w:val="24"/>
        </w:rPr>
      </w:pPr>
    </w:p>
    <w:p w:rsidR="00276351" w:rsidRPr="00AF7286" w:rsidRDefault="00276351" w:rsidP="00276351">
      <w:pPr>
        <w:jc w:val="both"/>
        <w:rPr>
          <w:rFonts w:ascii="Times New Roman" w:hAnsi="Times New Roman" w:cs="Times New Roman"/>
          <w:color w:val="000000"/>
          <w:sz w:val="24"/>
          <w:szCs w:val="24"/>
        </w:rPr>
      </w:pPr>
      <w:r w:rsidRPr="00AF7286">
        <w:rPr>
          <w:rFonts w:ascii="Times New Roman" w:hAnsi="Times New Roman" w:cs="Times New Roman"/>
          <w:color w:val="000000"/>
          <w:sz w:val="24"/>
          <w:szCs w:val="24"/>
        </w:rPr>
        <w:t xml:space="preserve">Ponuđač čija ponuda bude izabrana kao najpovoljnija je dužan da prije zaključivanja ugovora o nabavci </w:t>
      </w:r>
      <w:r w:rsidR="002F0353">
        <w:rPr>
          <w:rFonts w:ascii="Times New Roman" w:hAnsi="Times New Roman" w:cs="Times New Roman"/>
          <w:color w:val="000000"/>
          <w:sz w:val="24"/>
          <w:szCs w:val="24"/>
        </w:rPr>
        <w:t xml:space="preserve">male vrijednosti </w:t>
      </w:r>
      <w:r w:rsidRPr="00AF7286">
        <w:rPr>
          <w:rFonts w:ascii="Times New Roman" w:hAnsi="Times New Roman" w:cs="Times New Roman"/>
          <w:color w:val="000000"/>
          <w:sz w:val="24"/>
          <w:szCs w:val="24"/>
        </w:rPr>
        <w:t>dostavi naručiocu:</w:t>
      </w:r>
    </w:p>
    <w:p w:rsidR="00276351" w:rsidRPr="00AF7286" w:rsidRDefault="00B23471" w:rsidP="00276351">
      <w:pPr>
        <w:ind w:firstLine="567"/>
        <w:jc w:val="both"/>
        <w:rPr>
          <w:rFonts w:ascii="Times New Roman" w:hAnsi="Times New Roman" w:cs="Times New Roman"/>
          <w:color w:val="000000"/>
          <w:sz w:val="24"/>
          <w:szCs w:val="24"/>
        </w:rPr>
      </w:pPr>
      <w:r w:rsidRPr="00AF7286">
        <w:rPr>
          <w:rFonts w:ascii="DejaVu Serif Condensed" w:hAnsi="DejaVu Serif Condensed" w:cs="Times New Roman"/>
          <w:color w:val="000000"/>
          <w:sz w:val="24"/>
          <w:szCs w:val="24"/>
        </w:rPr>
        <w:sym w:font="Wingdings" w:char="F0FE"/>
      </w:r>
      <w:r w:rsidR="00276351" w:rsidRPr="00AF7286">
        <w:rPr>
          <w:rFonts w:ascii="Times New Roman" w:hAnsi="Times New Roman" w:cs="Times New Roman"/>
          <w:color w:val="000000"/>
          <w:sz w:val="24"/>
          <w:szCs w:val="24"/>
        </w:rPr>
        <w:t xml:space="preserve"> garanciju za dobro izvršenje ugovora u iznosu od 5 % od vrijednosti ugovora</w:t>
      </w:r>
    </w:p>
    <w:p w:rsidR="008848CE" w:rsidRDefault="008848CE" w:rsidP="008848CE">
      <w:pPr>
        <w:jc w:val="both"/>
        <w:rPr>
          <w:rFonts w:ascii="Times New Roman" w:hAnsi="Times New Roman" w:cs="Times New Roman"/>
          <w:color w:val="000000"/>
          <w:sz w:val="24"/>
          <w:szCs w:val="24"/>
        </w:rPr>
      </w:pPr>
    </w:p>
    <w:p w:rsidR="008848CE" w:rsidRPr="008848CE" w:rsidRDefault="008848CE" w:rsidP="008848CE">
      <w:pPr>
        <w:jc w:val="both"/>
        <w:rPr>
          <w:rFonts w:ascii="Times New Roman" w:hAnsi="Times New Roman" w:cs="Times New Roman"/>
          <w:b/>
          <w:color w:val="000000"/>
          <w:sz w:val="24"/>
          <w:szCs w:val="24"/>
        </w:rPr>
      </w:pPr>
      <w:r w:rsidRPr="008848CE">
        <w:rPr>
          <w:rFonts w:ascii="Times New Roman" w:hAnsi="Times New Roman" w:cs="Times New Roman"/>
          <w:b/>
          <w:color w:val="000000"/>
          <w:sz w:val="24"/>
          <w:szCs w:val="24"/>
        </w:rPr>
        <w:t>Rok važenja ponude</w:t>
      </w:r>
    </w:p>
    <w:p w:rsidR="00873055" w:rsidRDefault="008848CE" w:rsidP="008848CE">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EA5E1B" w:rsidRDefault="00EA5E1B"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3F3C5E" w:rsidRDefault="003F3C5E" w:rsidP="008848CE">
      <w:pPr>
        <w:jc w:val="both"/>
        <w:rPr>
          <w:rFonts w:ascii="Times New Roman" w:hAnsi="Times New Roman" w:cs="Times New Roman"/>
          <w:color w:val="000000"/>
          <w:sz w:val="24"/>
          <w:szCs w:val="24"/>
        </w:rPr>
      </w:pPr>
    </w:p>
    <w:p w:rsidR="000A67C3" w:rsidRPr="00E221C9" w:rsidRDefault="000A67C3" w:rsidP="000A67C3">
      <w:pPr>
        <w:rPr>
          <w:rFonts w:ascii="Times New Roman" w:eastAsia="Calibri" w:hAnsi="Times New Roman" w:cs="Times New Roman"/>
          <w:b/>
          <w:color w:val="000000"/>
          <w:sz w:val="24"/>
          <w:szCs w:val="24"/>
          <w:u w:val="single"/>
        </w:rPr>
      </w:pPr>
      <w:r w:rsidRPr="00E221C9">
        <w:rPr>
          <w:rFonts w:ascii="Times New Roman" w:hAnsi="Times New Roman" w:cs="Times New Roman"/>
          <w:b/>
          <w:color w:val="000000"/>
          <w:sz w:val="24"/>
          <w:szCs w:val="24"/>
          <w:u w:val="single"/>
        </w:rPr>
        <w:t>UPUTSTVO  PONUĐAČIMA  ZA  SAČINJAVANJE  I  PODNOŠENJE  PONUDE</w:t>
      </w:r>
    </w:p>
    <w:p w:rsidR="000A67C3" w:rsidRPr="00852493" w:rsidRDefault="000A67C3" w:rsidP="000A67C3">
      <w:pPr>
        <w:autoSpaceDE w:val="0"/>
        <w:autoSpaceDN w:val="0"/>
        <w:adjustRightInd w:val="0"/>
        <w:rPr>
          <w:rFonts w:ascii="Times New Roman" w:eastAsia="Calibri" w:hAnsi="Times New Roman" w:cs="Times New Roman"/>
          <w:color w:val="000000"/>
          <w:sz w:val="24"/>
          <w:szCs w:val="24"/>
        </w:rPr>
      </w:pPr>
    </w:p>
    <w:p w:rsidR="000A67C3" w:rsidRPr="00CD21C5" w:rsidRDefault="000A67C3" w:rsidP="000A67C3">
      <w:pPr>
        <w:pStyle w:val="ListParagraph"/>
        <w:widowControl/>
        <w:numPr>
          <w:ilvl w:val="0"/>
          <w:numId w:val="20"/>
        </w:numPr>
        <w:autoSpaceDE w:val="0"/>
        <w:autoSpaceDN w:val="0"/>
        <w:adjustRightInd w:val="0"/>
        <w:spacing w:before="96"/>
        <w:jc w:val="both"/>
        <w:rPr>
          <w:rFonts w:ascii="Times New Roman" w:eastAsia="Calibri" w:hAnsi="Times New Roman" w:cs="Times New Roman"/>
          <w:b/>
          <w:bCs/>
          <w:sz w:val="24"/>
          <w:szCs w:val="24"/>
          <w:u w:val="single"/>
        </w:rPr>
      </w:pPr>
      <w:r w:rsidRPr="00CD21C5">
        <w:rPr>
          <w:rFonts w:ascii="Times New Roman" w:eastAsia="Calibri" w:hAnsi="Times New Roman" w:cs="Times New Roman"/>
          <w:b/>
          <w:bCs/>
          <w:sz w:val="24"/>
          <w:szCs w:val="24"/>
          <w:u w:val="single"/>
        </w:rPr>
        <w:t xml:space="preserve">Pripremanje i dostavljanje ponude </w:t>
      </w:r>
    </w:p>
    <w:p w:rsidR="00D2053E" w:rsidRDefault="00D2053E" w:rsidP="000A67C3">
      <w:pPr>
        <w:autoSpaceDE w:val="0"/>
        <w:autoSpaceDN w:val="0"/>
        <w:adjustRightInd w:val="0"/>
        <w:ind w:firstLine="567"/>
        <w:jc w:val="both"/>
        <w:rPr>
          <w:rFonts w:ascii="Times New Roman" w:eastAsia="Calibri" w:hAnsi="Times New Roman" w:cs="Times New Roman"/>
          <w:sz w:val="24"/>
          <w:szCs w:val="24"/>
        </w:rPr>
      </w:pP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radi učešća u postupku nabavke</w:t>
      </w:r>
      <w:r w:rsidR="002F0353">
        <w:rPr>
          <w:rFonts w:ascii="Times New Roman" w:eastAsia="Calibri" w:hAnsi="Times New Roman" w:cs="Times New Roman"/>
          <w:sz w:val="24"/>
          <w:szCs w:val="24"/>
        </w:rPr>
        <w:t xml:space="preserve"> male vrijednsti</w:t>
      </w:r>
      <w:r w:rsidRPr="00CD21C5">
        <w:rPr>
          <w:rFonts w:ascii="Times New Roman" w:eastAsia="Calibri" w:hAnsi="Times New Roman" w:cs="Times New Roman"/>
          <w:sz w:val="24"/>
          <w:szCs w:val="24"/>
        </w:rPr>
        <w:t xml:space="preserve"> sačinjava i podnosi ponudu u skladu sa ovom tenderskom dokumentacijom.</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eastAsia="Calibri" w:hAnsi="Times New Roman" w:cs="Times New Roman"/>
          <w:sz w:val="24"/>
          <w:szCs w:val="24"/>
        </w:rPr>
        <w:t>.</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Dokumenta koja sačinjava ponuđač, a koja čine sastavni dio ponude moraju biti potpisana od strane ovlašćenog lica ponuđača ili lica koje on ovlasti.</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mora biti povezana jednim jemstvenikom tako da se ne mogu naknadno ubacivati, odstranjivati ili zamjenjivati pojedinačni listovi, a da se pri tome ne ošteti list ponude.</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0A67C3" w:rsidRPr="00CD21C5" w:rsidRDefault="000A67C3" w:rsidP="000A67C3">
      <w:pPr>
        <w:autoSpaceDE w:val="0"/>
        <w:autoSpaceDN w:val="0"/>
        <w:adjustRightInd w:val="0"/>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A67C3" w:rsidRDefault="000A67C3" w:rsidP="000A67C3">
      <w:pPr>
        <w:ind w:firstLine="567"/>
        <w:jc w:val="both"/>
        <w:rPr>
          <w:rFonts w:ascii="Times New Roman" w:eastAsia="Calibri" w:hAnsi="Times New Roman" w:cs="Times New Roman"/>
          <w:sz w:val="24"/>
          <w:szCs w:val="24"/>
        </w:rPr>
      </w:pPr>
      <w:r w:rsidRPr="00CD21C5">
        <w:rPr>
          <w:rFonts w:ascii="Times New Roman" w:eastAsia="Calibri" w:hAnsi="Times New Roman" w:cs="Times New Roman"/>
          <w:sz w:val="24"/>
          <w:szCs w:val="24"/>
        </w:rPr>
        <w:t xml:space="preserve">Ponuđač je dužan da ponudu sačini na obrascima iz tenderske dokumentacije uz mogućnost korišćenja svog memoranduma. </w:t>
      </w:r>
    </w:p>
    <w:p w:rsidR="00A757EB" w:rsidRPr="00852493" w:rsidRDefault="00A757EB" w:rsidP="00A757EB">
      <w:pPr>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Pr="00CD21C5">
        <w:rPr>
          <w:rFonts w:ascii="Times New Roman" w:eastAsia="Calibri" w:hAnsi="Times New Roman" w:cs="Times New Roman"/>
          <w:sz w:val="24"/>
          <w:szCs w:val="24"/>
        </w:rPr>
        <w:t>Ponuđač je dužan da ponudu sačini</w:t>
      </w:r>
      <w:r>
        <w:rPr>
          <w:rFonts w:ascii="Times New Roman" w:eastAsia="Calibri" w:hAnsi="Times New Roman" w:cs="Times New Roman"/>
          <w:sz w:val="24"/>
          <w:szCs w:val="24"/>
        </w:rPr>
        <w:t xml:space="preserve"> na </w:t>
      </w:r>
      <w:r w:rsidRPr="00852493">
        <w:rPr>
          <w:rFonts w:ascii="Times New Roman" w:eastAsia="Calibri" w:hAnsi="Times New Roman" w:cs="Times New Roman"/>
          <w:color w:val="000000"/>
          <w:sz w:val="24"/>
          <w:szCs w:val="24"/>
        </w:rPr>
        <w:t>crnogorsk</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w:t>
      </w:r>
      <w:r>
        <w:rPr>
          <w:rFonts w:ascii="Times New Roman" w:hAnsi="Times New Roman" w:cs="Times New Roman"/>
          <w:color w:val="000000"/>
          <w:sz w:val="24"/>
          <w:szCs w:val="24"/>
        </w:rPr>
        <w:t>li</w:t>
      </w:r>
      <w:r w:rsidRPr="00852493">
        <w:rPr>
          <w:rFonts w:ascii="Times New Roman" w:eastAsia="Calibri" w:hAnsi="Times New Roman" w:cs="Times New Roman"/>
          <w:color w:val="000000"/>
          <w:sz w:val="24"/>
          <w:szCs w:val="24"/>
        </w:rPr>
        <w:t xml:space="preserve"> drug</w:t>
      </w:r>
      <w:r>
        <w:rPr>
          <w:rFonts w:ascii="Times New Roman" w:hAnsi="Times New Roman" w:cs="Times New Roman"/>
          <w:color w:val="000000"/>
          <w:sz w:val="24"/>
          <w:szCs w:val="24"/>
        </w:rPr>
        <w:t>om</w:t>
      </w:r>
      <w:r w:rsidRPr="00852493">
        <w:rPr>
          <w:rFonts w:ascii="Times New Roman" w:eastAsia="Calibri" w:hAnsi="Times New Roman" w:cs="Times New Roman"/>
          <w:color w:val="000000"/>
          <w:sz w:val="24"/>
          <w:szCs w:val="24"/>
        </w:rPr>
        <w:t xml:space="preserve"> jezik</w:t>
      </w:r>
      <w:r>
        <w:rPr>
          <w:rFonts w:ascii="Times New Roman" w:hAnsi="Times New Roman" w:cs="Times New Roman"/>
          <w:color w:val="000000"/>
          <w:sz w:val="24"/>
          <w:szCs w:val="24"/>
        </w:rPr>
        <w:t>u</w:t>
      </w:r>
      <w:r w:rsidRPr="00852493">
        <w:rPr>
          <w:rFonts w:ascii="Times New Roman" w:eastAsia="Calibri" w:hAnsi="Times New Roman" w:cs="Times New Roman"/>
          <w:color w:val="000000"/>
          <w:sz w:val="24"/>
          <w:szCs w:val="24"/>
        </w:rPr>
        <w:t xml:space="preserve"> koji je u službenoj upotrebi u Crnoj Gori,</w:t>
      </w:r>
      <w:r w:rsidRPr="00303CF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skladu sa Ustavom i zakonom</w:t>
      </w:r>
      <w:r w:rsidR="002E7D39">
        <w:rPr>
          <w:rFonts w:ascii="Times New Roman" w:hAnsi="Times New Roman" w:cs="Times New Roman"/>
          <w:color w:val="000000"/>
          <w:sz w:val="24"/>
          <w:szCs w:val="24"/>
        </w:rPr>
        <w:t>.</w:t>
      </w:r>
    </w:p>
    <w:p w:rsidR="00A757EB" w:rsidRPr="00CD21C5" w:rsidRDefault="00A757EB" w:rsidP="000A67C3">
      <w:pPr>
        <w:ind w:firstLine="567"/>
        <w:jc w:val="both"/>
        <w:rPr>
          <w:rFonts w:ascii="Times New Roman" w:eastAsia="Calibri" w:hAnsi="Times New Roman" w:cs="Times New Roman"/>
          <w:sz w:val="24"/>
          <w:szCs w:val="24"/>
        </w:rPr>
      </w:pPr>
    </w:p>
    <w:p w:rsidR="000A67C3" w:rsidRPr="00B678AE" w:rsidRDefault="000A67C3" w:rsidP="00B678AE">
      <w:pPr>
        <w:pStyle w:val="ListParagraph"/>
        <w:numPr>
          <w:ilvl w:val="0"/>
          <w:numId w:val="20"/>
        </w:numPr>
        <w:autoSpaceDE w:val="0"/>
        <w:autoSpaceDN w:val="0"/>
        <w:adjustRightInd w:val="0"/>
        <w:jc w:val="both"/>
        <w:rPr>
          <w:rFonts w:ascii="Times New Roman" w:eastAsia="Calibri" w:hAnsi="Times New Roman" w:cs="Times New Roman"/>
          <w:b/>
          <w:bCs/>
          <w:sz w:val="24"/>
          <w:szCs w:val="24"/>
          <w:u w:val="single"/>
        </w:rPr>
      </w:pPr>
      <w:r w:rsidRPr="00B678AE">
        <w:rPr>
          <w:rFonts w:ascii="Times New Roman" w:eastAsia="Calibri" w:hAnsi="Times New Roman" w:cs="Times New Roman"/>
          <w:b/>
          <w:bCs/>
          <w:sz w:val="24"/>
          <w:szCs w:val="24"/>
          <w:u w:val="single"/>
        </w:rPr>
        <w:t xml:space="preserve">Način pripremanja zajedničke ponude </w:t>
      </w:r>
    </w:p>
    <w:p w:rsidR="00B678AE" w:rsidRPr="00B678AE" w:rsidRDefault="00B678AE" w:rsidP="00B678AE">
      <w:pPr>
        <w:pStyle w:val="ListParagraph"/>
        <w:autoSpaceDE w:val="0"/>
        <w:autoSpaceDN w:val="0"/>
        <w:adjustRightInd w:val="0"/>
        <w:ind w:left="1070"/>
        <w:jc w:val="both"/>
        <w:rPr>
          <w:rFonts w:ascii="Times New Roman" w:eastAsia="Calibri" w:hAnsi="Times New Roman" w:cs="Times New Roman"/>
        </w:rPr>
      </w:pP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Ponudu može da podnese grupa ponuđača (zajednička ponuda), koji su neograničeno solidarno odgovorni za ponudu i obaveze iz ugovora o javnoj nabavci.</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Ponuđač koji je samostalno podnio ponudu ne može istovremeno da učestvuje u zajedničkoj ponudi ili kao podizvođač, odnosno podugovarač drugog ponuđača. </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eastAsia="Calibri" w:hAnsi="Times New Roman" w:cs="Times New Roman"/>
          <w:sz w:val="24"/>
          <w:szCs w:val="24"/>
        </w:rPr>
        <w:t>ugo</w:t>
      </w:r>
      <w:r w:rsidRPr="00852493">
        <w:rPr>
          <w:rFonts w:ascii="Times New Roman" w:eastAsia="Calibri" w:hAnsi="Times New Roman" w:cs="Times New Roman"/>
          <w:sz w:val="24"/>
          <w:szCs w:val="24"/>
        </w:rPr>
        <w:t>). Ugovorom o zajedničkom nastupanju može se odrediti naziv ovog ponuđača.</w:t>
      </w:r>
    </w:p>
    <w:p w:rsidR="000A67C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 xml:space="preserve">U zajedničkoj ponudi se moraju navesti imena i stručne kvalifikacije lica koja će biti </w:t>
      </w:r>
      <w:r w:rsidRPr="00852493">
        <w:rPr>
          <w:rFonts w:ascii="Times New Roman" w:eastAsia="Calibri" w:hAnsi="Times New Roman" w:cs="Times New Roman"/>
          <w:sz w:val="24"/>
          <w:szCs w:val="24"/>
        </w:rPr>
        <w:lastRenderedPageBreak/>
        <w:t>odgovorna za izvršenje ugovora o javnoj nabavci.</w:t>
      </w:r>
    </w:p>
    <w:p w:rsidR="0068044D" w:rsidRDefault="0068044D" w:rsidP="000A67C3">
      <w:pPr>
        <w:autoSpaceDE w:val="0"/>
        <w:autoSpaceDN w:val="0"/>
        <w:adjustRightInd w:val="0"/>
        <w:ind w:firstLine="567"/>
        <w:jc w:val="both"/>
        <w:rPr>
          <w:rFonts w:ascii="Times New Roman" w:hAnsi="Times New Roman" w:cs="Times New Roman"/>
          <w:b/>
          <w:bCs/>
          <w:sz w:val="24"/>
          <w:szCs w:val="24"/>
          <w:u w:val="single"/>
        </w:rPr>
      </w:pPr>
    </w:p>
    <w:p w:rsidR="000A67C3" w:rsidRPr="00852493" w:rsidRDefault="000A67C3" w:rsidP="000A67C3">
      <w:pPr>
        <w:autoSpaceDE w:val="0"/>
        <w:autoSpaceDN w:val="0"/>
        <w:adjustRightInd w:val="0"/>
        <w:ind w:firstLine="567"/>
        <w:jc w:val="both"/>
        <w:rPr>
          <w:rFonts w:ascii="Times New Roman" w:eastAsia="Calibri" w:hAnsi="Times New Roman" w:cs="Times New Roman"/>
          <w:b/>
          <w:bCs/>
          <w:sz w:val="24"/>
          <w:szCs w:val="24"/>
          <w:u w:val="single"/>
        </w:rPr>
      </w:pPr>
      <w:r>
        <w:rPr>
          <w:rFonts w:ascii="Times New Roman" w:hAnsi="Times New Roman" w:cs="Times New Roman"/>
          <w:b/>
          <w:bCs/>
          <w:sz w:val="24"/>
          <w:szCs w:val="24"/>
          <w:u w:val="single"/>
        </w:rPr>
        <w:t>3</w:t>
      </w:r>
      <w:r>
        <w:rPr>
          <w:rFonts w:ascii="Times New Roman" w:eastAsia="Calibri" w:hAnsi="Times New Roman" w:cs="Times New Roman"/>
          <w:b/>
          <w:bCs/>
          <w:sz w:val="24"/>
          <w:szCs w:val="24"/>
          <w:u w:val="single"/>
        </w:rPr>
        <w:t xml:space="preserve">. </w:t>
      </w:r>
      <w:r w:rsidRPr="00852493">
        <w:rPr>
          <w:rFonts w:ascii="Times New Roman" w:eastAsia="Calibri" w:hAnsi="Times New Roman" w:cs="Times New Roman"/>
          <w:b/>
          <w:bCs/>
          <w:sz w:val="24"/>
          <w:szCs w:val="24"/>
          <w:u w:val="single"/>
        </w:rPr>
        <w:t xml:space="preserve">Način pripremanja ponude sa </w:t>
      </w:r>
      <w:r>
        <w:rPr>
          <w:rFonts w:ascii="Times New Roman" w:eastAsia="Calibri" w:hAnsi="Times New Roman" w:cs="Times New Roman"/>
          <w:b/>
          <w:bCs/>
          <w:sz w:val="24"/>
          <w:szCs w:val="24"/>
          <w:u w:val="single"/>
        </w:rPr>
        <w:t>podugovaračem</w:t>
      </w:r>
      <w:r w:rsidRPr="00852493">
        <w:rPr>
          <w:rFonts w:ascii="Times New Roman" w:eastAsia="Calibri" w:hAnsi="Times New Roman" w:cs="Times New Roman"/>
          <w:b/>
          <w:bCs/>
          <w:sz w:val="24"/>
          <w:szCs w:val="24"/>
          <w:u w:val="single"/>
        </w:rPr>
        <w:t>/podizvođačem</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izvršenje određenih poslova iz ugovora o javnoj nabavci povjeri podugovaraču ili podizvođaču.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Učešće svih podugovorača ili podizvođača u izvršenju javne nabavke ne može da bude veće od 30% od ukupne vrijednosti ponude.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u potpunosti odgovara naručiocu za izvršenje ugovorene javne nabavke, bez obzira na broj podugovarača ili podizvođača.</w:t>
      </w:r>
    </w:p>
    <w:p w:rsidR="000A67C3" w:rsidRPr="00852493" w:rsidRDefault="000A67C3" w:rsidP="000A67C3">
      <w:pPr>
        <w:autoSpaceDE w:val="0"/>
        <w:autoSpaceDN w:val="0"/>
        <w:adjustRightInd w:val="0"/>
        <w:jc w:val="both"/>
        <w:rPr>
          <w:rFonts w:ascii="Times New Roman" w:eastAsia="Calibri" w:hAnsi="Times New Roman" w:cs="Times New Roman"/>
          <w:b/>
          <w:bCs/>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sz w:val="24"/>
          <w:szCs w:val="24"/>
        </w:rPr>
      </w:pPr>
      <w:r>
        <w:rPr>
          <w:rFonts w:ascii="Times New Roman" w:hAnsi="Times New Roman" w:cs="Times New Roman"/>
          <w:b/>
          <w:bCs/>
          <w:sz w:val="24"/>
          <w:szCs w:val="24"/>
          <w:u w:val="single"/>
        </w:rPr>
        <w:t>4</w:t>
      </w:r>
      <w:r w:rsidR="000A67C3">
        <w:rPr>
          <w:rFonts w:ascii="Times New Roman" w:eastAsia="Calibri" w:hAnsi="Times New Roman" w:cs="Times New Roman"/>
          <w:b/>
          <w:bCs/>
          <w:sz w:val="24"/>
          <w:szCs w:val="24"/>
          <w:u w:val="single"/>
        </w:rPr>
        <w:t xml:space="preserve">. </w:t>
      </w:r>
      <w:r w:rsidR="000A67C3" w:rsidRPr="00852493">
        <w:rPr>
          <w:rFonts w:ascii="Times New Roman" w:eastAsia="Calibri" w:hAnsi="Times New Roman" w:cs="Times New Roman"/>
          <w:b/>
          <w:bCs/>
          <w:sz w:val="24"/>
          <w:szCs w:val="24"/>
          <w:u w:val="single"/>
        </w:rPr>
        <w:t xml:space="preserve">Sukob interesa kod pripremanja zajedničke ponude i ponude sa </w:t>
      </w:r>
      <w:r w:rsidR="000A67C3">
        <w:rPr>
          <w:rFonts w:ascii="Times New Roman" w:eastAsia="Calibri" w:hAnsi="Times New Roman" w:cs="Times New Roman"/>
          <w:b/>
          <w:bCs/>
          <w:sz w:val="24"/>
          <w:szCs w:val="24"/>
          <w:u w:val="single"/>
        </w:rPr>
        <w:t xml:space="preserve">podugovaračem </w:t>
      </w:r>
      <w:r w:rsidR="000A67C3" w:rsidRPr="00852493">
        <w:rPr>
          <w:rFonts w:ascii="Times New Roman" w:eastAsia="Calibri" w:hAnsi="Times New Roman" w:cs="Times New Roman"/>
          <w:b/>
          <w:bCs/>
          <w:sz w:val="24"/>
          <w:szCs w:val="24"/>
          <w:u w:val="single"/>
        </w:rPr>
        <w:t xml:space="preserve"> / podizvođačem</w:t>
      </w:r>
    </w:p>
    <w:p w:rsidR="00D2053E" w:rsidRDefault="00D2053E"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A67C3" w:rsidRPr="00852493" w:rsidRDefault="000A67C3" w:rsidP="000A67C3">
      <w:pPr>
        <w:autoSpaceDE w:val="0"/>
        <w:autoSpaceDN w:val="0"/>
        <w:adjustRightInd w:val="0"/>
        <w:ind w:firstLine="567"/>
        <w:jc w:val="both"/>
        <w:rPr>
          <w:rFonts w:ascii="Times New Roman" w:eastAsia="Calibri" w:hAnsi="Times New Roman" w:cs="Times New Roman"/>
          <w:sz w:val="24"/>
          <w:szCs w:val="24"/>
        </w:rPr>
      </w:pPr>
    </w:p>
    <w:p w:rsidR="000A67C3" w:rsidRPr="00852493" w:rsidRDefault="00333A49" w:rsidP="000A67C3">
      <w:pPr>
        <w:autoSpaceDE w:val="0"/>
        <w:autoSpaceDN w:val="0"/>
        <w:adjustRightInd w:val="0"/>
        <w:ind w:firstLine="567"/>
        <w:jc w:val="both"/>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u w:val="single"/>
        </w:rPr>
        <w:t>5</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 xml:space="preserve">Način pripremanja ponude kada je u predmjeru radova ili tehničkoj specifikaciji naveden </w:t>
      </w:r>
      <w:r w:rsidR="000A67C3">
        <w:rPr>
          <w:rFonts w:ascii="Times New Roman" w:eastAsia="Calibri" w:hAnsi="Times New Roman" w:cs="Times New Roman"/>
          <w:b/>
          <w:bCs/>
          <w:color w:val="000000"/>
          <w:sz w:val="24"/>
          <w:szCs w:val="24"/>
          <w:u w:val="single"/>
        </w:rPr>
        <w:t>robni</w:t>
      </w:r>
      <w:r w:rsidR="000A67C3" w:rsidRPr="00852493">
        <w:rPr>
          <w:rFonts w:ascii="Times New Roman" w:eastAsia="Calibri" w:hAnsi="Times New Roman" w:cs="Times New Roman"/>
          <w:b/>
          <w:bCs/>
          <w:color w:val="000000"/>
          <w:sz w:val="24"/>
          <w:szCs w:val="24"/>
          <w:u w:val="single"/>
        </w:rPr>
        <w:t xml:space="preserve"> znak, patent, tip ili posebno porijeklo robe, usluge ili radova uz naznaku “ili ekvivalentno”</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Ako je naručilac u predmjeru radova ili tehničkoj specifikaciji za određenu stavku/e naveo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uz naznaku “ili ekvivalentno”, ponuđač je dužan da u ponudi tačno navede koji </w:t>
      </w:r>
      <w:r>
        <w:rPr>
          <w:rFonts w:ascii="Times New Roman" w:eastAsia="Calibri" w:hAnsi="Times New Roman" w:cs="Times New Roman"/>
          <w:color w:val="000000"/>
          <w:sz w:val="24"/>
          <w:szCs w:val="24"/>
        </w:rPr>
        <w:t>robni</w:t>
      </w:r>
      <w:r w:rsidRPr="00852493">
        <w:rPr>
          <w:rFonts w:ascii="Times New Roman" w:eastAsia="Calibri" w:hAnsi="Times New Roman" w:cs="Times New Roman"/>
          <w:color w:val="000000"/>
          <w:sz w:val="24"/>
          <w:szCs w:val="24"/>
        </w:rPr>
        <w:t xml:space="preserve"> znak, patent, tip ili proizvođač nudi.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D03F86">
        <w:rPr>
          <w:rFonts w:ascii="Times New Roman" w:eastAsia="Calibri"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A67C3" w:rsidRDefault="000A67C3"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p>
    <w:p w:rsidR="000A67C3" w:rsidRPr="00852493" w:rsidRDefault="00333A49" w:rsidP="000A67C3">
      <w:pPr>
        <w:shd w:val="clear" w:color="auto" w:fill="FFFFFF"/>
        <w:autoSpaceDE w:val="0"/>
        <w:autoSpaceDN w:val="0"/>
        <w:adjustRightInd w:val="0"/>
        <w:ind w:firstLine="567"/>
        <w:jc w:val="both"/>
        <w:rPr>
          <w:rFonts w:ascii="Times New Roman" w:eastAsia="Calibri" w:hAnsi="Times New Roman" w:cs="Times New Roman"/>
          <w:b/>
          <w:bCs/>
          <w:color w:val="000000"/>
          <w:sz w:val="24"/>
          <w:szCs w:val="24"/>
          <w:u w:val="single"/>
        </w:rPr>
      </w:pPr>
      <w:r>
        <w:rPr>
          <w:rFonts w:ascii="Times New Roman" w:hAnsi="Times New Roman" w:cs="Times New Roman"/>
          <w:b/>
          <w:bCs/>
          <w:color w:val="000000"/>
          <w:sz w:val="24"/>
          <w:szCs w:val="24"/>
          <w:u w:val="single"/>
        </w:rPr>
        <w:t>6</w:t>
      </w:r>
      <w:r w:rsidR="000A67C3">
        <w:rPr>
          <w:rFonts w:ascii="Times New Roman" w:eastAsia="Calibri" w:hAnsi="Times New Roman" w:cs="Times New Roman"/>
          <w:b/>
          <w:bCs/>
          <w:color w:val="000000"/>
          <w:sz w:val="24"/>
          <w:szCs w:val="24"/>
          <w:u w:val="single"/>
        </w:rPr>
        <w:t xml:space="preserve">. </w:t>
      </w:r>
      <w:r w:rsidR="000A67C3" w:rsidRPr="00852493">
        <w:rPr>
          <w:rFonts w:ascii="Times New Roman" w:eastAsia="Calibri" w:hAnsi="Times New Roman" w:cs="Times New Roman"/>
          <w:b/>
          <w:bCs/>
          <w:color w:val="000000"/>
          <w:sz w:val="24"/>
          <w:szCs w:val="24"/>
          <w:u w:val="single"/>
        </w:rPr>
        <w:t>Oblik i način dostavljanja dokaza o ispunjenosti uslova za učešće u postupku javne nabavke</w:t>
      </w:r>
    </w:p>
    <w:p w:rsidR="00D2053E" w:rsidRDefault="00D2053E"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133BA" w:rsidRPr="00B133BA" w:rsidRDefault="00B133BA" w:rsidP="00B133BA">
      <w:pPr>
        <w:autoSpaceDE w:val="0"/>
        <w:autoSpaceDN w:val="0"/>
        <w:adjustRightInd w:val="0"/>
        <w:ind w:firstLine="567"/>
        <w:jc w:val="both"/>
        <w:rPr>
          <w:rFonts w:ascii="Times New Roman" w:eastAsia="Calibri" w:hAnsi="Times New Roman" w:cs="Times New Roman"/>
          <w:bCs/>
          <w:sz w:val="24"/>
          <w:szCs w:val="24"/>
        </w:rPr>
      </w:pPr>
      <w:r w:rsidRPr="00B133BA">
        <w:rPr>
          <w:rFonts w:ascii="Times New Roman" w:eastAsia="Calibri" w:hAnsi="Times New Roman" w:cs="Times New Roman"/>
          <w:bCs/>
          <w:sz w:val="24"/>
          <w:szCs w:val="24"/>
        </w:rPr>
        <w:t xml:space="preserve">Ispunjenost uslova utvrđenih zahtjevom za dostavljanje ponuda, ponuđač može da dokazuje pisanom izjavom datom pod punom moralnom, materijalnom </w:t>
      </w:r>
      <w:r>
        <w:rPr>
          <w:rFonts w:ascii="Times New Roman" w:eastAsia="Calibri" w:hAnsi="Times New Roman" w:cs="Times New Roman"/>
          <w:bCs/>
          <w:sz w:val="24"/>
          <w:szCs w:val="24"/>
        </w:rPr>
        <w:t>i</w:t>
      </w:r>
      <w:r w:rsidRPr="00B133BA">
        <w:rPr>
          <w:rFonts w:ascii="Times New Roman" w:eastAsia="Calibri" w:hAnsi="Times New Roman" w:cs="Times New Roman"/>
          <w:bCs/>
          <w:sz w:val="24"/>
          <w:szCs w:val="24"/>
        </w:rPr>
        <w:t xml:space="preserve"> krivičnom odgovornošću. Obrazac izjave  čini sastavni dio zahtjeva za dostavljanje ponuda</w:t>
      </w:r>
      <w:r>
        <w:rPr>
          <w:rFonts w:ascii="Times New Roman" w:eastAsia="Calibri" w:hAnsi="Times New Roman" w:cs="Times New Roman"/>
          <w:bCs/>
          <w:sz w:val="24"/>
          <w:szCs w:val="24"/>
        </w:rPr>
        <w:t xml:space="preserve"> (Prema pravilniku za postupanje opštine Budva o sprovođenju postupaka male vrijednosti, broj 01-1250/1 od 03.08.2017.godine</w:t>
      </w:r>
      <w:r w:rsidRPr="00B133BA">
        <w:rPr>
          <w:rFonts w:ascii="Times New Roman" w:eastAsia="Calibri" w:hAnsi="Times New Roman" w:cs="Times New Roman"/>
          <w:bCs/>
          <w:sz w:val="24"/>
          <w:szCs w:val="24"/>
        </w:rPr>
        <w:t>.</w:t>
      </w:r>
      <w:r>
        <w:rPr>
          <w:rFonts w:ascii="Times New Roman" w:eastAsia="Calibri" w:hAnsi="Times New Roman" w:cs="Times New Roman"/>
          <w:bCs/>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A67C3" w:rsidRP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B133BA">
        <w:rPr>
          <w:rFonts w:ascii="Times New Roman" w:eastAsia="Calibri" w:hAnsi="Times New Roman" w:cs="Times New Roman"/>
          <w:color w:val="000000"/>
          <w:sz w:val="24"/>
          <w:szCs w:val="24"/>
        </w:rPr>
        <w:t>Ukoliko ponuđač čija je ponuda izabrana kao najpovoljnija ne dostavi originale ili ovjerene kopije dokaza njegova ponuda će se smatrati neispravnom.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eastAsia="Calibri" w:hAnsi="Times New Roman" w:cs="Times New Roman"/>
          <w:color w:val="000000"/>
          <w:sz w:val="24"/>
          <w:szCs w:val="24"/>
        </w:rPr>
        <w:t>u</w:t>
      </w:r>
      <w:r w:rsidRPr="00852493">
        <w:rPr>
          <w:rFonts w:ascii="Times New Roman" w:eastAsia="Calibri" w:hAnsi="Times New Roman" w:cs="Times New Roman"/>
          <w:color w:val="000000"/>
          <w:sz w:val="24"/>
          <w:szCs w:val="24"/>
        </w:rPr>
        <w:t xml:space="preserve">nije ili drugih </w:t>
      </w:r>
      <w:r w:rsidRPr="00852493">
        <w:rPr>
          <w:rFonts w:ascii="Times New Roman" w:eastAsia="Calibri" w:hAnsi="Times New Roman" w:cs="Times New Roman"/>
          <w:color w:val="000000"/>
          <w:sz w:val="24"/>
          <w:szCs w:val="24"/>
        </w:rPr>
        <w:lastRenderedPageBreak/>
        <w:t>država, kao ekvivalentne dokaz</w:t>
      </w:r>
      <w:r>
        <w:rPr>
          <w:rFonts w:ascii="Times New Roman" w:eastAsia="Calibri" w:hAnsi="Times New Roman" w:cs="Times New Roman"/>
          <w:color w:val="000000"/>
          <w:sz w:val="24"/>
          <w:szCs w:val="24"/>
        </w:rPr>
        <w:t>e</w:t>
      </w:r>
      <w:r w:rsidRPr="00852493">
        <w:rPr>
          <w:rFonts w:ascii="Times New Roman" w:eastAsia="Calibri"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A67C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7</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 xml:space="preserve">Dokazivanje uslova od strane podnosilaca zajedničke ponude </w:t>
      </w:r>
    </w:p>
    <w:p w:rsidR="00D2053E" w:rsidRDefault="00D2053E" w:rsidP="000A67C3">
      <w:pPr>
        <w:ind w:firstLine="567"/>
        <w:jc w:val="both"/>
        <w:rPr>
          <w:rFonts w:ascii="Times New Roman" w:eastAsia="Calibri" w:hAnsi="Times New Roman" w:cs="Times New Roman"/>
          <w:sz w:val="24"/>
          <w:szCs w:val="24"/>
          <w:lang w:val="sr-Latn-CS"/>
        </w:rPr>
      </w:pP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lang w:val="sr-Latn-CS"/>
        </w:rPr>
        <w:t>Svaki podnosilac zajedničke ponude mora u ponudi dokazati da ispunjava obavezne uslove: da</w:t>
      </w:r>
      <w:r w:rsidRPr="00852493">
        <w:rPr>
          <w:rFonts w:ascii="Times New Roman" w:eastAsia="Calibri" w:hAnsi="Times New Roman" w:cs="Times New Roman"/>
          <w:sz w:val="24"/>
          <w:szCs w:val="24"/>
        </w:rPr>
        <w:t xml:space="preserve"> je upisan u registar kod organa</w:t>
      </w:r>
      <w:r w:rsidRPr="00852493">
        <w:rPr>
          <w:rFonts w:ascii="Times New Roman" w:eastAsia="Calibri"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A67C3" w:rsidRPr="00852493" w:rsidRDefault="000A67C3" w:rsidP="000A67C3">
      <w:pPr>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sz w:val="24"/>
          <w:szCs w:val="24"/>
        </w:rPr>
        <w:t xml:space="preserve">Obavezni uslov </w:t>
      </w:r>
      <w:r w:rsidRPr="00852493">
        <w:rPr>
          <w:rFonts w:ascii="Times New Roman" w:eastAsia="Calibri" w:hAnsi="Times New Roman" w:cs="Times New Roman"/>
          <w:sz w:val="24"/>
          <w:szCs w:val="24"/>
          <w:lang w:val="sr-Latn-CS"/>
        </w:rPr>
        <w:t>da</w:t>
      </w:r>
      <w:r w:rsidRPr="00852493">
        <w:rPr>
          <w:rFonts w:ascii="Times New Roman" w:eastAsia="Calibri" w:hAnsi="Times New Roman" w:cs="Times New Roman"/>
          <w:sz w:val="24"/>
          <w:szCs w:val="24"/>
        </w:rPr>
        <w:t xml:space="preserve"> ima</w:t>
      </w:r>
      <w:r w:rsidRPr="00852493">
        <w:rPr>
          <w:rFonts w:ascii="Times New Roman" w:eastAsia="Calibri"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A67C3" w:rsidRPr="00852493" w:rsidRDefault="000A67C3" w:rsidP="000A67C3">
      <w:pPr>
        <w:ind w:firstLine="567"/>
        <w:jc w:val="both"/>
        <w:rPr>
          <w:rFonts w:ascii="Times New Roman" w:eastAsia="Calibri" w:hAnsi="Times New Roman" w:cs="Times New Roman"/>
          <w:b/>
          <w:bCs/>
          <w:color w:val="FF0000"/>
          <w:sz w:val="24"/>
          <w:szCs w:val="24"/>
          <w:lang w:val="sr-Latn-CS"/>
        </w:rPr>
      </w:pPr>
    </w:p>
    <w:p w:rsidR="000A67C3" w:rsidRPr="00852493" w:rsidRDefault="00333A49" w:rsidP="000A67C3">
      <w:pPr>
        <w:ind w:firstLine="567"/>
        <w:jc w:val="both"/>
        <w:rPr>
          <w:rFonts w:ascii="Times New Roman" w:eastAsia="Calibri"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0A67C3">
        <w:rPr>
          <w:rFonts w:ascii="Times New Roman" w:eastAsia="Calibri" w:hAnsi="Times New Roman" w:cs="Times New Roman"/>
          <w:b/>
          <w:bCs/>
          <w:sz w:val="24"/>
          <w:szCs w:val="24"/>
          <w:u w:val="single"/>
          <w:lang w:val="sr-Latn-CS"/>
        </w:rPr>
        <w:t xml:space="preserve">. </w:t>
      </w:r>
      <w:r w:rsidR="000A67C3" w:rsidRPr="00852493">
        <w:rPr>
          <w:rFonts w:ascii="Times New Roman" w:eastAsia="Calibri" w:hAnsi="Times New Roman" w:cs="Times New Roman"/>
          <w:b/>
          <w:bCs/>
          <w:sz w:val="24"/>
          <w:szCs w:val="24"/>
          <w:u w:val="single"/>
          <w:lang w:val="sr-Latn-CS"/>
        </w:rPr>
        <w:t>Dokazivanje uslova preko podugovarača/podizvođača i drugog pravnog i fizičkog lica</w:t>
      </w:r>
    </w:p>
    <w:p w:rsidR="00D2053E" w:rsidRDefault="00D2053E" w:rsidP="000A67C3">
      <w:pPr>
        <w:ind w:firstLine="567"/>
        <w:jc w:val="both"/>
        <w:rPr>
          <w:rFonts w:ascii="Times New Roman" w:eastAsia="Calibri" w:hAnsi="Times New Roman" w:cs="Times New Roman"/>
          <w:sz w:val="24"/>
          <w:szCs w:val="24"/>
          <w:lang w:val="sr-Latn-CS"/>
        </w:rPr>
      </w:pPr>
    </w:p>
    <w:p w:rsidR="000A67C3" w:rsidRPr="0085249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lang w:val="sr-Latn-CS"/>
        </w:rPr>
        <w:t xml:space="preserve">Ponuđač može ispunjenost uslova u pogledu posjedovanja </w:t>
      </w:r>
      <w:r w:rsidRPr="00852493">
        <w:rPr>
          <w:rFonts w:ascii="Times New Roman" w:eastAsia="Calibri"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A67C3" w:rsidRDefault="000A67C3" w:rsidP="000A67C3">
      <w:pPr>
        <w:ind w:firstLine="567"/>
        <w:jc w:val="both"/>
        <w:rPr>
          <w:rFonts w:ascii="Times New Roman" w:eastAsia="Calibri" w:hAnsi="Times New Roman" w:cs="Times New Roman"/>
          <w:sz w:val="24"/>
          <w:szCs w:val="24"/>
        </w:rPr>
      </w:pPr>
      <w:r w:rsidRPr="00852493">
        <w:rPr>
          <w:rFonts w:ascii="Times New Roman" w:eastAsia="Calibri"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C56E6C" w:rsidRPr="00852493" w:rsidRDefault="00C56E6C" w:rsidP="000A67C3">
      <w:pPr>
        <w:ind w:firstLine="567"/>
        <w:jc w:val="both"/>
        <w:rPr>
          <w:rFonts w:ascii="Times New Roman" w:eastAsia="Calibri" w:hAnsi="Times New Roman" w:cs="Times New Roman"/>
          <w:sz w:val="24"/>
          <w:szCs w:val="24"/>
          <w:lang w:val="sr-Latn-CS"/>
        </w:rPr>
      </w:pPr>
    </w:p>
    <w:p w:rsidR="000A67C3" w:rsidRDefault="00B133BA" w:rsidP="000A67C3">
      <w:pPr>
        <w:shd w:val="clear" w:color="auto" w:fill="FFFFFF"/>
        <w:autoSpaceDE w:val="0"/>
        <w:autoSpaceDN w:val="0"/>
        <w:adjustRightInd w:val="0"/>
        <w:ind w:left="567"/>
        <w:rPr>
          <w:rFonts w:ascii="Times New Roman" w:eastAsia="Calibri" w:hAnsi="Times New Roman" w:cs="Times New Roman"/>
          <w:b/>
          <w:bCs/>
          <w:color w:val="000000"/>
          <w:sz w:val="24"/>
          <w:szCs w:val="24"/>
          <w:u w:val="single"/>
        </w:rPr>
      </w:pPr>
      <w:r>
        <w:rPr>
          <w:rFonts w:ascii="Times New Roman" w:eastAsia="Calibri" w:hAnsi="Times New Roman" w:cs="Times New Roman"/>
          <w:b/>
          <w:bCs/>
          <w:color w:val="000000"/>
          <w:sz w:val="24"/>
          <w:szCs w:val="24"/>
          <w:u w:val="single"/>
        </w:rPr>
        <w:t>9</w:t>
      </w:r>
      <w:r w:rsidR="000A67C3">
        <w:rPr>
          <w:rFonts w:ascii="Times New Roman" w:eastAsia="Calibri" w:hAnsi="Times New Roman" w:cs="Times New Roman"/>
          <w:b/>
          <w:bCs/>
          <w:color w:val="000000"/>
          <w:sz w:val="24"/>
          <w:szCs w:val="24"/>
          <w:u w:val="single"/>
        </w:rPr>
        <w:t xml:space="preserve">. </w:t>
      </w:r>
      <w:r w:rsidR="000A67C3" w:rsidRPr="00371360">
        <w:rPr>
          <w:rFonts w:ascii="Times New Roman" w:eastAsia="Calibri" w:hAnsi="Times New Roman" w:cs="Times New Roman"/>
          <w:b/>
          <w:bCs/>
          <w:color w:val="000000"/>
          <w:sz w:val="24"/>
          <w:szCs w:val="24"/>
          <w:u w:val="single"/>
        </w:rPr>
        <w:t xml:space="preserve">Sredstva finansijskog obezbjeđenja </w:t>
      </w:r>
      <w:r w:rsidR="00C56E6C">
        <w:rPr>
          <w:rFonts w:ascii="Times New Roman" w:eastAsia="Calibri" w:hAnsi="Times New Roman" w:cs="Times New Roman"/>
          <w:b/>
          <w:bCs/>
          <w:color w:val="000000"/>
          <w:sz w:val="24"/>
          <w:szCs w:val="24"/>
          <w:u w:val="single"/>
        </w:rPr>
        <w:t>–</w:t>
      </w:r>
      <w:r w:rsidR="000A67C3" w:rsidRPr="00371360">
        <w:rPr>
          <w:rFonts w:ascii="Times New Roman" w:eastAsia="Calibri" w:hAnsi="Times New Roman" w:cs="Times New Roman"/>
          <w:b/>
          <w:bCs/>
          <w:color w:val="000000"/>
          <w:sz w:val="24"/>
          <w:szCs w:val="24"/>
          <w:u w:val="single"/>
        </w:rPr>
        <w:t xml:space="preserve"> garancije</w:t>
      </w:r>
    </w:p>
    <w:p w:rsidR="00D2053E" w:rsidRDefault="00C56E6C" w:rsidP="00F05E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05EBB" w:rsidRPr="00631B95" w:rsidRDefault="00D2053E" w:rsidP="00F05EBB">
      <w:pPr>
        <w:jc w:val="both"/>
        <w:rPr>
          <w:rFonts w:ascii="Times New Roman" w:eastAsia="PMingLiU" w:hAnsi="Times New Roman" w:cs="Times New Roman"/>
          <w:sz w:val="24"/>
          <w:szCs w:val="24"/>
          <w:lang w:val="sl-SI" w:eastAsia="zh-TW"/>
        </w:rPr>
      </w:pPr>
      <w:r>
        <w:rPr>
          <w:rFonts w:ascii="Times New Roman" w:hAnsi="Times New Roman" w:cs="Times New Roman"/>
          <w:color w:val="000000"/>
          <w:sz w:val="24"/>
          <w:szCs w:val="24"/>
        </w:rPr>
        <w:t xml:space="preserve">        </w:t>
      </w:r>
      <w:r w:rsidR="00C56E6C">
        <w:rPr>
          <w:rFonts w:ascii="Times New Roman" w:hAnsi="Times New Roman" w:cs="Times New Roman"/>
          <w:color w:val="000000"/>
          <w:sz w:val="24"/>
          <w:szCs w:val="24"/>
        </w:rPr>
        <w:t xml:space="preserve"> </w:t>
      </w:r>
      <w:r w:rsidR="00C56E6C"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r w:rsidR="00C56E6C">
        <w:rPr>
          <w:rFonts w:ascii="Times New Roman" w:hAnsi="Times New Roman" w:cs="Times New Roman"/>
          <w:color w:val="000000"/>
          <w:sz w:val="24"/>
          <w:szCs w:val="24"/>
        </w:rPr>
        <w:t xml:space="preserve"> </w:t>
      </w:r>
      <w:r w:rsidR="00C56E6C" w:rsidRPr="00852493">
        <w:rPr>
          <w:rFonts w:ascii="Times New Roman" w:hAnsi="Times New Roman" w:cs="Times New Roman"/>
          <w:color w:val="000000"/>
          <w:sz w:val="24"/>
          <w:szCs w:val="24"/>
        </w:rPr>
        <w:t xml:space="preserve"> garanciju za dobro izvršenje ugovora u iznosu od </w:t>
      </w:r>
      <w:r w:rsidR="00C56E6C">
        <w:rPr>
          <w:rFonts w:ascii="Times New Roman" w:hAnsi="Times New Roman" w:cs="Times New Roman"/>
          <w:color w:val="000000"/>
          <w:sz w:val="24"/>
          <w:szCs w:val="24"/>
        </w:rPr>
        <w:t xml:space="preserve">5 </w:t>
      </w:r>
      <w:r w:rsidR="00C56E6C" w:rsidRPr="00852493">
        <w:rPr>
          <w:rFonts w:ascii="Times New Roman" w:hAnsi="Times New Roman" w:cs="Times New Roman"/>
          <w:color w:val="000000"/>
          <w:sz w:val="24"/>
          <w:szCs w:val="24"/>
        </w:rPr>
        <w:t>% od vrijednosti ugovora</w:t>
      </w:r>
      <w:r w:rsidR="00F05EBB" w:rsidRPr="00631B95">
        <w:rPr>
          <w:rFonts w:ascii="Times New Roman" w:eastAsia="PMingLiU" w:hAnsi="Times New Roman" w:cs="Times New Roman"/>
          <w:sz w:val="24"/>
          <w:szCs w:val="24"/>
          <w:lang w:val="sl-SI" w:eastAsia="zh-TW"/>
        </w:rPr>
        <w:t xml:space="preserve">, kojom bezuslovno i neopozivo garantuje potpuno i savjesno izvršenje ugovorenih obaveza. Garancija za dobro izvršenje Ugovora je sastavni dio Ugovora o izvođenju radova. </w:t>
      </w:r>
    </w:p>
    <w:p w:rsidR="00F05EBB" w:rsidRDefault="00C56E6C" w:rsidP="00F05EBB">
      <w:pPr>
        <w:jc w:val="both"/>
        <w:rPr>
          <w:rFonts w:ascii="Times New Roman" w:hAnsi="Times New Roman" w:cs="Times New Roman"/>
          <w:b/>
          <w:sz w:val="24"/>
          <w:szCs w:val="24"/>
          <w:lang w:val="sl-SI" w:eastAsia="zh-TW"/>
        </w:rPr>
      </w:pPr>
      <w:r>
        <w:rPr>
          <w:rFonts w:ascii="Times New Roman" w:eastAsia="PMingLiU" w:hAnsi="Times New Roman" w:cs="Times New Roman"/>
          <w:sz w:val="24"/>
          <w:szCs w:val="24"/>
          <w:lang w:val="sl-SI" w:eastAsia="zh-TW"/>
        </w:rPr>
        <w:t xml:space="preserve">         </w:t>
      </w:r>
      <w:r w:rsidR="00F05EBB" w:rsidRPr="00631B95">
        <w:rPr>
          <w:rFonts w:ascii="Times New Roman" w:eastAsia="PMingLiU" w:hAnsi="Times New Roman" w:cs="Times New Roman"/>
          <w:sz w:val="24"/>
          <w:szCs w:val="24"/>
          <w:lang w:val="sl-SI" w:eastAsia="zh-TW"/>
        </w:rPr>
        <w:t xml:space="preserve">Garancija za dobro izvršenje ugovora traje </w:t>
      </w:r>
      <w:r w:rsidR="00F05EBB" w:rsidRPr="004A2456">
        <w:rPr>
          <w:rFonts w:ascii="Times New Roman" w:hAnsi="Times New Roman" w:cs="Times New Roman"/>
          <w:color w:val="000000"/>
          <w:sz w:val="24"/>
          <w:szCs w:val="24"/>
          <w:lang w:val="it-IT"/>
        </w:rPr>
        <w:t>do konačnog obračuna  izvedenih radova</w:t>
      </w:r>
      <w:r w:rsidR="00F05EBB">
        <w:rPr>
          <w:rFonts w:ascii="Times New Roman" w:hAnsi="Times New Roman" w:cs="Times New Roman"/>
          <w:color w:val="000000"/>
          <w:sz w:val="24"/>
          <w:szCs w:val="24"/>
          <w:lang w:val="it-IT"/>
        </w:rPr>
        <w:t>.</w:t>
      </w:r>
      <w:r w:rsidR="00F05EBB" w:rsidRPr="00631B95">
        <w:rPr>
          <w:rFonts w:ascii="Times New Roman" w:hAnsi="Times New Roman" w:cs="Times New Roman"/>
          <w:b/>
          <w:sz w:val="24"/>
          <w:szCs w:val="24"/>
          <w:lang w:val="sl-SI" w:eastAsia="zh-TW"/>
        </w:rPr>
        <w:t xml:space="preserve"> </w:t>
      </w:r>
    </w:p>
    <w:p w:rsidR="000A67C3" w:rsidRPr="00852493" w:rsidRDefault="000A67C3" w:rsidP="000A67C3">
      <w:pPr>
        <w:ind w:firstLine="567"/>
        <w:jc w:val="both"/>
        <w:rPr>
          <w:rFonts w:ascii="Times New Roman" w:eastAsia="Calibri" w:hAnsi="Times New Roman" w:cs="Times New Roman"/>
          <w:b/>
          <w:bCs/>
          <w:sz w:val="24"/>
          <w:szCs w:val="24"/>
          <w:u w:val="single"/>
          <w:lang w:val="sr-Latn-CS"/>
        </w:rPr>
      </w:pPr>
    </w:p>
    <w:p w:rsidR="000A67C3" w:rsidRPr="00852493" w:rsidRDefault="000A67C3" w:rsidP="000A67C3">
      <w:pPr>
        <w:shd w:val="clear" w:color="auto" w:fill="FFFFFF"/>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sz w:val="24"/>
          <w:szCs w:val="24"/>
          <w:u w:val="single"/>
          <w:lang w:val="sr-Latn-CS"/>
        </w:rPr>
        <w:t>1</w:t>
      </w:r>
      <w:r w:rsidR="00B133BA">
        <w:rPr>
          <w:rFonts w:ascii="Times New Roman" w:eastAsia="Calibri" w:hAnsi="Times New Roman" w:cs="Times New Roman"/>
          <w:b/>
          <w:bCs/>
          <w:sz w:val="24"/>
          <w:szCs w:val="24"/>
          <w:u w:val="single"/>
          <w:lang w:val="sr-Latn-CS"/>
        </w:rPr>
        <w:t>0</w:t>
      </w:r>
      <w:r>
        <w:rPr>
          <w:rFonts w:ascii="Times New Roman" w:eastAsia="Calibri" w:hAnsi="Times New Roman" w:cs="Times New Roman"/>
          <w:b/>
          <w:bCs/>
          <w:sz w:val="24"/>
          <w:szCs w:val="24"/>
          <w:u w:val="single"/>
          <w:lang w:val="sr-Latn-CS"/>
        </w:rPr>
        <w:t xml:space="preserve">. </w:t>
      </w:r>
      <w:r w:rsidRPr="00852493">
        <w:rPr>
          <w:rFonts w:ascii="Times New Roman" w:eastAsia="Calibri" w:hAnsi="Times New Roman" w:cs="Times New Roman"/>
          <w:b/>
          <w:bCs/>
          <w:sz w:val="24"/>
          <w:szCs w:val="24"/>
          <w:u w:val="single"/>
          <w:lang w:val="sr-Latn-CS"/>
        </w:rPr>
        <w:t>Način iskazivanja ponuđene cijene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 ponuđenu cijenu uračunavaju se svi troškovi i popusti na ukupnu ponuđenu cijenu, sa posebno iskazanim PDV-om, u skladu sa zakonom.</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Ponuđena cijena/e piše se brojkama</w:t>
      </w:r>
      <w:r>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Ponuđena cijena/e izražava se za cjelokupni predmet javne nabavke, a ukoliko je </w:t>
      </w:r>
      <w:r w:rsidRPr="00852493">
        <w:rPr>
          <w:rFonts w:ascii="Times New Roman" w:eastAsia="Calibri" w:hAnsi="Times New Roman" w:cs="Times New Roman"/>
          <w:color w:val="000000"/>
          <w:sz w:val="24"/>
          <w:szCs w:val="24"/>
        </w:rPr>
        <w:lastRenderedPageBreak/>
        <w:t xml:space="preserve">predmet javne nabavke određen po partijama za svaku partiju za koju se podnosi ponuda dostavlja se posebno Finansijski dio ponude.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eastAsia="Calibri" w:hAnsi="Times New Roman" w:cs="Times New Roman"/>
          <w:color w:val="000000"/>
          <w:sz w:val="24"/>
          <w:szCs w:val="24"/>
        </w:rPr>
        <w:t xml:space="preserve">užbeni </w:t>
      </w:r>
      <w:r w:rsidRPr="00852493">
        <w:rPr>
          <w:rFonts w:ascii="Times New Roman" w:eastAsia="Calibri" w:hAnsi="Times New Roman" w:cs="Times New Roman"/>
          <w:color w:val="000000"/>
          <w:sz w:val="24"/>
          <w:szCs w:val="24"/>
        </w:rPr>
        <w:t>list CG”</w:t>
      </w:r>
      <w:r>
        <w:rPr>
          <w:rFonts w:ascii="Times New Roman" w:eastAsia="Calibri" w:hAnsi="Times New Roman" w:cs="Times New Roman"/>
          <w:color w:val="000000"/>
          <w:sz w:val="24"/>
          <w:szCs w:val="24"/>
        </w:rPr>
        <w:t>,</w:t>
      </w:r>
      <w:r w:rsidRPr="00852493">
        <w:rPr>
          <w:rFonts w:ascii="Times New Roman" w:eastAsia="Calibri" w:hAnsi="Times New Roman" w:cs="Times New Roman"/>
          <w:color w:val="000000"/>
          <w:sz w:val="24"/>
          <w:szCs w:val="24"/>
        </w:rPr>
        <w:t xml:space="preserve"> broj </w:t>
      </w:r>
      <w:r>
        <w:rPr>
          <w:rFonts w:ascii="Times New Roman" w:eastAsia="Calibri" w:hAnsi="Times New Roman" w:cs="Times New Roman"/>
          <w:color w:val="000000"/>
          <w:sz w:val="24"/>
          <w:szCs w:val="24"/>
        </w:rPr>
        <w:t>42/11, 57/14, 28/15 i 42/17</w:t>
      </w:r>
      <w:r w:rsidRPr="00852493">
        <w:rPr>
          <w:rFonts w:ascii="Times New Roman" w:eastAsia="Calibri" w:hAnsi="Times New Roman" w:cs="Times New Roman"/>
          <w:color w:val="000000"/>
          <w:sz w:val="24"/>
          <w:szCs w:val="24"/>
        </w:rPr>
        <w:t>).</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1</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 xml:space="preserve">Nacrt ugovora o javnoj nabavci </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B133BA"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Ponuđač je dužan da u ponudi dostavi Nacrt ugovora o javnoj nabavci potpisan od strane ovlašćenog lica na mjestu predviđenom za davanje saglasnosti na isti</w:t>
      </w:r>
      <w:r w:rsidR="00B133BA">
        <w:rPr>
          <w:rFonts w:ascii="Times New Roman" w:eastAsia="Calibri" w:hAnsi="Times New Roman" w:cs="Times New Roman"/>
          <w:color w:val="000000"/>
          <w:sz w:val="24"/>
          <w:szCs w:val="24"/>
        </w:rPr>
        <w:t>.</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2</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Blagovremenost ponude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Ponuda je blagovremeno podnesena ako je uručena naručiocu prije isteka roka predviđenog za podnošenje ponuda koji je predviđen Tenderskom dokumentacijom.</w:t>
      </w: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3</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Period važenja ponude</w:t>
      </w:r>
    </w:p>
    <w:p w:rsidR="00917959" w:rsidRDefault="00917959" w:rsidP="000A67C3">
      <w:pPr>
        <w:autoSpaceDE w:val="0"/>
        <w:autoSpaceDN w:val="0"/>
        <w:adjustRightInd w:val="0"/>
        <w:ind w:firstLine="567"/>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Period važenja ponude ne može da bude kraći od roka definisanog u Pozivu.</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A67C3" w:rsidRPr="00852493" w:rsidRDefault="000A67C3" w:rsidP="000A67C3">
      <w:pPr>
        <w:shd w:val="clear" w:color="auto" w:fill="FFFFFF"/>
        <w:autoSpaceDE w:val="0"/>
        <w:autoSpaceDN w:val="0"/>
        <w:adjustRightInd w:val="0"/>
        <w:ind w:firstLine="708"/>
        <w:rPr>
          <w:rFonts w:ascii="Times New Roman" w:eastAsia="Calibri" w:hAnsi="Times New Roman" w:cs="Times New Roman"/>
          <w:b/>
          <w:bCs/>
          <w:color w:val="000000"/>
          <w:sz w:val="24"/>
          <w:szCs w:val="24"/>
          <w:u w:val="single"/>
        </w:rPr>
      </w:pPr>
    </w:p>
    <w:p w:rsidR="000A67C3" w:rsidRPr="00852493" w:rsidRDefault="000A67C3" w:rsidP="000A67C3">
      <w:pPr>
        <w:shd w:val="clear" w:color="auto" w:fill="FFFFFF"/>
        <w:autoSpaceDE w:val="0"/>
        <w:autoSpaceDN w:val="0"/>
        <w:adjustRightInd w:val="0"/>
        <w:ind w:firstLine="567"/>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1</w:t>
      </w:r>
      <w:r w:rsidR="00B133BA">
        <w:rPr>
          <w:rFonts w:ascii="Times New Roman" w:eastAsia="Calibri" w:hAnsi="Times New Roman" w:cs="Times New Roman"/>
          <w:b/>
          <w:bCs/>
          <w:color w:val="000000"/>
          <w:sz w:val="24"/>
          <w:szCs w:val="24"/>
          <w:u w:val="single"/>
        </w:rPr>
        <w:t>4</w:t>
      </w:r>
      <w:r>
        <w:rPr>
          <w:rFonts w:ascii="Times New Roman" w:eastAsia="Calibri" w:hAnsi="Times New Roman" w:cs="Times New Roman"/>
          <w:b/>
          <w:bCs/>
          <w:color w:val="000000"/>
          <w:sz w:val="24"/>
          <w:szCs w:val="24"/>
          <w:u w:val="single"/>
        </w:rPr>
        <w:t xml:space="preserve">. </w:t>
      </w:r>
      <w:r w:rsidRPr="00852493">
        <w:rPr>
          <w:rFonts w:ascii="Times New Roman" w:eastAsia="Calibri" w:hAnsi="Times New Roman" w:cs="Times New Roman"/>
          <w:b/>
          <w:bCs/>
          <w:color w:val="000000"/>
          <w:sz w:val="24"/>
          <w:szCs w:val="24"/>
          <w:u w:val="single"/>
        </w:rPr>
        <w:t>Pojašnjenje tenderske dokumentacije</w:t>
      </w:r>
    </w:p>
    <w:p w:rsidR="00917959" w:rsidRDefault="00917959" w:rsidP="000A67C3">
      <w:pPr>
        <w:autoSpaceDE w:val="0"/>
        <w:autoSpaceDN w:val="0"/>
        <w:adjustRightInd w:val="0"/>
        <w:ind w:firstLine="567"/>
        <w:jc w:val="both"/>
        <w:rPr>
          <w:rFonts w:ascii="Times New Roman" w:eastAsia="Calibri" w:hAnsi="Times New Roman" w:cs="Times New Roman"/>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Zainteresovano lice ima pravo da zahtijeva od naručioca pojašnjenje tenderske </w:t>
      </w:r>
      <w:r>
        <w:rPr>
          <w:rFonts w:ascii="Times New Roman" w:eastAsia="Calibri" w:hAnsi="Times New Roman" w:cs="Times New Roman"/>
          <w:color w:val="000000"/>
          <w:sz w:val="24"/>
          <w:szCs w:val="24"/>
        </w:rPr>
        <w:t>dokumentacije u</w:t>
      </w:r>
      <w:r w:rsidRPr="00852493">
        <w:rPr>
          <w:rFonts w:ascii="Times New Roman" w:eastAsia="Calibri" w:hAnsi="Times New Roman" w:cs="Times New Roman"/>
          <w:color w:val="000000"/>
          <w:sz w:val="24"/>
          <w:szCs w:val="24"/>
        </w:rPr>
        <w:t xml:space="preserve"> roku od </w:t>
      </w:r>
      <w:r w:rsidR="00AE3F62">
        <w:rPr>
          <w:rFonts w:ascii="Times New Roman" w:eastAsia="Calibri" w:hAnsi="Times New Roman" w:cs="Times New Roman"/>
          <w:color w:val="000000"/>
          <w:sz w:val="24"/>
          <w:szCs w:val="24"/>
        </w:rPr>
        <w:t>3</w:t>
      </w:r>
      <w:r w:rsidRPr="00852493">
        <w:rPr>
          <w:rFonts w:ascii="Times New Roman" w:eastAsia="Calibri" w:hAnsi="Times New Roman" w:cs="Times New Roman"/>
          <w:color w:val="000000"/>
          <w:sz w:val="24"/>
          <w:szCs w:val="24"/>
        </w:rPr>
        <w:t xml:space="preserve"> dana</w:t>
      </w:r>
      <w:r w:rsidRPr="00852493">
        <w:rPr>
          <w:rStyle w:val="FootnoteReference"/>
          <w:rFonts w:ascii="Times New Roman" w:eastAsia="Calibri" w:hAnsi="Times New Roman" w:cs="Times New Roman"/>
          <w:color w:val="000000"/>
          <w:sz w:val="24"/>
          <w:szCs w:val="24"/>
        </w:rPr>
        <w:footnoteReference w:id="1"/>
      </w:r>
      <w:r w:rsidRPr="00852493">
        <w:rPr>
          <w:rFonts w:ascii="Times New Roman" w:eastAsia="Calibri" w:hAnsi="Times New Roman" w:cs="Times New Roman"/>
          <w:color w:val="000000"/>
          <w:sz w:val="24"/>
          <w:szCs w:val="24"/>
        </w:rPr>
        <w:t xml:space="preserve">, od dana objavljivanja, odnosno dostavljanja tenderske dokumentacije. </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Zahtjev za pojašnjenje tenderske dokumentacije podnosi se u pisanoj formi (poštom, faxom, </w:t>
      </w:r>
      <w:r>
        <w:rPr>
          <w:rFonts w:ascii="Times New Roman" w:eastAsia="Calibri" w:hAnsi="Times New Roman" w:cs="Times New Roman"/>
          <w:color w:val="000000"/>
          <w:sz w:val="24"/>
          <w:szCs w:val="24"/>
        </w:rPr>
        <w:t>e-mailom</w:t>
      </w:r>
      <w:r w:rsidRPr="00852493">
        <w:rPr>
          <w:rFonts w:ascii="Times New Roman" w:eastAsia="Calibri" w:hAnsi="Times New Roman" w:cs="Times New Roman"/>
          <w:color w:val="000000"/>
          <w:sz w:val="24"/>
          <w:szCs w:val="24"/>
        </w:rPr>
        <w:t>...) na adresu naručioca.</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Pojašnjenje tenderske dokumentacije predstavlja sastavni dio tenderske dokumentacije.</w:t>
      </w: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Naručilac je dužan da pojašnjenje tenderske dokumentacije, dostavi podnosiocu zahtjeva i da ga objavi na portalu </w:t>
      </w:r>
      <w:r w:rsidR="00A757EB">
        <w:rPr>
          <w:rFonts w:ascii="Times New Roman" w:eastAsia="Calibri" w:hAnsi="Times New Roman" w:cs="Times New Roman"/>
          <w:color w:val="000000"/>
          <w:sz w:val="24"/>
          <w:szCs w:val="24"/>
        </w:rPr>
        <w:t>www.budva.me</w:t>
      </w:r>
      <w:r w:rsidRPr="00852493">
        <w:rPr>
          <w:rFonts w:ascii="Times New Roman" w:eastAsia="Calibri" w:hAnsi="Times New Roman" w:cs="Times New Roman"/>
          <w:color w:val="000000"/>
          <w:sz w:val="24"/>
          <w:szCs w:val="24"/>
        </w:rPr>
        <w:t xml:space="preserve"> u roku od tri dana, od dana prijema zahtjeva.</w:t>
      </w:r>
    </w:p>
    <w:p w:rsidR="000A67C3" w:rsidRPr="00852493" w:rsidRDefault="000A67C3" w:rsidP="000A67C3">
      <w:pPr>
        <w:autoSpaceDE w:val="0"/>
        <w:autoSpaceDN w:val="0"/>
        <w:adjustRightInd w:val="0"/>
        <w:jc w:val="both"/>
        <w:rPr>
          <w:rFonts w:ascii="Times New Roman" w:eastAsia="Calibri" w:hAnsi="Times New Roman" w:cs="Times New Roman"/>
          <w:color w:val="000000"/>
          <w:sz w:val="24"/>
          <w:szCs w:val="24"/>
        </w:rPr>
      </w:pPr>
    </w:p>
    <w:p w:rsidR="000A67C3" w:rsidRPr="00B133BA" w:rsidRDefault="00B133BA" w:rsidP="00B133BA">
      <w:pPr>
        <w:ind w:left="567"/>
        <w:rPr>
          <w:rFonts w:ascii="Times New Roman" w:eastAsia="Calibri" w:hAnsi="Times New Roman" w:cs="Times New Roman"/>
          <w:b/>
          <w:sz w:val="24"/>
          <w:szCs w:val="24"/>
          <w:u w:val="single"/>
        </w:rPr>
      </w:pPr>
      <w:r w:rsidRPr="00B133BA">
        <w:rPr>
          <w:rFonts w:ascii="Times New Roman" w:eastAsia="Calibri" w:hAnsi="Times New Roman" w:cs="Times New Roman"/>
          <w:b/>
          <w:sz w:val="24"/>
          <w:szCs w:val="24"/>
          <w:u w:val="single"/>
        </w:rPr>
        <w:t>1</w:t>
      </w:r>
      <w:r>
        <w:rPr>
          <w:rFonts w:ascii="Times New Roman" w:eastAsia="Calibri" w:hAnsi="Times New Roman" w:cs="Times New Roman"/>
          <w:b/>
          <w:sz w:val="24"/>
          <w:szCs w:val="24"/>
          <w:u w:val="single"/>
        </w:rPr>
        <w:t>5</w:t>
      </w:r>
      <w:r w:rsidRPr="00B133BA">
        <w:rPr>
          <w:rFonts w:ascii="Times New Roman" w:eastAsia="Calibri" w:hAnsi="Times New Roman" w:cs="Times New Roman"/>
          <w:b/>
          <w:sz w:val="24"/>
          <w:szCs w:val="24"/>
          <w:u w:val="single"/>
        </w:rPr>
        <w:t>. Izmjene i dopune ponude</w:t>
      </w:r>
      <w:r w:rsidR="00C00EFE">
        <w:rPr>
          <w:rFonts w:ascii="Times New Roman" w:eastAsia="Calibri" w:hAnsi="Times New Roman" w:cs="Times New Roman"/>
          <w:b/>
          <w:sz w:val="24"/>
          <w:szCs w:val="24"/>
          <w:u w:val="single"/>
        </w:rPr>
        <w:t xml:space="preserve">  </w:t>
      </w:r>
      <w:r w:rsidRPr="00B133BA">
        <w:rPr>
          <w:rFonts w:ascii="Times New Roman" w:eastAsia="Calibri" w:hAnsi="Times New Roman" w:cs="Times New Roman"/>
          <w:b/>
          <w:sz w:val="24"/>
          <w:szCs w:val="24"/>
          <w:u w:val="single"/>
        </w:rPr>
        <w:t>i  odustanak od ponude</w:t>
      </w:r>
    </w:p>
    <w:p w:rsidR="000A67C3" w:rsidRPr="00852493" w:rsidRDefault="000A67C3" w:rsidP="000A67C3">
      <w:pPr>
        <w:autoSpaceDE w:val="0"/>
        <w:autoSpaceDN w:val="0"/>
        <w:adjustRightInd w:val="0"/>
        <w:ind w:firstLine="567"/>
        <w:jc w:val="both"/>
        <w:rPr>
          <w:rFonts w:ascii="Times New Roman" w:eastAsia="Calibri" w:hAnsi="Times New Roman" w:cs="Times New Roman"/>
          <w:b/>
          <w:bCs/>
          <w:color w:val="000000"/>
          <w:sz w:val="24"/>
          <w:szCs w:val="24"/>
        </w:rPr>
      </w:pPr>
    </w:p>
    <w:p w:rsidR="000A67C3" w:rsidRPr="00852493" w:rsidRDefault="000A67C3" w:rsidP="000A67C3">
      <w:pPr>
        <w:autoSpaceDE w:val="0"/>
        <w:autoSpaceDN w:val="0"/>
        <w:adjustRightInd w:val="0"/>
        <w:ind w:firstLine="567"/>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eastAsia="Calibri" w:hAnsi="Times New Roman" w:cs="Times New Roman"/>
          <w:color w:val="000000"/>
          <w:sz w:val="24"/>
          <w:szCs w:val="24"/>
        </w:rPr>
        <w:t>pri čemu</w:t>
      </w:r>
      <w:r w:rsidRPr="00852493">
        <w:rPr>
          <w:rFonts w:ascii="Times New Roman" w:eastAsia="Calibri" w:hAnsi="Times New Roman" w:cs="Times New Roman"/>
          <w:color w:val="000000"/>
          <w:sz w:val="24"/>
          <w:szCs w:val="24"/>
        </w:rPr>
        <w:t xml:space="preserve"> je dužan da jasno naznači koji dio ponude mijenja ili dopunjava.</w:t>
      </w:r>
    </w:p>
    <w:p w:rsidR="00C00EFE" w:rsidRDefault="0068044D" w:rsidP="000A6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341E" w:rsidRPr="00E8341E">
        <w:rPr>
          <w:rFonts w:ascii="Times New Roman" w:eastAsia="Calibri" w:hAnsi="Times New Roman" w:cs="Times New Roman"/>
          <w:sz w:val="24"/>
          <w:szCs w:val="24"/>
        </w:rPr>
        <w:t>U skladu sa članom 107 Zakona o javnim nabavkama</w:t>
      </w:r>
      <w:r w:rsidR="00E8341E">
        <w:rPr>
          <w:rFonts w:ascii="Times New Roman" w:eastAsia="Calibri" w:hAnsi="Times New Roman" w:cs="Times New Roman"/>
          <w:sz w:val="24"/>
          <w:szCs w:val="24"/>
        </w:rPr>
        <w:t>,</w:t>
      </w:r>
      <w:r w:rsidR="00E8341E" w:rsidRPr="00E8341E">
        <w:rPr>
          <w:rFonts w:ascii="Times New Roman" w:eastAsia="Calibri" w:hAnsi="Times New Roman" w:cs="Times New Roman"/>
          <w:sz w:val="24"/>
          <w:szCs w:val="24"/>
        </w:rPr>
        <w:t xml:space="preserve">  ukoliko ponuđač čija je ponuda</w:t>
      </w:r>
      <w:r w:rsidR="00E8341E">
        <w:rPr>
          <w:rFonts w:ascii="Times New Roman" w:eastAsia="Calibri" w:hAnsi="Times New Roman" w:cs="Times New Roman"/>
          <w:sz w:val="24"/>
          <w:szCs w:val="24"/>
        </w:rPr>
        <w:t xml:space="preserve"> </w:t>
      </w:r>
      <w:r w:rsidR="00E8341E" w:rsidRPr="00E8341E">
        <w:rPr>
          <w:rFonts w:ascii="Times New Roman" w:eastAsia="Calibri" w:hAnsi="Times New Roman" w:cs="Times New Roman"/>
          <w:sz w:val="24"/>
          <w:szCs w:val="24"/>
        </w:rPr>
        <w:t>izabrana kao najpovoljnija ne potpiše ugovor ili uz potpisani ugovor ne dostavi garanciju za dobro izvršenje ugovora, naručilac će zaključiti ugovor sa sljedećim najpovoljnijim ponuđačem, ako razlika u cijeni nije veća od 10%  u odnosu na prvobitno izabranu ponudu ili će poništiti postupak nabavke male vrijednosti.</w:t>
      </w:r>
    </w:p>
    <w:p w:rsidR="00C00EFE" w:rsidRPr="002206EB" w:rsidRDefault="0068044D" w:rsidP="000A67C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06EB" w:rsidRPr="002206EB">
        <w:rPr>
          <w:rFonts w:ascii="Times New Roman" w:eastAsia="Calibri" w:hAnsi="Times New Roman" w:cs="Times New Roman"/>
          <w:sz w:val="24"/>
          <w:szCs w:val="24"/>
        </w:rPr>
        <w:t>U skladu sa članom 11</w:t>
      </w:r>
      <w:r w:rsidR="002206EB" w:rsidRPr="002206EB">
        <w:rPr>
          <w:rFonts w:ascii="Times New Roman" w:hAnsi="Times New Roman" w:cs="Times New Roman"/>
          <w:spacing w:val="-1"/>
          <w:sz w:val="24"/>
          <w:szCs w:val="24"/>
        </w:rPr>
        <w:t xml:space="preserve"> Pravilnika</w:t>
      </w:r>
      <w:r w:rsidR="002206EB" w:rsidRPr="002206EB">
        <w:rPr>
          <w:rFonts w:ascii="Times New Roman" w:hAnsi="Times New Roman" w:cs="Times New Roman"/>
          <w:spacing w:val="20"/>
          <w:sz w:val="24"/>
          <w:szCs w:val="24"/>
        </w:rPr>
        <w:t xml:space="preserve"> </w:t>
      </w:r>
      <w:r w:rsidR="002206EB" w:rsidRPr="002206EB">
        <w:rPr>
          <w:rFonts w:ascii="Times New Roman" w:hAnsi="Times New Roman" w:cs="Times New Roman"/>
          <w:sz w:val="24"/>
          <w:szCs w:val="24"/>
        </w:rPr>
        <w:t>za postupanje Op</w:t>
      </w:r>
      <w:r w:rsidR="00E8341E">
        <w:rPr>
          <w:rFonts w:ascii="Times New Roman" w:hAnsi="Times New Roman" w:cs="Times New Roman"/>
          <w:sz w:val="24"/>
          <w:szCs w:val="24"/>
        </w:rPr>
        <w:t>š</w:t>
      </w:r>
      <w:r w:rsidR="002206EB" w:rsidRPr="002206EB">
        <w:rPr>
          <w:rFonts w:ascii="Times New Roman" w:hAnsi="Times New Roman" w:cs="Times New Roman"/>
          <w:sz w:val="24"/>
          <w:szCs w:val="24"/>
        </w:rPr>
        <w:t xml:space="preserve">tine Budva o sprovođenju postupka </w:t>
      </w:r>
      <w:r w:rsidR="002206EB" w:rsidRPr="002206EB">
        <w:rPr>
          <w:rFonts w:ascii="Times New Roman" w:hAnsi="Times New Roman" w:cs="Times New Roman"/>
          <w:sz w:val="24"/>
          <w:szCs w:val="24"/>
        </w:rPr>
        <w:lastRenderedPageBreak/>
        <w:t>nabavke</w:t>
      </w:r>
      <w:r w:rsidR="002206EB" w:rsidRPr="002206EB">
        <w:rPr>
          <w:rFonts w:ascii="Times New Roman" w:hAnsi="Times New Roman" w:cs="Times New Roman"/>
          <w:spacing w:val="28"/>
          <w:sz w:val="24"/>
          <w:szCs w:val="24"/>
        </w:rPr>
        <w:t xml:space="preserve"> </w:t>
      </w:r>
      <w:r w:rsidR="002206EB" w:rsidRPr="002206EB">
        <w:rPr>
          <w:rFonts w:ascii="Times New Roman" w:hAnsi="Times New Roman" w:cs="Times New Roman"/>
          <w:sz w:val="24"/>
          <w:szCs w:val="24"/>
        </w:rPr>
        <w:t>male</w:t>
      </w:r>
      <w:r w:rsidR="002206EB" w:rsidRPr="002206EB">
        <w:rPr>
          <w:rFonts w:ascii="Times New Roman" w:hAnsi="Times New Roman" w:cs="Times New Roman"/>
          <w:spacing w:val="20"/>
          <w:sz w:val="24"/>
          <w:szCs w:val="24"/>
        </w:rPr>
        <w:t xml:space="preserve"> </w:t>
      </w:r>
      <w:r w:rsidR="002206EB" w:rsidRPr="002206EB">
        <w:rPr>
          <w:rFonts w:ascii="Times New Roman" w:hAnsi="Times New Roman" w:cs="Times New Roman"/>
          <w:spacing w:val="-1"/>
          <w:sz w:val="24"/>
          <w:szCs w:val="24"/>
        </w:rPr>
        <w:t>vrijednosti, broj 01-1250/1 od 03.08.2017.godine</w:t>
      </w:r>
    </w:p>
    <w:p w:rsidR="002206EB" w:rsidRPr="002206EB" w:rsidRDefault="002206EB" w:rsidP="000A67C3">
      <w:pPr>
        <w:rPr>
          <w:rFonts w:ascii="Times New Roman" w:eastAsia="Calibri" w:hAnsi="Times New Roman" w:cs="Times New Roman"/>
          <w:sz w:val="24"/>
          <w:szCs w:val="24"/>
        </w:rPr>
      </w:pPr>
      <w:r w:rsidRPr="002206EB">
        <w:rPr>
          <w:rFonts w:ascii="Times New Roman" w:eastAsia="Calibri" w:hAnsi="Times New Roman" w:cs="Times New Roman"/>
          <w:sz w:val="24"/>
          <w:szCs w:val="24"/>
        </w:rPr>
        <w:t>“Na obavještenje o ishodu postupka nije dopuštena žalba.”</w:t>
      </w:r>
    </w:p>
    <w:p w:rsidR="00C00EFE" w:rsidRPr="002206EB" w:rsidRDefault="00C00EFE" w:rsidP="000A67C3">
      <w:pPr>
        <w:rPr>
          <w:rFonts w:ascii="Times New Roman" w:eastAsia="Calibri" w:hAnsi="Times New Roman" w:cs="Times New Roman"/>
          <w:sz w:val="24"/>
          <w:szCs w:val="24"/>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C00EFE" w:rsidRDefault="00C00EFE"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0A67C3">
      <w:pPr>
        <w:rPr>
          <w:rFonts w:ascii="Times New Roman" w:eastAsia="Calibri" w:hAnsi="Times New Roman" w:cs="Times New Roman"/>
        </w:rPr>
      </w:pPr>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bookmarkStart w:id="0" w:name="_Toc418775332"/>
    </w:p>
    <w:p w:rsidR="00F77D26"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r w:rsidRPr="00852493">
        <w:rPr>
          <w:i/>
          <w:iCs/>
          <w:color w:val="000000"/>
        </w:rPr>
        <w:t>OBRAZAC PONUDE SA OBRASCIMA KOJE PRIPREMA PONUĐAČ</w:t>
      </w:r>
      <w:bookmarkEnd w:id="0"/>
    </w:p>
    <w:p w:rsidR="00F77D26" w:rsidRPr="00852493" w:rsidRDefault="00F77D26" w:rsidP="00F77D26">
      <w:pPr>
        <w:pStyle w:val="Heading1"/>
        <w:pBdr>
          <w:top w:val="single" w:sz="4" w:space="1" w:color="auto"/>
          <w:left w:val="single" w:sz="4" w:space="20" w:color="auto"/>
          <w:bottom w:val="single" w:sz="4" w:space="1" w:color="auto"/>
          <w:right w:val="single" w:sz="4" w:space="0" w:color="auto"/>
        </w:pBdr>
        <w:shd w:val="clear" w:color="auto" w:fill="D9D9D9"/>
        <w:tabs>
          <w:tab w:val="left" w:pos="294"/>
        </w:tabs>
        <w:ind w:left="1014"/>
        <w:rPr>
          <w:i/>
          <w:iCs/>
          <w:color w:val="000000"/>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EB6AAE" w:rsidRDefault="00EB6AAE"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7718DD" w:rsidRDefault="007718DD"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444847" w:rsidRDefault="00444847" w:rsidP="000A67C3">
      <w:pPr>
        <w:rPr>
          <w:rFonts w:ascii="Times New Roman" w:eastAsia="Calibri" w:hAnsi="Times New Roman" w:cs="Times New Roman"/>
        </w:rPr>
      </w:pPr>
    </w:p>
    <w:p w:rsidR="00EB6AAE" w:rsidRPr="00852493" w:rsidRDefault="00EB6AAE" w:rsidP="000A67C3">
      <w:pPr>
        <w:rPr>
          <w:rFonts w:ascii="Times New Roman" w:eastAsia="Calibri" w:hAnsi="Times New Roman" w:cs="Times New Roman"/>
        </w:rPr>
      </w:pPr>
    </w:p>
    <w:p w:rsidR="000A67C3" w:rsidRDefault="000A67C3" w:rsidP="000A67C3">
      <w:pPr>
        <w:rPr>
          <w:rFonts w:ascii="Times New Roman" w:eastAsia="Calibri" w:hAnsi="Times New Roman" w:cs="Times New Roman"/>
        </w:rPr>
      </w:pPr>
    </w:p>
    <w:p w:rsidR="006054C3" w:rsidRPr="005B4D09" w:rsidRDefault="006054C3" w:rsidP="006054C3">
      <w:pPr>
        <w:keepNext/>
        <w:keepLines/>
        <w:pBdr>
          <w:top w:val="single" w:sz="4" w:space="1" w:color="auto"/>
          <w:left w:val="single" w:sz="4" w:space="4" w:color="auto"/>
          <w:bottom w:val="single" w:sz="4" w:space="1" w:color="auto"/>
          <w:right w:val="single" w:sz="4" w:space="4" w:color="auto"/>
        </w:pBdr>
        <w:shd w:val="clear" w:color="auto" w:fill="F2F2F2"/>
        <w:spacing w:before="20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6054C3" w:rsidRPr="005B4D09" w:rsidRDefault="006054C3" w:rsidP="006054C3">
      <w:pPr>
        <w:tabs>
          <w:tab w:val="left" w:pos="1950"/>
        </w:tabs>
        <w:jc w:val="both"/>
        <w:rPr>
          <w:rFonts w:ascii="Times New Roman" w:hAnsi="Times New Roman" w:cs="Times New Roman"/>
          <w:color w:val="000000"/>
        </w:rPr>
      </w:pPr>
    </w:p>
    <w:p w:rsidR="006054C3" w:rsidRPr="005B4D09" w:rsidRDefault="006054C3" w:rsidP="006054C3">
      <w:pPr>
        <w:tabs>
          <w:tab w:val="left" w:pos="1950"/>
        </w:tabs>
        <w:jc w:val="both"/>
        <w:rPr>
          <w:rFonts w:ascii="Times New Roman" w:hAnsi="Times New Roman" w:cs="Times New Roman"/>
          <w:color w:val="000000"/>
        </w:rPr>
      </w:pPr>
    </w:p>
    <w:p w:rsidR="006054C3" w:rsidRPr="00B95594" w:rsidRDefault="006054C3" w:rsidP="006054C3">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6054C3" w:rsidRPr="005B4D09" w:rsidRDefault="006054C3" w:rsidP="006054C3">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6054C3" w:rsidRPr="00054A26" w:rsidRDefault="006054C3" w:rsidP="006054C3">
      <w:pPr>
        <w:tabs>
          <w:tab w:val="left" w:pos="1950"/>
        </w:tabs>
        <w:jc w:val="right"/>
        <w:rPr>
          <w:rFonts w:ascii="Times New Roman" w:hAnsi="Times New Roman" w:cs="Times New Roman"/>
          <w:b/>
          <w:color w:val="000000"/>
          <w:sz w:val="24"/>
          <w:szCs w:val="24"/>
        </w:rPr>
      </w:pPr>
      <w:r w:rsidRPr="00054A26">
        <w:rPr>
          <w:rFonts w:ascii="Times New Roman" w:hAnsi="Times New Roman" w:cs="Times New Roman"/>
          <w:b/>
          <w:color w:val="000000"/>
          <w:sz w:val="24"/>
          <w:szCs w:val="24"/>
        </w:rPr>
        <w:t>OPŠTINI  BUDVA</w:t>
      </w: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Default="006054C3" w:rsidP="006054C3">
      <w:pPr>
        <w:tabs>
          <w:tab w:val="left" w:pos="1950"/>
        </w:tabs>
        <w:jc w:val="right"/>
        <w:rPr>
          <w:rFonts w:ascii="Times New Roman" w:hAnsi="Times New Roman" w:cs="Times New Roman"/>
          <w:color w:val="000000"/>
          <w:sz w:val="24"/>
          <w:szCs w:val="24"/>
          <w:u w:val="single"/>
        </w:rPr>
      </w:pPr>
    </w:p>
    <w:p w:rsidR="006054C3" w:rsidRPr="005B4D09" w:rsidRDefault="006054C3" w:rsidP="006054C3">
      <w:pPr>
        <w:tabs>
          <w:tab w:val="left" w:pos="1950"/>
        </w:tabs>
        <w:jc w:val="right"/>
        <w:rPr>
          <w:rFonts w:ascii="Times New Roman" w:hAnsi="Times New Roman" w:cs="Times New Roman"/>
          <w:color w:val="000000"/>
        </w:rPr>
      </w:pPr>
    </w:p>
    <w:p w:rsidR="006054C3" w:rsidRPr="005B4D09" w:rsidRDefault="006054C3" w:rsidP="006054C3">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6054C3" w:rsidRPr="005B4D09" w:rsidRDefault="006054C3" w:rsidP="006054C3">
      <w:pPr>
        <w:tabs>
          <w:tab w:val="left" w:pos="1950"/>
        </w:tabs>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w:t>
      </w:r>
      <w:r w:rsidR="003704D4">
        <w:rPr>
          <w:rFonts w:ascii="Times New Roman" w:hAnsi="Times New Roman" w:cs="Times New Roman"/>
          <w:b/>
          <w:bCs/>
          <w:color w:val="000000"/>
          <w:sz w:val="28"/>
          <w:szCs w:val="28"/>
        </w:rPr>
        <w:t xml:space="preserve">Zahtjevu za dostavljanje ponuda  </w:t>
      </w:r>
      <w:r w:rsidRPr="005B4D09">
        <w:rPr>
          <w:rFonts w:ascii="Times New Roman" w:hAnsi="Times New Roman" w:cs="Times New Roman"/>
          <w:b/>
          <w:bCs/>
          <w:color w:val="000000"/>
          <w:sz w:val="28"/>
          <w:szCs w:val="28"/>
        </w:rPr>
        <w:t xml:space="preserve"> broj</w:t>
      </w:r>
      <w:r>
        <w:rPr>
          <w:rFonts w:ascii="Times New Roman" w:hAnsi="Times New Roman" w:cs="Times New Roman"/>
          <w:b/>
          <w:bCs/>
          <w:color w:val="000000"/>
          <w:sz w:val="28"/>
          <w:szCs w:val="28"/>
        </w:rPr>
        <w:t xml:space="preserve"> </w:t>
      </w:r>
      <w:r w:rsidR="00EB6AAE">
        <w:rPr>
          <w:rFonts w:ascii="Times New Roman" w:hAnsi="Times New Roman" w:cs="Times New Roman"/>
          <w:b/>
          <w:bCs/>
          <w:color w:val="000000"/>
          <w:sz w:val="28"/>
          <w:szCs w:val="28"/>
        </w:rPr>
        <w:t>_____</w:t>
      </w:r>
      <w:r>
        <w:rPr>
          <w:rFonts w:ascii="Times New Roman" w:hAnsi="Times New Roman" w:cs="Times New Roman"/>
          <w:b/>
          <w:bCs/>
          <w:color w:val="000000"/>
          <w:sz w:val="28"/>
          <w:szCs w:val="28"/>
        </w:rPr>
        <w:t xml:space="preserve"> </w:t>
      </w:r>
      <w:r w:rsidRPr="005B4D09">
        <w:rPr>
          <w:rFonts w:ascii="Times New Roman" w:hAnsi="Times New Roman" w:cs="Times New Roman"/>
          <w:b/>
          <w:bCs/>
          <w:color w:val="000000"/>
          <w:sz w:val="28"/>
          <w:szCs w:val="28"/>
        </w:rPr>
        <w:t xml:space="preserve"> od </w:t>
      </w:r>
      <w:r w:rsidR="00EB6AAE">
        <w:rPr>
          <w:rFonts w:ascii="Times New Roman" w:hAnsi="Times New Roman" w:cs="Times New Roman"/>
          <w:b/>
          <w:bCs/>
          <w:color w:val="000000"/>
          <w:sz w:val="28"/>
          <w:szCs w:val="28"/>
        </w:rPr>
        <w:t>_______</w:t>
      </w:r>
      <w:r>
        <w:rPr>
          <w:rFonts w:ascii="Times New Roman" w:hAnsi="Times New Roman" w:cs="Times New Roman"/>
          <w:b/>
          <w:bCs/>
          <w:color w:val="000000"/>
          <w:sz w:val="28"/>
          <w:szCs w:val="28"/>
        </w:rPr>
        <w:t>.2017.</w:t>
      </w:r>
      <w:r w:rsidRPr="005B4D09">
        <w:rPr>
          <w:rFonts w:ascii="Times New Roman" w:hAnsi="Times New Roman" w:cs="Times New Roman"/>
          <w:b/>
          <w:bCs/>
          <w:color w:val="000000"/>
          <w:sz w:val="28"/>
          <w:szCs w:val="28"/>
        </w:rPr>
        <w:t xml:space="preserve"> godine </w:t>
      </w:r>
    </w:p>
    <w:p w:rsidR="00C36965" w:rsidRDefault="00C36965" w:rsidP="006054C3">
      <w:pPr>
        <w:jc w:val="center"/>
        <w:rPr>
          <w:rFonts w:ascii="Times New Roman" w:hAnsi="Times New Roman" w:cs="Times New Roman"/>
          <w:b/>
          <w:bCs/>
          <w:color w:val="000000"/>
          <w:sz w:val="28"/>
          <w:szCs w:val="28"/>
        </w:rPr>
      </w:pPr>
    </w:p>
    <w:p w:rsidR="006054C3" w:rsidRPr="003F3C5E" w:rsidRDefault="005A7629" w:rsidP="003F3C5E">
      <w:pPr>
        <w:ind w:left="360"/>
        <w:jc w:val="center"/>
        <w:rPr>
          <w:rFonts w:ascii="Times New Roman" w:hAnsi="Times New Roman" w:cs="Times New Roman"/>
          <w:b/>
          <w:sz w:val="28"/>
          <w:szCs w:val="28"/>
        </w:rPr>
      </w:pPr>
      <w:r w:rsidRPr="0035324F">
        <w:rPr>
          <w:rFonts w:ascii="Times New Roman" w:hAnsi="Times New Roman" w:cs="Times New Roman"/>
          <w:b/>
          <w:color w:val="000000"/>
          <w:sz w:val="28"/>
          <w:szCs w:val="28"/>
        </w:rPr>
        <w:t>U</w:t>
      </w:r>
      <w:r w:rsidRPr="0035324F">
        <w:rPr>
          <w:rFonts w:ascii="Times New Roman" w:hAnsi="Times New Roman" w:cs="Times New Roman"/>
          <w:b/>
          <w:sz w:val="28"/>
          <w:szCs w:val="28"/>
        </w:rPr>
        <w:t xml:space="preserve">stupanje izvođenja radova na </w:t>
      </w:r>
      <w:r w:rsidR="0035324F" w:rsidRPr="0035324F">
        <w:rPr>
          <w:rFonts w:ascii="Times New Roman" w:hAnsi="Times New Roman" w:cs="Times New Roman"/>
          <w:b/>
          <w:sz w:val="28"/>
          <w:szCs w:val="28"/>
        </w:rPr>
        <w:t xml:space="preserve"> izgradnji </w:t>
      </w:r>
      <w:r w:rsidR="003F3C5E" w:rsidRPr="003F3C5E">
        <w:rPr>
          <w:rFonts w:ascii="Times New Roman" w:hAnsi="Times New Roman" w:cs="Times New Roman"/>
          <w:b/>
          <w:sz w:val="28"/>
          <w:szCs w:val="28"/>
        </w:rPr>
        <w:t>prilaznih staza  i rampi</w:t>
      </w:r>
    </w:p>
    <w:p w:rsidR="0035324F" w:rsidRPr="0035324F" w:rsidRDefault="0035324F" w:rsidP="0035324F">
      <w:pPr>
        <w:ind w:left="360"/>
        <w:jc w:val="center"/>
        <w:rPr>
          <w:rFonts w:ascii="Times New Roman" w:hAnsi="Times New Roman" w:cs="Times New Roman"/>
          <w:b/>
          <w:color w:val="000000"/>
          <w:sz w:val="28"/>
          <w:szCs w:val="28"/>
        </w:rPr>
      </w:pPr>
    </w:p>
    <w:p w:rsidR="006054C3" w:rsidRDefault="006054C3" w:rsidP="006054C3">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6054C3" w:rsidRPr="005B4D09" w:rsidRDefault="006054C3" w:rsidP="006054C3">
      <w:pPr>
        <w:tabs>
          <w:tab w:val="left" w:pos="1950"/>
        </w:tabs>
        <w:jc w:val="center"/>
        <w:rPr>
          <w:rFonts w:ascii="Times New Roman" w:hAnsi="Times New Roman" w:cs="Times New Roman"/>
          <w:b/>
          <w:bCs/>
          <w:color w:val="000000"/>
          <w:sz w:val="24"/>
          <w:szCs w:val="24"/>
        </w:rPr>
      </w:pPr>
    </w:p>
    <w:p w:rsidR="006054C3" w:rsidRDefault="006054C3" w:rsidP="006054C3">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6054C3" w:rsidRPr="005B4D09" w:rsidRDefault="006054C3" w:rsidP="006054C3">
      <w:pPr>
        <w:tabs>
          <w:tab w:val="left" w:pos="1950"/>
        </w:tabs>
        <w:rPr>
          <w:rFonts w:ascii="Times New Roman" w:hAnsi="Times New Roman" w:cs="Times New Roman"/>
          <w:color w:val="000000"/>
          <w:sz w:val="28"/>
          <w:szCs w:val="28"/>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6054C3" w:rsidRDefault="006054C3"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444847" w:rsidRDefault="00444847" w:rsidP="006054C3">
      <w:pPr>
        <w:rPr>
          <w:rFonts w:ascii="Times New Roman" w:hAnsi="Times New Roman" w:cs="Times New Roman"/>
        </w:rPr>
      </w:pPr>
    </w:p>
    <w:p w:rsidR="00EB6AAE" w:rsidRDefault="00EB6AAE"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2206EB" w:rsidRDefault="002206EB"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7718DD" w:rsidRDefault="007718DD" w:rsidP="006054C3">
      <w:pPr>
        <w:rPr>
          <w:rFonts w:ascii="Times New Roman" w:hAnsi="Times New Roman" w:cs="Times New Roman"/>
        </w:rPr>
      </w:pPr>
    </w:p>
    <w:p w:rsidR="00EB6AAE" w:rsidRDefault="00EB6AAE" w:rsidP="006054C3">
      <w:pPr>
        <w:rPr>
          <w:rFonts w:ascii="Times New Roman" w:hAnsi="Times New Roman" w:cs="Times New Roman"/>
        </w:rPr>
      </w:pPr>
    </w:p>
    <w:p w:rsidR="00EB6AAE" w:rsidRDefault="00EB6AAE" w:rsidP="006054C3">
      <w:pPr>
        <w:rPr>
          <w:rFonts w:ascii="Times New Roman" w:hAnsi="Times New Roman" w:cs="Times New Roman"/>
        </w:rPr>
      </w:pPr>
    </w:p>
    <w:p w:rsidR="007858ED" w:rsidRPr="00852493" w:rsidRDefault="007858ED" w:rsidP="007858ED">
      <w:pPr>
        <w:pStyle w:val="Heading1"/>
        <w:pBdr>
          <w:top w:val="single" w:sz="4" w:space="1" w:color="auto"/>
          <w:left w:val="single" w:sz="4" w:space="4" w:color="auto"/>
          <w:bottom w:val="single" w:sz="4" w:space="1" w:color="auto"/>
          <w:right w:val="single" w:sz="4" w:space="4" w:color="auto"/>
        </w:pBdr>
        <w:shd w:val="clear" w:color="auto" w:fill="F2F2F2"/>
        <w:ind w:left="1080"/>
        <w:jc w:val="center"/>
        <w:rPr>
          <w:rFonts w:cs="Times New Roman"/>
          <w:i/>
          <w:iCs/>
        </w:rPr>
      </w:pPr>
      <w:bookmarkStart w:id="1" w:name="_Toc418775213"/>
      <w:r w:rsidRPr="00852493">
        <w:rPr>
          <w:rFonts w:cs="Times New Roman"/>
          <w:i/>
          <w:iCs/>
        </w:rPr>
        <w:lastRenderedPageBreak/>
        <w:t>SADRŽAJ PONUDE</w:t>
      </w:r>
      <w:bookmarkEnd w:id="1"/>
    </w:p>
    <w:p w:rsidR="007858ED" w:rsidRPr="00852493" w:rsidRDefault="007858ED" w:rsidP="007858ED">
      <w:pPr>
        <w:rPr>
          <w:rFonts w:ascii="Times New Roman" w:eastAsia="Calibri" w:hAnsi="Times New Roman" w:cs="Times New Roman"/>
          <w:color w:val="000000"/>
        </w:rPr>
      </w:pPr>
    </w:p>
    <w:p w:rsidR="007858ED" w:rsidRPr="00852493" w:rsidRDefault="007858ED" w:rsidP="007858ED">
      <w:pPr>
        <w:tabs>
          <w:tab w:val="left" w:pos="1950"/>
        </w:tabs>
        <w:jc w:val="both"/>
        <w:rPr>
          <w:rFonts w:ascii="Times New Roman" w:eastAsia="Calibri" w:hAnsi="Times New Roman" w:cs="Times New Roman"/>
          <w:color w:val="000000"/>
          <w:sz w:val="24"/>
          <w:szCs w:val="24"/>
          <w:highlight w:val="yellow"/>
        </w:rPr>
      </w:pP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Naslovna strana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 xml:space="preserve">Sadržaj ponude </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Popunjeni podaci o ponudi i ponuđaču</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Ugovor o zajedničkom nastupanju u slučaju zajedničke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Popunjen obrazac finansijskog dijela ponude</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Izjava/e o postojanju ili nepostojanju sukoba interesa kod ponuđača, podnosioca zajedničke ponude, podizvođača ili podugovarača</w:t>
      </w:r>
    </w:p>
    <w:p w:rsidR="007858ED"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Dokazi za dokazivanje ispunjenosti obaveznih uslova za učešće u postupku javnog nadmetanja</w:t>
      </w:r>
    </w:p>
    <w:p w:rsidR="001B12A2" w:rsidRPr="00852493" w:rsidRDefault="001B12A2"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Dokazi za dokazivanje fakultativnih uslova za učešće u postupku javnog nadmetanja</w:t>
      </w:r>
    </w:p>
    <w:p w:rsidR="007858ED" w:rsidRPr="00852493" w:rsidRDefault="007858ED" w:rsidP="007858ED">
      <w:pPr>
        <w:pStyle w:val="ListParagraph"/>
        <w:widowControl/>
        <w:numPr>
          <w:ilvl w:val="0"/>
          <w:numId w:val="22"/>
        </w:numPr>
        <w:tabs>
          <w:tab w:val="left" w:pos="1950"/>
        </w:tabs>
        <w:spacing w:after="200" w:line="276" w:lineRule="auto"/>
        <w:jc w:val="both"/>
        <w:rPr>
          <w:rFonts w:ascii="Times New Roman" w:eastAsia="Calibri" w:hAnsi="Times New Roman" w:cs="Times New Roman"/>
          <w:color w:val="000000"/>
          <w:sz w:val="24"/>
          <w:szCs w:val="24"/>
        </w:rPr>
      </w:pPr>
      <w:r w:rsidRPr="00852493">
        <w:rPr>
          <w:rFonts w:ascii="Times New Roman" w:eastAsia="Calibri" w:hAnsi="Times New Roman" w:cs="Times New Roman"/>
          <w:color w:val="000000"/>
          <w:sz w:val="24"/>
          <w:szCs w:val="24"/>
        </w:rPr>
        <w:t>Potpisan Nacrt ugovora o javnoj nabavci</w:t>
      </w:r>
    </w:p>
    <w:p w:rsidR="00EB6AAE" w:rsidRDefault="00EB6AA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3F3C5E" w:rsidRDefault="003F3C5E"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984E8C" w:rsidRDefault="00984E8C" w:rsidP="006054C3">
      <w:pPr>
        <w:rPr>
          <w:rFonts w:ascii="Times New Roman" w:hAnsi="Times New Roman" w:cs="Times New Roman"/>
        </w:rPr>
      </w:pPr>
    </w:p>
    <w:p w:rsidR="006054C3" w:rsidRPr="00852493" w:rsidRDefault="006054C3" w:rsidP="00EB6AAE">
      <w:pPr>
        <w:pStyle w:val="Heading2"/>
        <w:pBdr>
          <w:top w:val="single" w:sz="4" w:space="1" w:color="auto"/>
          <w:left w:val="single" w:sz="4" w:space="0" w:color="auto"/>
          <w:bottom w:val="single" w:sz="4" w:space="1" w:color="auto"/>
          <w:right w:val="single" w:sz="4" w:space="4" w:color="auto"/>
        </w:pBdr>
        <w:shd w:val="clear" w:color="auto" w:fill="F2F2F2"/>
        <w:ind w:left="0"/>
        <w:jc w:val="center"/>
        <w:rPr>
          <w:rFonts w:cs="Times New Roman"/>
          <w:color w:val="000000"/>
        </w:rPr>
      </w:pPr>
      <w:bookmarkStart w:id="2" w:name="_Toc417218202"/>
      <w:r w:rsidRPr="00852493">
        <w:rPr>
          <w:rFonts w:cs="Times New Roman"/>
          <w:color w:val="000000"/>
        </w:rPr>
        <w:lastRenderedPageBreak/>
        <w:t>PODACI O PONUDI I PONUĐAČU</w:t>
      </w:r>
      <w:bookmarkEnd w:id="2"/>
    </w:p>
    <w:p w:rsidR="006054C3" w:rsidRPr="00852493" w:rsidRDefault="006054C3" w:rsidP="006054C3">
      <w:pPr>
        <w:pStyle w:val="Subtitle"/>
        <w:rPr>
          <w:rFonts w:ascii="Times New Roman" w:hAnsi="Times New Roman" w:cs="Times New Roman"/>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6054C3" w:rsidRPr="00852493" w:rsidRDefault="006054C3" w:rsidP="006054C3">
      <w:pPr>
        <w:jc w:val="center"/>
        <w:rPr>
          <w:rFonts w:ascii="Times New Roman" w:hAnsi="Times New Roman" w:cs="Times New Roman"/>
          <w:color w:val="000000"/>
          <w:lang w:val="sr-Latn-CS" w:eastAsia="sr-Latn-CS"/>
        </w:rPr>
      </w:pP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6054C3" w:rsidRPr="00852493" w:rsidRDefault="006054C3" w:rsidP="006054C3">
      <w:pPr>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6054C3" w:rsidRPr="00852493" w:rsidRDefault="006054C3" w:rsidP="006054C3">
      <w:pPr>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6054C3" w:rsidRPr="00852493" w:rsidRDefault="006054C3" w:rsidP="006054C3">
      <w:pPr>
        <w:rPr>
          <w:rFonts w:ascii="Times New Roman" w:hAnsi="Times New Roman" w:cs="Times New Roman"/>
        </w:rPr>
      </w:pPr>
    </w:p>
    <w:p w:rsidR="006054C3" w:rsidRPr="00852493" w:rsidRDefault="006054C3" w:rsidP="006054C3">
      <w:pPr>
        <w:pStyle w:val="Heading2"/>
        <w:jc w:val="both"/>
        <w:rPr>
          <w:rFonts w:cs="Times New Roman"/>
          <w:color w:val="000000"/>
        </w:rPr>
      </w:pPr>
    </w:p>
    <w:p w:rsidR="006054C3" w:rsidRPr="00852493" w:rsidRDefault="006054C3" w:rsidP="006054C3">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6054C3" w:rsidRPr="00852493" w:rsidRDefault="006054C3" w:rsidP="006054C3">
      <w:pPr>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6054C3" w:rsidRPr="00FA2239" w:rsidTr="008A232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56"/>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5"/>
        </w:trPr>
        <w:tc>
          <w:tcPr>
            <w:tcW w:w="4393" w:type="dxa"/>
            <w:vMerge w:val="restart"/>
            <w:tcBorders>
              <w:top w:val="nil"/>
              <w:left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5"/>
        </w:trPr>
        <w:tc>
          <w:tcPr>
            <w:tcW w:w="4393" w:type="dxa"/>
            <w:vMerge/>
            <w:tcBorders>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5"/>
        </w:trPr>
        <w:tc>
          <w:tcPr>
            <w:tcW w:w="439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3"/>
      </w:r>
    </w:p>
    <w:p w:rsidR="006054C3" w:rsidRPr="00852493" w:rsidRDefault="006054C3" w:rsidP="006054C3">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6054C3" w:rsidRPr="00FA2239" w:rsidTr="008A232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54"/>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4"/>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0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23"/>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648"/>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97"/>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959"/>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1165"/>
        </w:trPr>
        <w:tc>
          <w:tcPr>
            <w:tcW w:w="4458"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5"/>
      </w:r>
    </w:p>
    <w:p w:rsidR="006054C3" w:rsidRPr="00852493" w:rsidRDefault="006054C3" w:rsidP="006054C3">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6054C3" w:rsidRPr="00FA2239" w:rsidTr="008A232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05"/>
          <w:jc w:val="center"/>
        </w:trPr>
        <w:tc>
          <w:tcPr>
            <w:tcW w:w="4191"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6054C3" w:rsidRPr="00FA2239" w:rsidTr="008A232E">
        <w:trPr>
          <w:trHeight w:val="705"/>
          <w:jc w:val="center"/>
        </w:trPr>
        <w:tc>
          <w:tcPr>
            <w:tcW w:w="4191"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00" w:type="dxa"/>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3F3C5E" w:rsidRDefault="003F3C5E" w:rsidP="006054C3">
      <w:pPr>
        <w:jc w:val="both"/>
        <w:rPr>
          <w:rFonts w:ascii="Times New Roman" w:hAnsi="Times New Roman" w:cs="Times New Roman"/>
          <w:i/>
          <w:iCs/>
          <w:color w:val="000000"/>
        </w:rPr>
      </w:pPr>
    </w:p>
    <w:p w:rsidR="003F3C5E" w:rsidRPr="00852493" w:rsidRDefault="003F3C5E"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6054C3" w:rsidRPr="00852493" w:rsidRDefault="006054C3" w:rsidP="006054C3">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6054C3" w:rsidRPr="00FA2239" w:rsidTr="008A232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40"/>
          <w:jc w:val="center"/>
        </w:trPr>
        <w:tc>
          <w:tcPr>
            <w:tcW w:w="4196"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7"/>
      </w:r>
      <w:r w:rsidRPr="00852493">
        <w:rPr>
          <w:rFonts w:ascii="Times New Roman" w:hAnsi="Times New Roman" w:cs="Times New Roman"/>
          <w:b/>
          <w:bCs/>
          <w:sz w:val="24"/>
          <w:szCs w:val="24"/>
          <w:lang w:val="sr-Latn-CS" w:eastAsia="sr-Latn-CS"/>
        </w:rPr>
        <w:t>:</w:t>
      </w:r>
    </w:p>
    <w:p w:rsidR="006054C3" w:rsidRPr="00852493" w:rsidRDefault="006054C3" w:rsidP="006054C3">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6054C3" w:rsidRPr="00FA2239" w:rsidTr="008A232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vMerge w:val="restart"/>
            <w:tcBorders>
              <w:top w:val="nil"/>
              <w:left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6054C3" w:rsidRPr="00FA2239" w:rsidTr="008A232E">
        <w:trPr>
          <w:trHeight w:val="716"/>
          <w:jc w:val="center"/>
        </w:trPr>
        <w:tc>
          <w:tcPr>
            <w:tcW w:w="4274" w:type="dxa"/>
            <w:vMerge/>
            <w:tcBorders>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6054C3" w:rsidRPr="00852493" w:rsidRDefault="006054C3" w:rsidP="008A232E">
            <w:pPr>
              <w:jc w:val="both"/>
              <w:rPr>
                <w:rFonts w:ascii="Times New Roman" w:hAnsi="Times New Roman" w:cs="Times New Roman"/>
                <w:color w:val="000000"/>
                <w:lang w:val="sr-Latn-CS" w:eastAsia="sr-Latn-CS"/>
              </w:rPr>
            </w:pPr>
          </w:p>
          <w:p w:rsidR="006054C3" w:rsidRPr="00FA2239" w:rsidRDefault="006054C3" w:rsidP="008A232E">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6054C3" w:rsidRPr="00FA2239" w:rsidRDefault="006054C3" w:rsidP="008A232E">
            <w:pPr>
              <w:ind w:left="15"/>
              <w:jc w:val="both"/>
              <w:rPr>
                <w:rFonts w:ascii="Times New Roman" w:hAnsi="Times New Roman" w:cs="Times New Roman"/>
                <w:i/>
                <w:iCs/>
                <w:color w:val="000000"/>
              </w:rPr>
            </w:pPr>
          </w:p>
        </w:tc>
      </w:tr>
    </w:tbl>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Default="006054C3"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Default="00177AF7" w:rsidP="006054C3">
      <w:pPr>
        <w:jc w:val="both"/>
        <w:rPr>
          <w:rFonts w:ascii="Times New Roman" w:hAnsi="Times New Roman" w:cs="Times New Roman"/>
          <w:i/>
          <w:iCs/>
          <w:color w:val="000000"/>
        </w:rPr>
      </w:pPr>
    </w:p>
    <w:p w:rsidR="00177AF7" w:rsidRPr="00852493" w:rsidRDefault="00177AF7"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jc w:val="both"/>
        <w:rPr>
          <w:rFonts w:ascii="Times New Roman" w:hAnsi="Times New Roman" w:cs="Times New Roman"/>
          <w:i/>
          <w:iCs/>
          <w:color w:val="000000"/>
        </w:rPr>
      </w:pPr>
    </w:p>
    <w:p w:rsidR="006054C3" w:rsidRPr="00852493" w:rsidRDefault="006054C3" w:rsidP="006054C3">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6054C3" w:rsidRPr="00FA2239" w:rsidTr="008A232E">
        <w:trPr>
          <w:trHeight w:val="422"/>
        </w:trPr>
        <w:tc>
          <w:tcPr>
            <w:tcW w:w="4323" w:type="dxa"/>
            <w:tcBorders>
              <w:top w:val="nil"/>
              <w:left w:val="nil"/>
              <w:bottom w:val="nil"/>
              <w:right w:val="nil"/>
            </w:tcBorders>
            <w:noWrap/>
            <w:vAlign w:val="center"/>
          </w:tcPr>
          <w:p w:rsidR="006054C3" w:rsidRPr="00852493" w:rsidRDefault="006054C3" w:rsidP="008A232E">
            <w:pPr>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6054C3" w:rsidRPr="00852493" w:rsidRDefault="006054C3" w:rsidP="008A232E">
            <w:pPr>
              <w:rPr>
                <w:rFonts w:ascii="Times New Roman" w:hAnsi="Times New Roman" w:cs="Times New Roman"/>
                <w:color w:val="000000"/>
                <w:lang w:val="sr-Latn-CS" w:eastAsia="sr-Latn-CS"/>
              </w:rPr>
            </w:pPr>
          </w:p>
        </w:tc>
      </w:tr>
      <w:tr w:rsidR="006054C3" w:rsidRPr="00FA2239" w:rsidTr="008A232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6"/>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7"/>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388"/>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481"/>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6054C3" w:rsidRPr="00852493" w:rsidRDefault="006054C3" w:rsidP="008A232E">
            <w:pPr>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59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712"/>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6054C3" w:rsidRPr="00FA2239" w:rsidTr="008A232E">
        <w:trPr>
          <w:trHeight w:val="865"/>
        </w:trPr>
        <w:tc>
          <w:tcPr>
            <w:tcW w:w="4323" w:type="dxa"/>
            <w:tcBorders>
              <w:top w:val="nil"/>
              <w:left w:val="single" w:sz="4" w:space="0" w:color="auto"/>
              <w:bottom w:val="single" w:sz="4" w:space="0" w:color="auto"/>
              <w:right w:val="single" w:sz="4" w:space="0" w:color="auto"/>
            </w:tcBorders>
            <w:noWrap/>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6054C3" w:rsidRPr="00852493" w:rsidRDefault="006054C3" w:rsidP="008A232E">
            <w:pPr>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6054C3" w:rsidRPr="00852493" w:rsidRDefault="006054C3" w:rsidP="006054C3">
      <w:pPr>
        <w:jc w:val="both"/>
        <w:rPr>
          <w:rFonts w:ascii="Times New Roman" w:hAnsi="Times New Roman" w:cs="Times New Roman"/>
          <w:b/>
          <w:bCs/>
          <w:i/>
          <w:iCs/>
          <w:color w:val="000000"/>
        </w:rPr>
      </w:pPr>
    </w:p>
    <w:p w:rsidR="006054C3" w:rsidRPr="00852493" w:rsidRDefault="006054C3" w:rsidP="006054C3">
      <w:pPr>
        <w:jc w:val="both"/>
        <w:rPr>
          <w:rFonts w:ascii="Times New Roman" w:hAnsi="Times New Roman" w:cs="Times New Roman"/>
          <w:i/>
          <w:iCs/>
          <w:color w:val="000000"/>
        </w:rPr>
        <w:sectPr w:rsidR="006054C3" w:rsidRPr="00852493" w:rsidSect="006054C3">
          <w:headerReference w:type="default" r:id="rId9"/>
          <w:footerReference w:type="default" r:id="rId10"/>
          <w:type w:val="continuous"/>
          <w:pgSz w:w="11906" w:h="16838" w:code="9"/>
          <w:pgMar w:top="1417" w:right="1417" w:bottom="1417" w:left="1417" w:header="708" w:footer="708" w:gutter="0"/>
          <w:cols w:space="708"/>
          <w:rtlGutter/>
          <w:docGrid w:linePitch="360"/>
        </w:sect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3" w:name="_Toc417218203"/>
      <w:r w:rsidRPr="00852493">
        <w:rPr>
          <w:rFonts w:cs="Times New Roman"/>
          <w:color w:val="000000"/>
        </w:rPr>
        <w:lastRenderedPageBreak/>
        <w:t>FINANSIJSKI DIO PONUDE</w:t>
      </w:r>
      <w:bookmarkEnd w:id="3"/>
    </w:p>
    <w:p w:rsidR="006054C3" w:rsidRPr="00852493" w:rsidRDefault="006054C3" w:rsidP="006054C3">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6054C3" w:rsidRPr="00FA2239" w:rsidTr="008A232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27" w:type="dxa"/>
            <w:tcBorders>
              <w:top w:val="nil"/>
              <w:left w:val="single" w:sz="8"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6054C3" w:rsidRPr="00852493" w:rsidRDefault="006054C3" w:rsidP="008A232E">
            <w:pPr>
              <w:jc w:val="center"/>
              <w:rPr>
                <w:rFonts w:ascii="Times New Roman" w:hAnsi="Times New Roman" w:cs="Times New Roman"/>
                <w:color w:val="000000"/>
                <w:sz w:val="20"/>
                <w:szCs w:val="20"/>
                <w:lang w:val="sr-Latn-CS" w:eastAsia="sr-Latn-CS"/>
              </w:rPr>
            </w:pPr>
          </w:p>
        </w:tc>
      </w:tr>
      <w:tr w:rsidR="006054C3" w:rsidRPr="00FA2239" w:rsidTr="008A232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6054C3" w:rsidRPr="00FA2239" w:rsidTr="008A232E">
        <w:trPr>
          <w:trHeight w:val="320"/>
        </w:trPr>
        <w:tc>
          <w:tcPr>
            <w:tcW w:w="5725" w:type="dxa"/>
            <w:gridSpan w:val="5"/>
            <w:tcBorders>
              <w:top w:val="nil"/>
              <w:left w:val="single" w:sz="8" w:space="0" w:color="auto"/>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6054C3" w:rsidRPr="00852493" w:rsidRDefault="006054C3" w:rsidP="008A232E">
            <w:pP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6054C3" w:rsidRPr="00852493" w:rsidRDefault="006054C3" w:rsidP="006054C3">
      <w:pPr>
        <w:jc w:val="both"/>
        <w:rPr>
          <w:rFonts w:ascii="Times New Roman" w:hAnsi="Times New Roman" w:cs="Times New Roman"/>
          <w:color w:val="000000"/>
        </w:rPr>
      </w:pPr>
    </w:p>
    <w:p w:rsidR="006054C3" w:rsidRPr="00852493" w:rsidRDefault="006054C3" w:rsidP="006054C3">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1B12A2" w:rsidRPr="00FA2239" w:rsidTr="008A232E">
        <w:trPr>
          <w:trHeight w:val="375"/>
        </w:trPr>
        <w:tc>
          <w:tcPr>
            <w:tcW w:w="4109" w:type="dxa"/>
            <w:vAlign w:val="center"/>
          </w:tcPr>
          <w:p w:rsidR="001B12A2" w:rsidRPr="00907BF2" w:rsidRDefault="001B12A2" w:rsidP="005A7629">
            <w:pPr>
              <w:ind w:left="266" w:hanging="266"/>
              <w:rPr>
                <w:rFonts w:ascii="Times New Roman" w:hAnsi="Times New Roman" w:cs="Times New Roman"/>
                <w:color w:val="000000"/>
                <w:lang w:val="sr-Latn-CS" w:eastAsia="sr-Latn-CS"/>
              </w:rPr>
            </w:pPr>
            <w:r w:rsidRPr="00907BF2">
              <w:rPr>
                <w:rFonts w:ascii="Times New Roman" w:hAnsi="Times New Roman" w:cs="Times New Roman"/>
                <w:color w:val="000000"/>
                <w:lang w:val="sr-Latn-CS"/>
              </w:rPr>
              <w:t>Rok izvršenja ugovora je</w:t>
            </w:r>
          </w:p>
        </w:tc>
        <w:tc>
          <w:tcPr>
            <w:tcW w:w="5073" w:type="dxa"/>
            <w:vAlign w:val="center"/>
          </w:tcPr>
          <w:p w:rsidR="001B12A2" w:rsidRPr="00907BF2" w:rsidRDefault="003F3C5E"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w:t>
            </w:r>
            <w:r w:rsidR="001B12A2">
              <w:rPr>
                <w:rFonts w:ascii="Times New Roman" w:hAnsi="Times New Roman" w:cs="Times New Roman"/>
                <w:color w:val="000000"/>
                <w:lang w:val="sr-Latn-CS" w:eastAsia="sr-Latn-CS"/>
              </w:rPr>
              <w:t xml:space="preserve"> dana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pl-PL"/>
              </w:rPr>
              <w:t>Mjesto izvršenja ugovora je</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 </w:t>
            </w:r>
            <w:r>
              <w:rPr>
                <w:rFonts w:ascii="Times New Roman" w:hAnsi="Times New Roman" w:cs="Times New Roman"/>
                <w:color w:val="000000"/>
                <w:lang w:val="sr-Latn-CS" w:eastAsia="sr-Latn-CS"/>
              </w:rPr>
              <w:t>Budva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i dinamika isporuke/izvršenja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Po nalogu Naručioca</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Rok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20 dana od dana ispostavljanja fakture</w:t>
            </w:r>
            <w:r w:rsidR="006A57AF">
              <w:rPr>
                <w:rFonts w:ascii="Times New Roman" w:hAnsi="Times New Roman" w:cs="Times New Roman"/>
                <w:color w:val="000000"/>
                <w:lang w:val="sr-Latn-CS" w:eastAsia="sr-Latn-CS"/>
              </w:rPr>
              <w:t>, an nakon završetka radova</w:t>
            </w:r>
          </w:p>
        </w:tc>
      </w:tr>
      <w:tr w:rsidR="001B12A2" w:rsidRPr="00FA2239" w:rsidTr="008A232E">
        <w:trPr>
          <w:trHeight w:val="468"/>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Način plaćanja</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virmanski</w:t>
            </w:r>
          </w:p>
        </w:tc>
      </w:tr>
      <w:tr w:rsidR="001B12A2" w:rsidRPr="00FA2239" w:rsidTr="008A232E">
        <w:trPr>
          <w:trHeight w:val="375"/>
        </w:trPr>
        <w:tc>
          <w:tcPr>
            <w:tcW w:w="4109" w:type="dxa"/>
            <w:vAlign w:val="center"/>
          </w:tcPr>
          <w:p w:rsidR="001B12A2" w:rsidRPr="00907BF2" w:rsidRDefault="001B12A2" w:rsidP="005A7629">
            <w:pPr>
              <w:rPr>
                <w:rFonts w:ascii="Times New Roman" w:hAnsi="Times New Roman" w:cs="Times New Roman"/>
                <w:color w:val="000000"/>
                <w:lang w:val="sr-Latn-CS" w:eastAsia="sr-Latn-CS"/>
              </w:rPr>
            </w:pPr>
            <w:r w:rsidRPr="00907BF2">
              <w:rPr>
                <w:rFonts w:ascii="Times New Roman" w:hAnsi="Times New Roman" w:cs="Times New Roman"/>
                <w:color w:val="000000"/>
                <w:lang w:val="sr-Latn-CS" w:eastAsia="sr-Latn-CS"/>
              </w:rPr>
              <w:t>Period važenja ponude</w:t>
            </w:r>
          </w:p>
        </w:tc>
        <w:tc>
          <w:tcPr>
            <w:tcW w:w="5073" w:type="dxa"/>
            <w:vAlign w:val="center"/>
          </w:tcPr>
          <w:p w:rsidR="001B12A2" w:rsidRPr="00907BF2" w:rsidRDefault="001B12A2" w:rsidP="005A7629">
            <w:pP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60 dana</w:t>
            </w:r>
          </w:p>
        </w:tc>
      </w:tr>
    </w:tbl>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177AF7" w:rsidRDefault="00177AF7" w:rsidP="006054C3">
      <w:pPr>
        <w:jc w:val="both"/>
        <w:rPr>
          <w:rFonts w:ascii="Times New Roman" w:hAnsi="Times New Roman" w:cs="Times New Roman"/>
          <w:color w:val="000000"/>
          <w:sz w:val="24"/>
          <w:szCs w:val="24"/>
          <w:lang w:val="sr-Latn-CS"/>
        </w:rPr>
      </w:pPr>
    </w:p>
    <w:p w:rsidR="00E31957" w:rsidRDefault="00E31957" w:rsidP="006054C3">
      <w:pPr>
        <w:jc w:val="both"/>
        <w:rPr>
          <w:rFonts w:ascii="Times New Roman" w:hAnsi="Times New Roman" w:cs="Times New Roman"/>
          <w:color w:val="000000"/>
          <w:sz w:val="24"/>
          <w:szCs w:val="24"/>
          <w:lang w:val="sr-Latn-CS"/>
        </w:rPr>
      </w:pPr>
    </w:p>
    <w:p w:rsidR="001B12A2" w:rsidRDefault="001B12A2" w:rsidP="006054C3">
      <w:pPr>
        <w:jc w:val="both"/>
        <w:rPr>
          <w:rFonts w:ascii="Times New Roman" w:hAnsi="Times New Roman" w:cs="Times New Roman"/>
          <w:color w:val="000000"/>
          <w:sz w:val="24"/>
          <w:szCs w:val="24"/>
          <w:lang w:val="sr-Latn-CS"/>
        </w:rPr>
      </w:pPr>
    </w:p>
    <w:p w:rsidR="00912127" w:rsidRDefault="00912127" w:rsidP="006054C3">
      <w:pPr>
        <w:jc w:val="both"/>
        <w:rPr>
          <w:rFonts w:ascii="Times New Roman" w:hAnsi="Times New Roman" w:cs="Times New Roman"/>
          <w:color w:val="000000"/>
          <w:sz w:val="24"/>
          <w:szCs w:val="24"/>
          <w:lang w:val="sr-Latn-CS"/>
        </w:rPr>
      </w:pPr>
    </w:p>
    <w:p w:rsidR="00177AF7" w:rsidRPr="00852493" w:rsidRDefault="00177AF7" w:rsidP="006054C3">
      <w:pPr>
        <w:jc w:val="both"/>
        <w:rPr>
          <w:rFonts w:ascii="Times New Roman" w:hAnsi="Times New Roman" w:cs="Times New Roman"/>
          <w:color w:val="000000"/>
          <w:sz w:val="24"/>
          <w:szCs w:val="24"/>
          <w:lang w:val="sr-Latn-CS"/>
        </w:rPr>
      </w:pPr>
    </w:p>
    <w:p w:rsidR="006054C3" w:rsidRPr="00852493" w:rsidRDefault="006054C3" w:rsidP="006054C3">
      <w:pPr>
        <w:rPr>
          <w:rFonts w:ascii="Times New Roman" w:hAnsi="Times New Roman" w:cs="Times New Roman"/>
          <w:b/>
          <w:bCs/>
          <w:i/>
          <w:iCs/>
          <w:color w:val="000000"/>
        </w:rPr>
      </w:pP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D9D9D9"/>
        <w:ind w:left="0"/>
        <w:jc w:val="center"/>
        <w:rPr>
          <w:rFonts w:cs="Times New Roman"/>
          <w:color w:val="000000"/>
        </w:rPr>
      </w:pPr>
      <w:bookmarkStart w:id="4" w:name="_Toc417218204"/>
      <w:r w:rsidRPr="00852493">
        <w:rPr>
          <w:rFonts w:cs="Times New Roman"/>
          <w:color w:val="000000"/>
        </w:rPr>
        <w:t>IZJAVA O NEPOSTOJANJU SUKOBA INTERESA NA STRANI PONUĐAČA,PODNOSIOCA ZAJEDNIČKE PONUDE, PODIZVOĐAČA /PODUGOVARAČA</w:t>
      </w:r>
      <w:r w:rsidRPr="00852493">
        <w:rPr>
          <w:rStyle w:val="FootnoteReference"/>
          <w:rFonts w:cs="Times New Roman"/>
          <w:color w:val="000000"/>
        </w:rPr>
        <w:footnoteReference w:id="11"/>
      </w:r>
      <w:bookmarkEnd w:id="4"/>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lang w:val="it-IT"/>
        </w:rPr>
      </w:pPr>
    </w:p>
    <w:p w:rsidR="006054C3" w:rsidRPr="00852493" w:rsidRDefault="006054C3" w:rsidP="006054C3">
      <w:pPr>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6054C3" w:rsidRPr="00852493" w:rsidRDefault="006054C3" w:rsidP="006054C3">
      <w:pPr>
        <w:jc w:val="both"/>
        <w:rPr>
          <w:rFonts w:ascii="Times New Roman" w:hAnsi="Times New Roman" w:cs="Times New Roman"/>
          <w:color w:val="000000"/>
          <w:sz w:val="24"/>
          <w:szCs w:val="24"/>
          <w:lang w:val="pl-PL"/>
        </w:rPr>
      </w:pPr>
    </w:p>
    <w:p w:rsidR="006054C3" w:rsidRPr="00852493" w:rsidRDefault="006054C3" w:rsidP="006054C3">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6054C3" w:rsidRPr="00852493" w:rsidRDefault="006054C3" w:rsidP="00177AF7">
      <w:pPr>
        <w:pStyle w:val="BodyText"/>
        <w:ind w:left="0"/>
        <w:rPr>
          <w:b/>
          <w:bCs/>
          <w:color w:val="000000"/>
          <w:lang w:val="sr-Latn-CS"/>
        </w:rPr>
      </w:pPr>
      <w:r w:rsidRPr="00852493">
        <w:rPr>
          <w:b/>
          <w:bCs/>
          <w:color w:val="000000"/>
          <w:lang w:val="it-IT"/>
        </w:rPr>
        <w:t>Mjesto i datum: ______________________</w:t>
      </w: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p>
    <w:p w:rsidR="006054C3" w:rsidRPr="00852493" w:rsidRDefault="006054C3" w:rsidP="006054C3">
      <w:pPr>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 42/11</w:t>
      </w:r>
      <w:r w:rsidR="00177AF7">
        <w:rPr>
          <w:rFonts w:ascii="Times New Roman" w:hAnsi="Times New Roman" w:cs="Times New Roman"/>
          <w:color w:val="000000"/>
          <w:sz w:val="24"/>
          <w:szCs w:val="24"/>
          <w:lang w:val="it-IT"/>
        </w:rPr>
        <w:t>,</w:t>
      </w:r>
      <w:r w:rsidRPr="00852493">
        <w:rPr>
          <w:rFonts w:ascii="Times New Roman" w:hAnsi="Times New Roman" w:cs="Times New Roman"/>
          <w:color w:val="000000"/>
          <w:sz w:val="24"/>
          <w:szCs w:val="24"/>
          <w:lang w:val="it-IT"/>
        </w:rPr>
        <w:t xml:space="preserve"> 57/14</w:t>
      </w:r>
      <w:r w:rsidR="00177AF7">
        <w:rPr>
          <w:rFonts w:ascii="Times New Roman" w:hAnsi="Times New Roman" w:cs="Times New Roman"/>
          <w:color w:val="000000"/>
          <w:sz w:val="24"/>
          <w:szCs w:val="24"/>
          <w:lang w:val="it-IT"/>
        </w:rPr>
        <w:t>, 28/15 i 42/17</w:t>
      </w:r>
      <w:r w:rsidRPr="00852493">
        <w:rPr>
          <w:rFonts w:ascii="Times New Roman" w:hAnsi="Times New Roman" w:cs="Times New Roman"/>
          <w:color w:val="000000"/>
          <w:sz w:val="24"/>
          <w:szCs w:val="24"/>
          <w:lang w:val="it-IT"/>
        </w:rPr>
        <w:t>) daje</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6054C3" w:rsidRPr="00852493" w:rsidRDefault="006054C3" w:rsidP="006054C3">
      <w:pPr>
        <w:tabs>
          <w:tab w:val="left" w:pos="1950"/>
        </w:tabs>
        <w:jc w:val="both"/>
        <w:rPr>
          <w:rFonts w:ascii="Times New Roman" w:hAnsi="Times New Roman" w:cs="Times New Roman"/>
          <w:b/>
          <w:bCs/>
          <w:color w:val="000000"/>
          <w:sz w:val="28"/>
          <w:szCs w:val="28"/>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6054C3" w:rsidRPr="00852493" w:rsidRDefault="006054C3" w:rsidP="006054C3">
      <w:pPr>
        <w:jc w:val="both"/>
        <w:rPr>
          <w:rFonts w:ascii="Times New Roman" w:hAnsi="Times New Roman" w:cs="Times New Roman"/>
          <w:color w:val="000000"/>
          <w:sz w:val="23"/>
          <w:szCs w:val="23"/>
        </w:rPr>
      </w:pP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p>
    <w:p w:rsidR="006054C3" w:rsidRPr="00852493" w:rsidRDefault="006054C3" w:rsidP="006054C3">
      <w:pPr>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6054C3" w:rsidRPr="00852493" w:rsidRDefault="006054C3" w:rsidP="006054C3">
      <w:pPr>
        <w:tabs>
          <w:tab w:val="left" w:pos="8364"/>
        </w:tabs>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6054C3" w:rsidRPr="00852493" w:rsidRDefault="006054C3" w:rsidP="006054C3">
      <w:pPr>
        <w:ind w:firstLine="426"/>
        <w:jc w:val="both"/>
        <w:rPr>
          <w:rFonts w:ascii="Times New Roman" w:hAnsi="Times New Roman" w:cs="Times New Roman"/>
          <w:color w:val="000000"/>
          <w:sz w:val="24"/>
          <w:szCs w:val="24"/>
          <w:lang w:val="sr-Latn-CS"/>
        </w:rPr>
      </w:pPr>
    </w:p>
    <w:p w:rsidR="006054C3" w:rsidRPr="00852493" w:rsidRDefault="006054C3" w:rsidP="006054C3">
      <w:pPr>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6054C3" w:rsidRPr="00852493" w:rsidRDefault="006054C3" w:rsidP="00177AF7">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lang w:val="sr-Latn-CS"/>
        </w:rPr>
      </w:pPr>
      <w:bookmarkStart w:id="5" w:name="_Toc417218205"/>
      <w:r w:rsidRPr="00852493">
        <w:rPr>
          <w:rFonts w:cs="Times New Roman"/>
          <w:color w:val="000000"/>
          <w:lang w:val="sr-Latn-CS"/>
        </w:rPr>
        <w:lastRenderedPageBreak/>
        <w:t>DOKAZI ZA DOKAZIVANJE ISPUNJENOSTI OBAVEZNIH USLOVA ZA UČEŠĆE U POSTUPKU JAVNOG NADMETANJA</w:t>
      </w:r>
      <w:bookmarkEnd w:id="5"/>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6054C3" w:rsidRPr="00852493" w:rsidRDefault="006054C3" w:rsidP="006054C3">
      <w:pPr>
        <w:jc w:val="both"/>
        <w:rPr>
          <w:rFonts w:ascii="Times New Roman" w:hAnsi="Times New Roman" w:cs="Times New Roman"/>
          <w:color w:val="000000"/>
          <w:sz w:val="24"/>
          <w:szCs w:val="24"/>
          <w:lang w:val="sl-SI"/>
        </w:rPr>
      </w:pP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6054C3" w:rsidRPr="00852493" w:rsidRDefault="006054C3" w:rsidP="006054C3">
      <w:pPr>
        <w:autoSpaceDE w:val="0"/>
        <w:autoSpaceDN w:val="0"/>
        <w:adjustRightInd w:val="0"/>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 poziva za javno nadmetanje.</w:t>
      </w:r>
    </w:p>
    <w:p w:rsidR="006054C3" w:rsidRPr="00852493" w:rsidRDefault="006054C3" w:rsidP="006054C3">
      <w:pPr>
        <w:rPr>
          <w:rFonts w:ascii="Times New Roman" w:hAnsi="Times New Roman" w:cs="Times New Roman"/>
          <w:b/>
          <w:bCs/>
          <w:color w:val="000000"/>
          <w:sz w:val="24"/>
          <w:szCs w:val="24"/>
          <w:lang w:val="sr-Latn-CS"/>
        </w:rPr>
      </w:pPr>
    </w:p>
    <w:p w:rsidR="00420DFD" w:rsidRPr="00803275" w:rsidRDefault="00420DFD" w:rsidP="00420DFD">
      <w:pPr>
        <w:autoSpaceDE w:val="0"/>
        <w:autoSpaceDN w:val="0"/>
        <w:adjustRightInd w:val="0"/>
        <w:ind w:left="450"/>
        <w:rPr>
          <w:rFonts w:ascii="Times New Roman" w:hAnsi="Times New Roman" w:cs="Times New Roman"/>
          <w:color w:val="000000"/>
          <w:sz w:val="24"/>
          <w:szCs w:val="24"/>
          <w:lang w:val="sr-Latn-CS"/>
        </w:rPr>
      </w:pPr>
    </w:p>
    <w:p w:rsidR="003F3C5E" w:rsidRPr="00E20106" w:rsidRDefault="003F3C5E" w:rsidP="003F3C5E">
      <w:pPr>
        <w:pStyle w:val="NormalWeb"/>
        <w:spacing w:after="0" w:afterAutospacing="0"/>
        <w:ind w:left="616"/>
      </w:pPr>
      <w:r w:rsidRPr="00E20106">
        <w:t>Privredno društvo,pravno lice,odnosno preduzetnik treba da posjeduje licencu za:</w:t>
      </w:r>
    </w:p>
    <w:p w:rsidR="003F3C5E" w:rsidRPr="00E20106" w:rsidRDefault="003F3C5E" w:rsidP="003F3C5E">
      <w:pPr>
        <w:pStyle w:val="NormalWeb"/>
        <w:spacing w:after="0" w:afterAutospacing="0"/>
        <w:ind w:left="1336"/>
      </w:pPr>
      <w:r w:rsidRPr="00E20106">
        <w:t>- izvođenje građevinskih i građevinsko zanatskih radova na arhitektonskim objektima ili objektima visokogradnje.</w:t>
      </w:r>
    </w:p>
    <w:p w:rsidR="003F3C5E" w:rsidRPr="00E20106" w:rsidRDefault="003F3C5E" w:rsidP="003F3C5E">
      <w:pPr>
        <w:pStyle w:val="NormalWeb"/>
        <w:spacing w:after="0" w:afterAutospacing="0"/>
        <w:ind w:left="616"/>
      </w:pPr>
      <w:r w:rsidRPr="00E20106">
        <w:t xml:space="preserve">Ponuđač tj.privredno društvo,pravno lice ,odnosno preduzetnik treba da ima zaposlenog inženjera koji posjeduje licencu za : </w:t>
      </w:r>
    </w:p>
    <w:p w:rsidR="003F3C5E" w:rsidRPr="00E20106" w:rsidRDefault="003F3C5E" w:rsidP="003F3C5E">
      <w:pPr>
        <w:pStyle w:val="NormalWeb"/>
        <w:spacing w:after="0" w:afterAutospacing="0"/>
        <w:ind w:left="1336"/>
      </w:pPr>
      <w:r w:rsidRPr="00E20106">
        <w:t>- rukovođenje izvođenjem građevinskih i  građevinsko –zanatskih radova na arhitektonskim objektima ili objektima visokogradnje .</w:t>
      </w: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3F3C5E" w:rsidRDefault="003F3C5E" w:rsidP="006054C3">
      <w:pPr>
        <w:rPr>
          <w:rFonts w:ascii="Times New Roman" w:hAnsi="Times New Roman" w:cs="Times New Roman"/>
          <w:b/>
          <w:bCs/>
          <w:color w:val="000000"/>
          <w:sz w:val="24"/>
          <w:szCs w:val="24"/>
          <w:lang w:val="sr-Latn-CS"/>
        </w:rPr>
      </w:pPr>
    </w:p>
    <w:p w:rsidR="003F3C5E" w:rsidRDefault="003F3C5E" w:rsidP="006054C3">
      <w:pPr>
        <w:rPr>
          <w:rFonts w:ascii="Times New Roman" w:hAnsi="Times New Roman" w:cs="Times New Roman"/>
          <w:b/>
          <w:bCs/>
          <w:color w:val="000000"/>
          <w:sz w:val="24"/>
          <w:szCs w:val="24"/>
          <w:lang w:val="sr-Latn-CS"/>
        </w:rPr>
      </w:pPr>
    </w:p>
    <w:p w:rsidR="003F3C5E" w:rsidRDefault="003F3C5E"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1B12A2" w:rsidRPr="00907BF2" w:rsidRDefault="001B12A2" w:rsidP="001B12A2">
      <w:pPr>
        <w:pStyle w:val="Heading2"/>
        <w:pBdr>
          <w:top w:val="single" w:sz="4" w:space="1" w:color="auto"/>
          <w:left w:val="single" w:sz="4" w:space="4" w:color="auto"/>
          <w:bottom w:val="single" w:sz="4" w:space="1" w:color="auto"/>
          <w:right w:val="single" w:sz="4" w:space="4" w:color="auto"/>
        </w:pBdr>
        <w:shd w:val="clear" w:color="auto" w:fill="F2F2F2"/>
        <w:ind w:left="0"/>
        <w:jc w:val="center"/>
        <w:rPr>
          <w:rFonts w:cs="Times New Roman"/>
          <w:color w:val="000000"/>
        </w:rPr>
      </w:pPr>
      <w:bookmarkStart w:id="6" w:name="_Toc417218207"/>
      <w:bookmarkStart w:id="7" w:name="_Toc418845423"/>
      <w:r w:rsidRPr="00907BF2">
        <w:rPr>
          <w:rFonts w:cs="Times New Roman"/>
          <w:color w:val="000000"/>
        </w:rPr>
        <w:t>DOKAZI ZA ISPUNJAVANJE USLOVA STRUČNO-TEHNIČKE I KADROVSKE OSPOSOBLJENOSTI</w:t>
      </w:r>
      <w:bookmarkEnd w:id="6"/>
      <w:bookmarkEnd w:id="7"/>
    </w:p>
    <w:p w:rsidR="001B12A2" w:rsidRPr="00907BF2" w:rsidRDefault="001B12A2" w:rsidP="001B12A2">
      <w:pPr>
        <w:rPr>
          <w:rFonts w:ascii="Times New Roman" w:hAnsi="Times New Roman" w:cs="Times New Roman"/>
          <w:color w:val="000000"/>
        </w:rPr>
      </w:pPr>
    </w:p>
    <w:p w:rsidR="001B12A2" w:rsidRPr="00907BF2" w:rsidRDefault="001B12A2" w:rsidP="001B12A2">
      <w:pPr>
        <w:rPr>
          <w:rFonts w:ascii="Times New Roman" w:hAnsi="Times New Roman" w:cs="Times New Roman"/>
          <w:color w:val="000000"/>
        </w:rPr>
      </w:pPr>
      <w:r w:rsidRPr="00907BF2">
        <w:rPr>
          <w:rFonts w:ascii="Times New Roman" w:hAnsi="Times New Roman" w:cs="Times New Roman"/>
          <w:color w:val="000000"/>
        </w:rPr>
        <w:t>Dostaviti:</w:t>
      </w:r>
    </w:p>
    <w:p w:rsidR="00420DFD" w:rsidRPr="00907BF2" w:rsidRDefault="00420DFD" w:rsidP="00420DFD">
      <w:pPr>
        <w:jc w:val="both"/>
        <w:rPr>
          <w:rFonts w:ascii="Times New Roman" w:hAnsi="Times New Roman" w:cs="Times New Roman"/>
          <w:b/>
          <w:bCs/>
          <w:color w:val="000000"/>
          <w:sz w:val="24"/>
          <w:szCs w:val="24"/>
          <w:u w:val="single"/>
          <w:lang w:val="pl-PL"/>
        </w:rPr>
      </w:pPr>
    </w:p>
    <w:p w:rsidR="00420DFD" w:rsidRPr="00907BF2" w:rsidRDefault="00420DFD" w:rsidP="00420DFD">
      <w:pPr>
        <w:autoSpaceDE w:val="0"/>
        <w:autoSpaceDN w:val="0"/>
        <w:adjustRightInd w:val="0"/>
        <w:ind w:left="585" w:hanging="135"/>
        <w:jc w:val="both"/>
        <w:rPr>
          <w:rFonts w:ascii="Times New Roman" w:hAnsi="Times New Roman" w:cs="Times New Roman"/>
          <w:color w:val="000000"/>
          <w:sz w:val="24"/>
          <w:szCs w:val="24"/>
        </w:rPr>
      </w:pPr>
    </w:p>
    <w:p w:rsidR="00420DFD" w:rsidRPr="00420DFD" w:rsidRDefault="00420DFD" w:rsidP="00420DFD">
      <w:pPr>
        <w:pStyle w:val="ListParagraph"/>
        <w:numPr>
          <w:ilvl w:val="0"/>
          <w:numId w:val="27"/>
        </w:numPr>
        <w:tabs>
          <w:tab w:val="clear" w:pos="1050"/>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izjave o obrazovnim i profesionalnim kvalifikacijama ponuđača, kvalifikacijama rukovodećih lica i posebno kvalifikacijama lica koja su odgovorna za izvođenje konkretnih radova;</w:t>
      </w:r>
    </w:p>
    <w:p w:rsidR="00420DFD" w:rsidRPr="00420DFD" w:rsidRDefault="00420DFD" w:rsidP="00420DFD">
      <w:pPr>
        <w:pStyle w:val="ListParagraph"/>
        <w:numPr>
          <w:ilvl w:val="0"/>
          <w:numId w:val="27"/>
        </w:numPr>
        <w:tabs>
          <w:tab w:val="num" w:pos="0"/>
        </w:tabs>
        <w:ind w:left="284" w:hanging="284"/>
        <w:jc w:val="both"/>
        <w:rPr>
          <w:rFonts w:ascii="Times New Roman" w:hAnsi="Times New Roman" w:cs="Times New Roman"/>
          <w:color w:val="000000"/>
          <w:sz w:val="24"/>
          <w:szCs w:val="24"/>
        </w:rPr>
      </w:pPr>
      <w:r w:rsidRPr="00420DFD">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420DFD" w:rsidRPr="00852493" w:rsidRDefault="00420DFD" w:rsidP="00420DFD">
      <w:pPr>
        <w:tabs>
          <w:tab w:val="num" w:pos="0"/>
        </w:tabs>
        <w:ind w:left="284" w:hanging="284"/>
        <w:rPr>
          <w:rFonts w:ascii="Times New Roman" w:hAnsi="Times New Roman" w:cs="Times New Roman"/>
          <w:b/>
          <w:bCs/>
          <w:color w:val="000000"/>
          <w:sz w:val="24"/>
          <w:szCs w:val="24"/>
          <w:lang w:val="sr-Latn-CS"/>
        </w:rPr>
      </w:pPr>
    </w:p>
    <w:p w:rsidR="006054C3" w:rsidRPr="00852493" w:rsidRDefault="006054C3" w:rsidP="006054C3">
      <w:pPr>
        <w:rPr>
          <w:rFonts w:ascii="Times New Roman" w:hAnsi="Times New Roman" w:cs="Times New Roman"/>
          <w:b/>
          <w:bCs/>
          <w:color w:val="000000"/>
          <w:sz w:val="24"/>
          <w:szCs w:val="24"/>
          <w:lang w:val="sr-Latn-CS"/>
        </w:rPr>
      </w:pPr>
    </w:p>
    <w:p w:rsidR="006054C3" w:rsidRDefault="006054C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9A51A3" w:rsidRDefault="009A51A3"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0D3925" w:rsidRDefault="000D3925"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51"/>
      </w:tblGrid>
      <w:tr w:rsidR="001B12A2" w:rsidRPr="00907BF2" w:rsidTr="005A7629">
        <w:trPr>
          <w:trHeight w:val="280"/>
        </w:trPr>
        <w:tc>
          <w:tcPr>
            <w:tcW w:w="9251" w:type="dxa"/>
          </w:tcPr>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b/>
                <w:bCs/>
                <w:color w:val="000000"/>
                <w:sz w:val="24"/>
                <w:szCs w:val="24"/>
                <w:lang w:val="sr-Latn-CS"/>
              </w:rPr>
            </w:pPr>
            <w:r w:rsidRPr="00907BF2">
              <w:rPr>
                <w:rFonts w:ascii="Times New Roman" w:hAnsi="Times New Roman" w:cs="Times New Roman"/>
                <w:b/>
                <w:bCs/>
                <w:color w:val="000000"/>
                <w:sz w:val="24"/>
                <w:szCs w:val="24"/>
                <w:lang w:val="sr-Latn-CS"/>
              </w:rPr>
              <w:t>IZJAVA</w:t>
            </w:r>
          </w:p>
          <w:p w:rsidR="001B12A2" w:rsidRPr="00907BF2" w:rsidRDefault="001B12A2" w:rsidP="005A7629">
            <w:pPr>
              <w:pStyle w:val="Style3"/>
              <w:tabs>
                <w:tab w:val="clear" w:pos="1477"/>
              </w:tabs>
              <w:spacing w:before="0" w:after="0"/>
              <w:ind w:left="284" w:right="282" w:firstLine="0"/>
              <w:jc w:val="center"/>
              <w:rPr>
                <w:b/>
                <w:bCs/>
                <w:color w:val="000000"/>
              </w:rPr>
            </w:pPr>
            <w:r w:rsidRPr="00907BF2">
              <w:rPr>
                <w:b/>
                <w:bCs/>
                <w:color w:val="000000"/>
              </w:rPr>
              <w:t>O OBRAZOVNIM I PROFESIONALNIM KVALIFIKACIJAMA PONUĐAČA, ODNOSNO KVALIFIKACIJAMA RUKOVODEĆIH LICA I LICA KOJA ĆE BITI ANGAŽOVANA NA PRUŽANJU KONKRETNIH USLUGA</w:t>
            </w:r>
          </w:p>
          <w:p w:rsidR="001B12A2" w:rsidRPr="00907BF2" w:rsidRDefault="001B12A2" w:rsidP="005A7629">
            <w:pPr>
              <w:ind w:left="284" w:right="282"/>
              <w:jc w:val="both"/>
              <w:rPr>
                <w:rFonts w:ascii="Times New Roman" w:hAnsi="Times New Roman" w:cs="Times New Roman"/>
                <w:color w:val="00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FF0000"/>
                <w:sz w:val="24"/>
                <w:szCs w:val="24"/>
                <w:lang w:val="sr-Latn-CS"/>
              </w:rPr>
            </w:pPr>
          </w:p>
          <w:p w:rsidR="001B12A2" w:rsidRPr="00907BF2" w:rsidRDefault="001B12A2" w:rsidP="005A7629">
            <w:pPr>
              <w:ind w:firstLine="567"/>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firstLine="567"/>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tblPr>
            <w:tblGrid>
              <w:gridCol w:w="964"/>
              <w:gridCol w:w="1689"/>
              <w:gridCol w:w="1369"/>
              <w:gridCol w:w="1533"/>
              <w:gridCol w:w="1405"/>
              <w:gridCol w:w="1484"/>
            </w:tblGrid>
            <w:tr w:rsidR="001B12A2" w:rsidRPr="00907BF2" w:rsidTr="005A762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sr-Latn-CS"/>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Red.</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br.</w:t>
                  </w:r>
                </w:p>
                <w:p w:rsidR="001B12A2" w:rsidRPr="00907BF2" w:rsidRDefault="001B12A2" w:rsidP="005A7629">
                  <w:pPr>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Školska sprema i zvanje</w:t>
                  </w:r>
                </w:p>
                <w:p w:rsidR="001B12A2" w:rsidRPr="00907BF2" w:rsidRDefault="001B12A2" w:rsidP="005A7629">
                  <w:pPr>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 xml:space="preserve">Status </w:t>
                  </w:r>
                </w:p>
                <w:p w:rsidR="001B12A2" w:rsidRPr="00907BF2" w:rsidRDefault="001B12A2" w:rsidP="005A7629">
                  <w:pPr>
                    <w:jc w:val="center"/>
                    <w:rPr>
                      <w:rFonts w:ascii="Times New Roman" w:hAnsi="Times New Roman" w:cs="Times New Roman"/>
                      <w:b/>
                      <w:bCs/>
                      <w:color w:val="000000"/>
                    </w:rPr>
                  </w:pPr>
                  <w:r w:rsidRPr="00907BF2">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1B12A2" w:rsidRPr="00907BF2" w:rsidRDefault="001B12A2" w:rsidP="005A7629">
                  <w:pPr>
                    <w:jc w:val="center"/>
                    <w:rPr>
                      <w:rFonts w:ascii="Times New Roman" w:hAnsi="Times New Roman" w:cs="Times New Roman"/>
                      <w:b/>
                      <w:bCs/>
                      <w:color w:val="000000"/>
                      <w:lang w:val="pl-PL"/>
                    </w:rPr>
                  </w:pPr>
                  <w:r w:rsidRPr="00907BF2">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1B12A2" w:rsidRPr="00907BF2" w:rsidRDefault="001B12A2" w:rsidP="005A7629">
                  <w:pPr>
                    <w:jc w:val="center"/>
                    <w:rPr>
                      <w:rFonts w:ascii="Times New Roman" w:hAnsi="Times New Roman" w:cs="Times New Roman"/>
                      <w:color w:val="000000"/>
                      <w:lang w:val="pl-PL"/>
                    </w:rPr>
                  </w:pPr>
                  <w:r w:rsidRPr="00907BF2">
                    <w:rPr>
                      <w:rFonts w:ascii="Times New Roman" w:hAnsi="Times New Roman" w:cs="Times New Roman"/>
                      <w:b/>
                      <w:bCs/>
                      <w:color w:val="000000"/>
                    </w:rPr>
                    <w:t>Funkcija koju će obavljati u izvršenju predmetne nabavke</w:t>
                  </w:r>
                </w:p>
              </w:tc>
            </w:tr>
            <w:tr w:rsidR="001B12A2" w:rsidRPr="00907BF2" w:rsidTr="005A762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r w:rsidR="001B12A2" w:rsidRPr="00907BF2" w:rsidTr="005A762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r w:rsidRPr="00907BF2">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1B12A2" w:rsidRPr="00907BF2" w:rsidRDefault="001B12A2" w:rsidP="005A7629">
                  <w:pPr>
                    <w:ind w:left="284" w:right="282"/>
                    <w:jc w:val="center"/>
                    <w:rPr>
                      <w:rFonts w:ascii="Times New Roman" w:hAnsi="Times New Roman" w:cs="Times New Roman"/>
                      <w:color w:val="000000"/>
                      <w:sz w:val="24"/>
                      <w:szCs w:val="24"/>
                    </w:rPr>
                  </w:pPr>
                </w:p>
              </w:tc>
            </w:tr>
          </w:tbl>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FF0000"/>
                <w:sz w:val="24"/>
                <w:szCs w:val="24"/>
                <w:lang w:val="sr-Latn-CS"/>
              </w:rPr>
              <w:t xml:space="preserve">  </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 xml:space="preserve">                               </w:t>
            </w:r>
          </w:p>
          <w:p w:rsidR="001B12A2" w:rsidRPr="00907BF2" w:rsidRDefault="001B12A2" w:rsidP="005A7629">
            <w:pPr>
              <w:jc w:val="both"/>
              <w:rPr>
                <w:rFonts w:ascii="Times New Roman" w:hAnsi="Times New Roman" w:cs="Times New Roman"/>
                <w:color w:val="000000"/>
                <w:sz w:val="24"/>
                <w:szCs w:val="24"/>
                <w:lang w:val="sr-Latn-CS"/>
              </w:rPr>
            </w:pPr>
          </w:p>
        </w:tc>
      </w:tr>
    </w:tbl>
    <w:p w:rsidR="001B12A2" w:rsidRPr="00907BF2" w:rsidRDefault="001B12A2" w:rsidP="001B12A2">
      <w:pPr>
        <w:pStyle w:val="Heading3"/>
        <w:rPr>
          <w:rStyle w:val="SubtleEmphasis"/>
          <w:rFonts w:ascii="Times New Roman" w:hAnsi="Times New Roman" w:cs="Times New Roman"/>
          <w:i w:val="0"/>
          <w:iCs w:val="0"/>
          <w:color w:val="000000"/>
        </w:rPr>
        <w:sectPr w:rsidR="001B12A2" w:rsidRPr="00907BF2" w:rsidSect="005A7629">
          <w:pgSz w:w="11906" w:h="16838" w:code="9"/>
          <w:pgMar w:top="1417" w:right="1417" w:bottom="1417" w:left="1417" w:header="708" w:footer="708" w:gutter="0"/>
          <w:cols w:space="708"/>
          <w:docGrid w:linePitch="360"/>
        </w:sectPr>
      </w:pPr>
    </w:p>
    <w:p w:rsidR="001B12A2" w:rsidRPr="00907BF2" w:rsidRDefault="001B12A2" w:rsidP="001B12A2">
      <w:pPr>
        <w:jc w:val="right"/>
        <w:rPr>
          <w:rStyle w:val="SubtleEmphasis"/>
          <w:rFonts w:ascii="Times New Roman" w:hAnsi="Times New Roman" w:cs="Times New Roman"/>
          <w:i w:val="0"/>
          <w:iCs w:val="0"/>
          <w:color w:val="000000"/>
        </w:rPr>
      </w:pPr>
    </w:p>
    <w:p w:rsidR="001B12A2" w:rsidRPr="00907BF2" w:rsidRDefault="001B12A2" w:rsidP="001B12A2">
      <w:pPr>
        <w:ind w:firstLine="426"/>
        <w:jc w:val="both"/>
        <w:rPr>
          <w:rFonts w:ascii="Times New Roman" w:hAnsi="Times New Roman" w:cs="Times New Roman"/>
          <w:b/>
          <w:bCs/>
          <w:color w:val="000000"/>
        </w:rPr>
      </w:pPr>
    </w:p>
    <w:p w:rsidR="001B12A2" w:rsidRPr="00907BF2" w:rsidRDefault="001B12A2" w:rsidP="001B12A2">
      <w:pPr>
        <w:jc w:val="right"/>
        <w:rPr>
          <w:rFonts w:ascii="Times New Roman" w:hAnsi="Times New Roman" w:cs="Times New Roman"/>
          <w:color w:val="000000"/>
        </w:rPr>
      </w:pPr>
      <w:r w:rsidRPr="00907BF2">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1B12A2" w:rsidRPr="00907BF2" w:rsidTr="005A7629">
        <w:tc>
          <w:tcPr>
            <w:tcW w:w="9287" w:type="dxa"/>
          </w:tcPr>
          <w:p w:rsidR="001B12A2" w:rsidRPr="00907BF2" w:rsidRDefault="001B12A2" w:rsidP="005A7629">
            <w:pPr>
              <w:pStyle w:val="1tekst"/>
              <w:ind w:right="282" w:firstLine="0"/>
              <w:rPr>
                <w:rFonts w:ascii="Times New Roman" w:hAnsi="Times New Roman" w:cs="Times New Roman"/>
                <w:b/>
                <w:bCs/>
                <w:color w:val="000000"/>
                <w:sz w:val="24"/>
                <w:szCs w:val="24"/>
              </w:rPr>
            </w:pP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 xml:space="preserve">IZJAVA O </w:t>
            </w:r>
          </w:p>
          <w:p w:rsidR="001B12A2" w:rsidRPr="00907BF2" w:rsidRDefault="001B12A2" w:rsidP="005A7629">
            <w:pPr>
              <w:pStyle w:val="1tekst"/>
              <w:ind w:left="284" w:right="282" w:firstLine="0"/>
              <w:jc w:val="center"/>
              <w:rPr>
                <w:rFonts w:ascii="Times New Roman" w:hAnsi="Times New Roman" w:cs="Times New Roman"/>
                <w:b/>
                <w:bCs/>
                <w:color w:val="000000"/>
                <w:sz w:val="24"/>
                <w:szCs w:val="24"/>
              </w:rPr>
            </w:pPr>
            <w:r w:rsidRPr="00907BF2">
              <w:rPr>
                <w:rFonts w:ascii="Times New Roman" w:hAnsi="Times New Roman" w:cs="Times New Roman"/>
                <w:b/>
                <w:bCs/>
                <w:color w:val="000000"/>
                <w:sz w:val="24"/>
                <w:szCs w:val="24"/>
              </w:rPr>
              <w:t>NAMJERI I PREDMETU PODUGOVARANJA</w:t>
            </w:r>
            <w:r w:rsidRPr="00907BF2">
              <w:rPr>
                <w:rStyle w:val="FootnoteReference"/>
                <w:rFonts w:ascii="Times New Roman" w:hAnsi="Times New Roman" w:cs="Times New Roman"/>
                <w:b/>
                <w:bCs/>
                <w:color w:val="000000"/>
                <w:sz w:val="24"/>
                <w:szCs w:val="24"/>
              </w:rPr>
              <w:footnoteReference w:id="12"/>
            </w:r>
          </w:p>
          <w:p w:rsidR="001B12A2" w:rsidRPr="00907BF2" w:rsidRDefault="001B12A2" w:rsidP="005A7629">
            <w:pPr>
              <w:pStyle w:val="1tekst"/>
              <w:ind w:left="284" w:right="282" w:firstLine="0"/>
              <w:rPr>
                <w:rFonts w:ascii="Times New Roman" w:hAnsi="Times New Roman" w:cs="Times New Roman"/>
                <w:color w:val="000000"/>
                <w:sz w:val="24"/>
                <w:szCs w:val="24"/>
              </w:rPr>
            </w:pPr>
          </w:p>
          <w:p w:rsidR="001B12A2" w:rsidRPr="00907BF2" w:rsidRDefault="001B12A2" w:rsidP="005A7629">
            <w:pPr>
              <w:jc w:val="both"/>
              <w:rPr>
                <w:rFonts w:ascii="Times New Roman" w:hAnsi="Times New Roman" w:cs="Times New Roman"/>
                <w:color w:val="000000"/>
                <w:sz w:val="20"/>
                <w:szCs w:val="20"/>
                <w:lang w:val="sr-Latn-CS"/>
              </w:rPr>
            </w:pPr>
            <w:r w:rsidRPr="00907BF2">
              <w:rPr>
                <w:rFonts w:ascii="Times New Roman" w:hAnsi="Times New Roman" w:cs="Times New Roman"/>
                <w:color w:val="000000"/>
                <w:sz w:val="24"/>
                <w:szCs w:val="24"/>
                <w:lang w:val="sr-Latn-CS"/>
              </w:rPr>
              <w:t xml:space="preserve">Ovlašćeno lice ponuđača _______________________________, </w:t>
            </w:r>
            <w:r w:rsidRPr="00907BF2">
              <w:rPr>
                <w:rFonts w:ascii="Times New Roman" w:hAnsi="Times New Roman" w:cs="Times New Roman"/>
                <w:color w:val="000000"/>
                <w:sz w:val="20"/>
                <w:szCs w:val="20"/>
                <w:lang w:val="sr-Latn-CS"/>
              </w:rPr>
              <w:t>(ime i prezime i radno mjesto)</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ind w:left="284" w:right="282"/>
              <w:jc w:val="center"/>
              <w:rPr>
                <w:rFonts w:ascii="Times New Roman" w:hAnsi="Times New Roman" w:cs="Times New Roman"/>
                <w:color w:val="000000"/>
                <w:sz w:val="24"/>
                <w:szCs w:val="24"/>
                <w:lang w:val="sr-Latn-CS"/>
              </w:rPr>
            </w:pPr>
          </w:p>
          <w:p w:rsidR="001B12A2" w:rsidRPr="00907BF2" w:rsidRDefault="001B12A2" w:rsidP="005A7629">
            <w:pPr>
              <w:jc w:val="center"/>
              <w:rPr>
                <w:rFonts w:ascii="Times New Roman" w:hAnsi="Times New Roman" w:cs="Times New Roman"/>
                <w:b/>
                <w:bCs/>
                <w:color w:val="000000"/>
                <w:sz w:val="32"/>
                <w:szCs w:val="32"/>
                <w:lang w:val="sr-Latn-CS"/>
              </w:rPr>
            </w:pPr>
            <w:r w:rsidRPr="00907BF2">
              <w:rPr>
                <w:rFonts w:ascii="Times New Roman" w:hAnsi="Times New Roman" w:cs="Times New Roman"/>
                <w:b/>
                <w:bCs/>
                <w:color w:val="000000"/>
                <w:sz w:val="32"/>
                <w:szCs w:val="32"/>
                <w:lang w:val="sr-Latn-CS"/>
              </w:rPr>
              <w:t>Izjavljuje</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1B12A2" w:rsidRPr="00907BF2" w:rsidRDefault="001B12A2" w:rsidP="005A7629">
            <w:pPr>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1.</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2.</w:t>
            </w: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jc w:val="center"/>
              <w:rPr>
                <w:rFonts w:ascii="Times New Roman" w:hAnsi="Times New Roman" w:cs="Times New Roman"/>
                <w:b/>
                <w:bCs/>
                <w:color w:val="000000"/>
                <w:sz w:val="24"/>
                <w:szCs w:val="24"/>
                <w:lang w:val="sr-Latn-CS"/>
              </w:rPr>
            </w:pP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 xml:space="preserve">Ovlašćeno lice ponuđača  </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ind w:right="574"/>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ime, prezime i funkcija</w:t>
            </w:r>
            <w:r w:rsidRPr="00907BF2">
              <w:rPr>
                <w:rFonts w:ascii="Times New Roman" w:hAnsi="Times New Roman" w:cs="Times New Roman"/>
                <w:color w:val="000000"/>
                <w:sz w:val="24"/>
                <w:szCs w:val="24"/>
                <w:lang w:val="sr-Latn-CS"/>
              </w:rPr>
              <w:t>)</w:t>
            </w: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p>
          <w:p w:rsidR="001B12A2" w:rsidRPr="00907BF2" w:rsidRDefault="001B12A2" w:rsidP="005A7629">
            <w:pPr>
              <w:ind w:right="149"/>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___________________________</w:t>
            </w:r>
          </w:p>
          <w:p w:rsidR="001B12A2" w:rsidRPr="00907BF2" w:rsidRDefault="001B12A2" w:rsidP="005A7629">
            <w:pPr>
              <w:tabs>
                <w:tab w:val="left" w:pos="8364"/>
              </w:tabs>
              <w:ind w:right="857"/>
              <w:jc w:val="right"/>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w:t>
            </w:r>
            <w:r w:rsidRPr="00907BF2">
              <w:rPr>
                <w:rFonts w:ascii="Times New Roman" w:hAnsi="Times New Roman" w:cs="Times New Roman"/>
                <w:i/>
                <w:iCs/>
                <w:color w:val="000000"/>
                <w:sz w:val="24"/>
                <w:szCs w:val="24"/>
                <w:lang w:val="sr-Latn-CS"/>
              </w:rPr>
              <w:t>svojeručni potpis</w:t>
            </w:r>
            <w:r w:rsidRPr="00907BF2">
              <w:rPr>
                <w:rFonts w:ascii="Times New Roman" w:hAnsi="Times New Roman" w:cs="Times New Roman"/>
                <w:color w:val="000000"/>
                <w:sz w:val="24"/>
                <w:szCs w:val="24"/>
                <w:lang w:val="sr-Latn-CS"/>
              </w:rPr>
              <w:t>)</w:t>
            </w:r>
          </w:p>
          <w:p w:rsidR="001B12A2" w:rsidRPr="00907BF2" w:rsidRDefault="001B12A2" w:rsidP="005A7629">
            <w:pPr>
              <w:ind w:firstLine="426"/>
              <w:jc w:val="both"/>
              <w:rPr>
                <w:rFonts w:ascii="Times New Roman" w:hAnsi="Times New Roman" w:cs="Times New Roman"/>
                <w:color w:val="000000"/>
                <w:sz w:val="24"/>
                <w:szCs w:val="24"/>
                <w:lang w:val="sr-Latn-CS"/>
              </w:rPr>
            </w:pPr>
          </w:p>
          <w:p w:rsidR="001B12A2" w:rsidRPr="00907BF2" w:rsidRDefault="001B12A2" w:rsidP="005A7629">
            <w:pPr>
              <w:jc w:val="both"/>
              <w:rPr>
                <w:rFonts w:ascii="Times New Roman" w:hAnsi="Times New Roman" w:cs="Times New Roman"/>
                <w:color w:val="000000"/>
                <w:sz w:val="24"/>
                <w:szCs w:val="24"/>
                <w:lang w:val="sr-Latn-CS"/>
              </w:rPr>
            </w:pP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r>
            <w:r w:rsidRPr="00907BF2">
              <w:rPr>
                <w:rFonts w:ascii="Times New Roman" w:hAnsi="Times New Roman" w:cs="Times New Roman"/>
                <w:color w:val="000000"/>
                <w:sz w:val="24"/>
                <w:szCs w:val="24"/>
                <w:lang w:val="sr-Latn-CS"/>
              </w:rPr>
              <w:tab/>
              <w:t>M.P.</w:t>
            </w: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p w:rsidR="001B12A2" w:rsidRPr="00907BF2" w:rsidRDefault="001B12A2" w:rsidP="005A7629">
            <w:pPr>
              <w:pStyle w:val="1tekst"/>
              <w:ind w:right="282" w:firstLine="0"/>
              <w:rPr>
                <w:rFonts w:ascii="Times New Roman" w:hAnsi="Times New Roman" w:cs="Times New Roman"/>
                <w:color w:val="000000"/>
                <w:sz w:val="24"/>
                <w:szCs w:val="24"/>
              </w:rPr>
            </w:pPr>
          </w:p>
        </w:tc>
      </w:tr>
    </w:tbl>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1B12A2" w:rsidRDefault="001B12A2" w:rsidP="006054C3">
      <w:pPr>
        <w:rPr>
          <w:rFonts w:ascii="Times New Roman" w:hAnsi="Times New Roman" w:cs="Times New Roman"/>
          <w:b/>
          <w:bCs/>
          <w:color w:val="000000"/>
          <w:sz w:val="24"/>
          <w:szCs w:val="24"/>
          <w:lang w:val="sr-Latn-CS"/>
        </w:rPr>
      </w:pPr>
    </w:p>
    <w:p w:rsidR="006054C3" w:rsidRPr="00852493" w:rsidRDefault="006054C3" w:rsidP="006054C3">
      <w:pPr>
        <w:keepNext/>
        <w:pBdr>
          <w:top w:val="single" w:sz="4" w:space="1" w:color="auto"/>
          <w:left w:val="single" w:sz="4" w:space="4" w:color="auto"/>
          <w:bottom w:val="single" w:sz="4" w:space="1" w:color="auto"/>
          <w:right w:val="single" w:sz="4" w:space="4" w:color="auto"/>
        </w:pBdr>
        <w:shd w:val="clear" w:color="auto" w:fill="F2F2F2"/>
        <w:jc w:val="center"/>
        <w:outlineLvl w:val="0"/>
        <w:rPr>
          <w:rFonts w:ascii="Times New Roman" w:hAnsi="Times New Roman" w:cs="Times New Roman"/>
          <w:b/>
          <w:bCs/>
          <w:sz w:val="28"/>
          <w:szCs w:val="28"/>
        </w:rPr>
      </w:pPr>
      <w:r w:rsidRPr="00852493">
        <w:rPr>
          <w:rFonts w:ascii="Times New Roman" w:hAnsi="Times New Roman" w:cs="Times New Roman"/>
          <w:b/>
          <w:bCs/>
          <w:sz w:val="28"/>
          <w:szCs w:val="28"/>
        </w:rPr>
        <w:t>NACRT UGOVORA O JAVNOJ NABAVCI</w:t>
      </w:r>
    </w:p>
    <w:p w:rsidR="006054C3" w:rsidRPr="00852493" w:rsidRDefault="006054C3" w:rsidP="006054C3">
      <w:pPr>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6054C3" w:rsidRPr="00852493" w:rsidRDefault="006054C3" w:rsidP="006054C3">
      <w:pPr>
        <w:jc w:val="both"/>
        <w:rPr>
          <w:rFonts w:ascii="Times New Roman" w:hAnsi="Times New Roman" w:cs="Times New Roman"/>
          <w:color w:val="000000"/>
          <w:sz w:val="24"/>
          <w:szCs w:val="24"/>
        </w:rPr>
      </w:pPr>
    </w:p>
    <w:p w:rsidR="006054C3" w:rsidRPr="00E0756F" w:rsidRDefault="006054C3" w:rsidP="006054C3">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Naručioca: OPŠTINA BUDVA</w:t>
      </w:r>
      <w:r w:rsidRPr="00E0756F">
        <w:rPr>
          <w:rFonts w:ascii="Times New Roman" w:hAnsi="Times New Roman" w:cs="Times New Roman"/>
          <w:color w:val="000000"/>
          <w:sz w:val="24"/>
          <w:szCs w:val="24"/>
        </w:rPr>
        <w:t xml:space="preserve"> sa sjedištem u Budvi, ulica Trg Sunca 3, PIB: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xml:space="preserve">, Matični broj: </w:t>
      </w:r>
      <w:r w:rsidRPr="00E0756F">
        <w:rPr>
          <w:rStyle w:val="Strong"/>
          <w:rFonts w:ascii="Times New Roman" w:hAnsi="Times New Roman" w:cs="Times New Roman"/>
          <w:b w:val="0"/>
          <w:sz w:val="24"/>
          <w:szCs w:val="24"/>
        </w:rPr>
        <w:t>02005409</w:t>
      </w:r>
      <w:r w:rsidRPr="00E0756F">
        <w:rPr>
          <w:rFonts w:ascii="Times New Roman" w:hAnsi="Times New Roman" w:cs="Times New Roman"/>
          <w:color w:val="000000"/>
          <w:sz w:val="24"/>
          <w:szCs w:val="24"/>
        </w:rPr>
        <w:t>, Broj računa: 510-9786-73, Naziv banke: Crnogorska komercijalna banka ad, Podgorica, filijala Budva,  koju zastupa Dragan Krapović, predsjednik (u daljem tekstu: Naručilac)</w:t>
      </w:r>
    </w:p>
    <w:p w:rsidR="006054C3" w:rsidRPr="00E0756F" w:rsidRDefault="006054C3" w:rsidP="006054C3">
      <w:pPr>
        <w:pStyle w:val="1tekst"/>
        <w:ind w:firstLine="0"/>
        <w:rPr>
          <w:rFonts w:ascii="Times New Roman" w:hAnsi="Times New Roman" w:cs="Times New Roman"/>
          <w:color w:val="000000"/>
          <w:sz w:val="24"/>
          <w:szCs w:val="24"/>
        </w:rPr>
      </w:pPr>
      <w:r w:rsidRPr="00E0756F">
        <w:rPr>
          <w:rFonts w:ascii="Times New Roman" w:hAnsi="Times New Roman" w:cs="Times New Roman"/>
          <w:color w:val="000000"/>
          <w:sz w:val="24"/>
          <w:szCs w:val="24"/>
        </w:rPr>
        <w:t>i</w:t>
      </w:r>
    </w:p>
    <w:p w:rsidR="00916F5C" w:rsidRPr="00E0756F" w:rsidRDefault="00916F5C" w:rsidP="00916F5C">
      <w:pPr>
        <w:jc w:val="both"/>
        <w:rPr>
          <w:rFonts w:ascii="Times New Roman" w:hAnsi="Times New Roman" w:cs="Times New Roman"/>
          <w:color w:val="000000"/>
          <w:sz w:val="24"/>
          <w:szCs w:val="24"/>
        </w:rPr>
      </w:pPr>
      <w:r w:rsidRPr="00E0756F">
        <w:rPr>
          <w:rFonts w:ascii="Times New Roman" w:hAnsi="Times New Roman" w:cs="Times New Roman"/>
          <w:b/>
          <w:bCs/>
          <w:color w:val="000000"/>
          <w:sz w:val="24"/>
          <w:szCs w:val="24"/>
        </w:rPr>
        <w:t>Ponuđača</w:t>
      </w:r>
      <w:r w:rsidRPr="00E0756F">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Izvršilac).</w:t>
      </w:r>
    </w:p>
    <w:p w:rsidR="00916F5C" w:rsidRPr="00E0756F" w:rsidRDefault="00916F5C" w:rsidP="00916F5C">
      <w:pPr>
        <w:jc w:val="both"/>
        <w:rPr>
          <w:rFonts w:ascii="Times New Roman" w:hAnsi="Times New Roman" w:cs="Times New Roman"/>
          <w:color w:val="000000"/>
          <w:sz w:val="24"/>
          <w:szCs w:val="24"/>
        </w:rPr>
      </w:pPr>
    </w:p>
    <w:p w:rsidR="00916F5C" w:rsidRPr="00E0756F" w:rsidRDefault="00916F5C" w:rsidP="00916F5C">
      <w:pPr>
        <w:rPr>
          <w:rFonts w:ascii="Times New Roman" w:hAnsi="Times New Roman" w:cs="Times New Roman"/>
          <w:b/>
          <w:sz w:val="24"/>
          <w:szCs w:val="24"/>
          <w:lang w:val="sl-SI"/>
        </w:rPr>
      </w:pPr>
    </w:p>
    <w:p w:rsidR="00916F5C" w:rsidRPr="00E0756F" w:rsidRDefault="00916F5C" w:rsidP="00C01E1F">
      <w:pPr>
        <w:rPr>
          <w:rFonts w:ascii="Times New Roman" w:hAnsi="Times New Roman" w:cs="Times New Roman"/>
          <w:b/>
          <w:sz w:val="24"/>
          <w:szCs w:val="24"/>
          <w:lang w:val="pl-PL"/>
        </w:rPr>
      </w:pPr>
    </w:p>
    <w:p w:rsidR="00916F5C" w:rsidRPr="00E0756F" w:rsidRDefault="00916F5C" w:rsidP="00916F5C">
      <w:pPr>
        <w:rPr>
          <w:rFonts w:ascii="Times New Roman" w:hAnsi="Times New Roman" w:cs="Times New Roman"/>
          <w:sz w:val="24"/>
          <w:szCs w:val="24"/>
          <w:lang w:val="sr-Latn-CS"/>
        </w:rPr>
      </w:pPr>
    </w:p>
    <w:p w:rsidR="00F27FA4" w:rsidRPr="00852493" w:rsidRDefault="00F27FA4" w:rsidP="00F27FA4">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F27FA4" w:rsidRPr="00852493" w:rsidRDefault="00F27FA4" w:rsidP="00F27FA4">
      <w:pPr>
        <w:jc w:val="both"/>
        <w:rPr>
          <w:rFonts w:ascii="Times New Roman" w:hAnsi="Times New Roman" w:cs="Times New Roman"/>
          <w:b/>
          <w:bCs/>
          <w:color w:val="000000"/>
          <w:sz w:val="24"/>
          <w:szCs w:val="24"/>
        </w:rPr>
      </w:pPr>
    </w:p>
    <w:p w:rsidR="00F27FA4" w:rsidRPr="00852493" w:rsidRDefault="00F27FA4" w:rsidP="00F27FA4">
      <w:pPr>
        <w:jc w:val="both"/>
        <w:rPr>
          <w:rFonts w:ascii="Times New Roman" w:hAnsi="Times New Roman" w:cs="Times New Roman"/>
          <w:color w:val="000000"/>
          <w:sz w:val="24"/>
          <w:szCs w:val="24"/>
        </w:rPr>
      </w:pPr>
    </w:p>
    <w:p w:rsidR="00F27FA4" w:rsidRPr="00852493" w:rsidRDefault="000D3925" w:rsidP="00F27FA4">
      <w:pPr>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dostavljanje ponuda</w:t>
      </w:r>
      <w:r w:rsidR="00F27FA4" w:rsidRPr="00852493">
        <w:rPr>
          <w:rFonts w:ascii="Times New Roman" w:hAnsi="Times New Roman" w:cs="Times New Roman"/>
          <w:color w:val="000000"/>
          <w:sz w:val="24"/>
          <w:szCs w:val="24"/>
        </w:rPr>
        <w:t xml:space="preserve"> </w:t>
      </w:r>
      <w:r w:rsidR="00F27FA4" w:rsidRPr="006D28CE">
        <w:rPr>
          <w:rFonts w:ascii="Times New Roman" w:hAnsi="Times New Roman" w:cs="Times New Roman"/>
          <w:color w:val="000000"/>
          <w:sz w:val="24"/>
          <w:szCs w:val="24"/>
        </w:rPr>
        <w:t xml:space="preserve">za </w:t>
      </w:r>
      <w:r w:rsidR="00F27FA4">
        <w:rPr>
          <w:rFonts w:ascii="Times New Roman" w:hAnsi="Times New Roman" w:cs="Times New Roman"/>
          <w:color w:val="000000"/>
          <w:sz w:val="24"/>
          <w:szCs w:val="24"/>
        </w:rPr>
        <w:t xml:space="preserve">postupak </w:t>
      </w:r>
      <w:r w:rsidR="00F27FA4" w:rsidRPr="006D28CE">
        <w:rPr>
          <w:rFonts w:ascii="Times New Roman" w:hAnsi="Times New Roman" w:cs="Times New Roman"/>
          <w:color w:val="000000"/>
          <w:sz w:val="24"/>
          <w:szCs w:val="24"/>
        </w:rPr>
        <w:t>nabavke</w:t>
      </w:r>
      <w:r w:rsidR="00F27FA4">
        <w:rPr>
          <w:rFonts w:ascii="Times New Roman" w:hAnsi="Times New Roman" w:cs="Times New Roman"/>
          <w:color w:val="000000"/>
          <w:sz w:val="24"/>
          <w:szCs w:val="24"/>
        </w:rPr>
        <w:t xml:space="preserve"> </w:t>
      </w:r>
      <w:r w:rsidR="00C01E1F">
        <w:rPr>
          <w:rFonts w:ascii="Times New Roman" w:hAnsi="Times New Roman" w:cs="Times New Roman"/>
          <w:color w:val="000000"/>
          <w:sz w:val="24"/>
          <w:szCs w:val="24"/>
        </w:rPr>
        <w:t>male vrijednosti</w:t>
      </w:r>
      <w:r w:rsidR="00F27FA4" w:rsidRPr="006D28CE">
        <w:rPr>
          <w:rFonts w:ascii="Times New Roman" w:hAnsi="Times New Roman" w:cs="Times New Roman"/>
          <w:color w:val="000000"/>
          <w:sz w:val="24"/>
          <w:szCs w:val="24"/>
        </w:rPr>
        <w:t xml:space="preserve"> </w:t>
      </w:r>
      <w:r w:rsidR="00F27FA4" w:rsidRPr="0063393C">
        <w:rPr>
          <w:rFonts w:ascii="Times New Roman" w:hAnsi="Times New Roman" w:cs="Times New Roman"/>
          <w:sz w:val="24"/>
          <w:szCs w:val="24"/>
        </w:rPr>
        <w:t>za ustupanje izvođenja radova</w:t>
      </w:r>
      <w:r w:rsidR="00F27FA4">
        <w:rPr>
          <w:rFonts w:ascii="Times New Roman" w:hAnsi="Times New Roman" w:cs="Times New Roman"/>
          <w:sz w:val="24"/>
          <w:szCs w:val="24"/>
        </w:rPr>
        <w:t xml:space="preserve"> </w:t>
      </w:r>
      <w:r w:rsidR="00F27FA4" w:rsidRPr="000D3925">
        <w:rPr>
          <w:rFonts w:ascii="Times New Roman" w:hAnsi="Times New Roman" w:cs="Times New Roman"/>
          <w:sz w:val="24"/>
          <w:szCs w:val="24"/>
        </w:rPr>
        <w:t xml:space="preserve">na </w:t>
      </w:r>
      <w:r w:rsidRPr="000D3925">
        <w:rPr>
          <w:rFonts w:ascii="Times New Roman" w:hAnsi="Times New Roman" w:cs="Times New Roman"/>
          <w:sz w:val="24"/>
          <w:szCs w:val="24"/>
        </w:rPr>
        <w:t xml:space="preserve"> izgradnji </w:t>
      </w:r>
      <w:r w:rsidR="00F546DB">
        <w:rPr>
          <w:rFonts w:ascii="Times New Roman" w:hAnsi="Times New Roman" w:cs="Times New Roman"/>
          <w:sz w:val="24"/>
          <w:szCs w:val="24"/>
        </w:rPr>
        <w:t>pristupnih puteva i staza</w:t>
      </w:r>
      <w:r w:rsidRPr="000D3925">
        <w:rPr>
          <w:rFonts w:ascii="Times New Roman" w:hAnsi="Times New Roman" w:cs="Times New Roman"/>
          <w:sz w:val="24"/>
          <w:szCs w:val="24"/>
        </w:rPr>
        <w:t xml:space="preserve">  </w:t>
      </w:r>
      <w:r w:rsidR="00F27FA4" w:rsidRPr="000D3925">
        <w:rPr>
          <w:rFonts w:ascii="Times New Roman" w:hAnsi="Times New Roman" w:cs="Times New Roman"/>
          <w:color w:val="000000"/>
          <w:sz w:val="24"/>
          <w:szCs w:val="24"/>
        </w:rPr>
        <w:t>broj</w:t>
      </w:r>
      <w:r w:rsidR="00F27FA4">
        <w:rPr>
          <w:rFonts w:ascii="Times New Roman" w:hAnsi="Times New Roman" w:cs="Times New Roman"/>
          <w:color w:val="000000"/>
          <w:sz w:val="24"/>
          <w:szCs w:val="24"/>
        </w:rPr>
        <w:t xml:space="preserve"> </w:t>
      </w:r>
      <w:r w:rsidR="00C01E1F">
        <w:rPr>
          <w:rFonts w:ascii="Times New Roman" w:hAnsi="Times New Roman" w:cs="Times New Roman"/>
          <w:color w:val="000000"/>
          <w:sz w:val="24"/>
          <w:szCs w:val="24"/>
        </w:rPr>
        <w:t>___________</w:t>
      </w:r>
      <w:r w:rsidR="00F27FA4" w:rsidRPr="00852493">
        <w:rPr>
          <w:rFonts w:ascii="Times New Roman" w:hAnsi="Times New Roman" w:cs="Times New Roman"/>
          <w:color w:val="000000"/>
          <w:sz w:val="24"/>
          <w:szCs w:val="24"/>
        </w:rPr>
        <w:t xml:space="preserve"> </w:t>
      </w:r>
      <w:r w:rsidR="00F27FA4">
        <w:rPr>
          <w:rFonts w:ascii="Times New Roman" w:hAnsi="Times New Roman" w:cs="Times New Roman"/>
          <w:color w:val="000000"/>
          <w:sz w:val="24"/>
          <w:szCs w:val="24"/>
        </w:rPr>
        <w:t xml:space="preserve">od </w:t>
      </w:r>
      <w:r w:rsidR="00C01E1F">
        <w:rPr>
          <w:rFonts w:ascii="Times New Roman" w:hAnsi="Times New Roman" w:cs="Times New Roman"/>
          <w:color w:val="000000"/>
          <w:sz w:val="24"/>
          <w:szCs w:val="24"/>
        </w:rPr>
        <w:t>____________</w:t>
      </w:r>
      <w:r w:rsidR="00F27FA4">
        <w:rPr>
          <w:rFonts w:ascii="Times New Roman" w:hAnsi="Times New Roman" w:cs="Times New Roman"/>
          <w:color w:val="000000"/>
          <w:sz w:val="24"/>
          <w:szCs w:val="24"/>
        </w:rPr>
        <w:t>.godine</w:t>
      </w:r>
      <w:r w:rsidR="00F27FA4">
        <w:rPr>
          <w:rFonts w:ascii="Times New Roman" w:hAnsi="Times New Roman" w:cs="Times New Roman"/>
          <w:sz w:val="24"/>
          <w:szCs w:val="24"/>
          <w:lang w:val="pl-PL"/>
        </w:rPr>
        <w:t xml:space="preserve">, </w:t>
      </w:r>
      <w:r w:rsidR="00F27FA4" w:rsidRPr="004A2456">
        <w:rPr>
          <w:rFonts w:ascii="Times New Roman" w:hAnsi="Times New Roman" w:cs="Times New Roman"/>
          <w:sz w:val="24"/>
          <w:szCs w:val="24"/>
          <w:lang w:val="pl-PL"/>
        </w:rPr>
        <w:t>objavljen</w:t>
      </w:r>
      <w:r w:rsidR="00556146">
        <w:rPr>
          <w:rFonts w:ascii="Times New Roman" w:hAnsi="Times New Roman" w:cs="Times New Roman"/>
          <w:sz w:val="24"/>
          <w:szCs w:val="24"/>
          <w:lang w:val="pl-PL"/>
        </w:rPr>
        <w:t xml:space="preserve">a </w:t>
      </w:r>
      <w:r w:rsidR="00F27FA4" w:rsidRPr="004A2456">
        <w:rPr>
          <w:rFonts w:ascii="Times New Roman" w:hAnsi="Times New Roman" w:cs="Times New Roman"/>
          <w:sz w:val="24"/>
          <w:szCs w:val="24"/>
          <w:lang w:val="pl-PL"/>
        </w:rPr>
        <w:t xml:space="preserve"> na portalu </w:t>
      </w:r>
      <w:r w:rsidR="00C01E1F">
        <w:rPr>
          <w:rFonts w:ascii="Times New Roman" w:hAnsi="Times New Roman" w:cs="Times New Roman"/>
          <w:sz w:val="24"/>
          <w:szCs w:val="24"/>
          <w:lang w:val="pl-PL"/>
        </w:rPr>
        <w:t>www.budva.me</w:t>
      </w:r>
      <w:r w:rsidR="00F27FA4" w:rsidRPr="00852493">
        <w:rPr>
          <w:rFonts w:ascii="Times New Roman" w:hAnsi="Times New Roman" w:cs="Times New Roman"/>
          <w:color w:val="000000"/>
          <w:sz w:val="24"/>
          <w:szCs w:val="24"/>
        </w:rPr>
        <w:t>;</w:t>
      </w:r>
    </w:p>
    <w:p w:rsidR="00F27FA4" w:rsidRPr="00852493" w:rsidRDefault="000D3925" w:rsidP="00F27FA4">
      <w:pPr>
        <w:jc w:val="both"/>
        <w:rPr>
          <w:rFonts w:ascii="Times New Roman" w:hAnsi="Times New Roman" w:cs="Times New Roman"/>
          <w:color w:val="000000"/>
          <w:sz w:val="24"/>
          <w:szCs w:val="24"/>
        </w:rPr>
      </w:pPr>
      <w:r>
        <w:rPr>
          <w:rFonts w:ascii="Times New Roman" w:hAnsi="Times New Roman" w:cs="Times New Roman"/>
          <w:color w:val="000000"/>
          <w:sz w:val="24"/>
          <w:szCs w:val="24"/>
        </w:rPr>
        <w:t>Obavještenje o ishodu postupka nabavke male vrijednosti</w:t>
      </w:r>
      <w:r w:rsidR="00F27FA4" w:rsidRPr="00852493">
        <w:rPr>
          <w:rFonts w:ascii="Times New Roman" w:hAnsi="Times New Roman" w:cs="Times New Roman"/>
          <w:color w:val="000000"/>
          <w:sz w:val="24"/>
          <w:szCs w:val="24"/>
        </w:rPr>
        <w:t>: _____________________;</w:t>
      </w:r>
    </w:p>
    <w:p w:rsidR="00F27FA4" w:rsidRPr="00852493" w:rsidRDefault="00F27FA4" w:rsidP="00F27FA4">
      <w:pPr>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F27FA4" w:rsidRPr="00852493" w:rsidRDefault="00F27FA4" w:rsidP="00F27FA4">
      <w:pPr>
        <w:jc w:val="both"/>
        <w:rPr>
          <w:rFonts w:ascii="Times New Roman" w:hAnsi="Times New Roman" w:cs="Times New Roman"/>
          <w:color w:val="000000"/>
          <w:sz w:val="24"/>
          <w:szCs w:val="24"/>
        </w:rPr>
      </w:pPr>
    </w:p>
    <w:p w:rsidR="00F27FA4" w:rsidRDefault="00F27FA4" w:rsidP="00F27FA4">
      <w:pPr>
        <w:pStyle w:val="NoSpacing"/>
        <w:jc w:val="center"/>
        <w:rPr>
          <w:rFonts w:ascii="Times New Roman" w:hAnsi="Times New Roman" w:cs="Times New Roman"/>
          <w:b/>
        </w:rPr>
      </w:pPr>
      <w:r w:rsidRPr="00631B95">
        <w:rPr>
          <w:rFonts w:ascii="Times New Roman" w:hAnsi="Times New Roman" w:cs="Times New Roman"/>
          <w:b/>
        </w:rPr>
        <w:t>PREDMET UGOVORA</w:t>
      </w:r>
    </w:p>
    <w:p w:rsidR="00F27FA4" w:rsidRPr="00631B95" w:rsidRDefault="00F27FA4" w:rsidP="00F27FA4">
      <w:pPr>
        <w:pStyle w:val="NoSpacing"/>
        <w:ind w:left="2124" w:firstLine="708"/>
        <w:rPr>
          <w:rFonts w:ascii="Times New Roman" w:hAnsi="Times New Roman" w:cs="Times New Roman"/>
          <w:b/>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1</w:t>
      </w:r>
    </w:p>
    <w:p w:rsidR="000D3925" w:rsidRDefault="00F27FA4" w:rsidP="000D3925">
      <w:pPr>
        <w:autoSpaceDE w:val="0"/>
        <w:autoSpaceDN w:val="0"/>
        <w:jc w:val="both"/>
        <w:rPr>
          <w:rFonts w:ascii="Times New Roman" w:hAnsi="Times New Roman" w:cs="Times New Roman"/>
          <w:sz w:val="24"/>
          <w:szCs w:val="24"/>
        </w:rPr>
      </w:pPr>
      <w:r w:rsidRPr="000D3925">
        <w:rPr>
          <w:rFonts w:ascii="Times New Roman" w:hAnsi="Times New Roman" w:cs="Times New Roman"/>
          <w:sz w:val="24"/>
          <w:szCs w:val="24"/>
          <w:lang w:val="hr-HR"/>
        </w:rPr>
        <w:t xml:space="preserve">Predmet ovog Ugovora je </w:t>
      </w:r>
      <w:r w:rsidRPr="000D3925">
        <w:rPr>
          <w:rFonts w:ascii="Times New Roman" w:hAnsi="Times New Roman" w:cs="Times New Roman"/>
          <w:sz w:val="24"/>
          <w:szCs w:val="24"/>
        </w:rPr>
        <w:t xml:space="preserve">ustupanje izvođenja radova na </w:t>
      </w:r>
      <w:r w:rsidR="000D3925" w:rsidRPr="000D3925">
        <w:rPr>
          <w:rFonts w:ascii="Times New Roman" w:hAnsi="Times New Roman" w:cs="Times New Roman"/>
          <w:sz w:val="24"/>
          <w:szCs w:val="24"/>
        </w:rPr>
        <w:t xml:space="preserve">izgradnji </w:t>
      </w:r>
      <w:r w:rsidR="00F546DB">
        <w:rPr>
          <w:rFonts w:ascii="Times New Roman" w:hAnsi="Times New Roman" w:cs="Times New Roman"/>
          <w:sz w:val="24"/>
          <w:szCs w:val="24"/>
        </w:rPr>
        <w:t>pristupnih puteva i staza</w:t>
      </w:r>
      <w:r w:rsidR="000D3925">
        <w:rPr>
          <w:rFonts w:ascii="Times New Roman" w:hAnsi="Times New Roman" w:cs="Times New Roman"/>
          <w:sz w:val="24"/>
          <w:szCs w:val="24"/>
        </w:rPr>
        <w:t>.</w:t>
      </w:r>
    </w:p>
    <w:p w:rsidR="000D3925" w:rsidRDefault="000D3925" w:rsidP="000D3925">
      <w:pPr>
        <w:autoSpaceDE w:val="0"/>
        <w:autoSpaceDN w:val="0"/>
        <w:jc w:val="both"/>
        <w:rPr>
          <w:rFonts w:ascii="Times New Roman" w:hAnsi="Times New Roman" w:cs="Times New Roman"/>
          <w:sz w:val="24"/>
          <w:szCs w:val="24"/>
        </w:rPr>
      </w:pPr>
    </w:p>
    <w:p w:rsidR="00F27FA4" w:rsidRPr="00631B95" w:rsidRDefault="00F27FA4" w:rsidP="000D3925">
      <w:pPr>
        <w:autoSpaceDE w:val="0"/>
        <w:autoSpaceDN w:val="0"/>
        <w:jc w:val="center"/>
        <w:rPr>
          <w:rFonts w:ascii="Times New Roman" w:hAnsi="Times New Roman" w:cs="Times New Roman"/>
          <w:b/>
        </w:rPr>
      </w:pPr>
      <w:r w:rsidRPr="00631B95">
        <w:rPr>
          <w:rFonts w:ascii="Times New Roman" w:hAnsi="Times New Roman" w:cs="Times New Roman"/>
          <w:b/>
        </w:rPr>
        <w:t>Član 2</w:t>
      </w:r>
    </w:p>
    <w:p w:rsidR="00F27FA4" w:rsidRDefault="00F27FA4" w:rsidP="00F27FA4">
      <w:pPr>
        <w:autoSpaceDE w:val="0"/>
        <w:autoSpaceDN w:val="0"/>
        <w:adjustRightInd w:val="0"/>
        <w:jc w:val="both"/>
        <w:rPr>
          <w:rFonts w:ascii="Times New Roman" w:hAnsi="Times New Roman" w:cs="Times New Roman"/>
          <w:sz w:val="24"/>
          <w:szCs w:val="24"/>
        </w:rPr>
      </w:pPr>
      <w:r w:rsidRPr="00631B95">
        <w:rPr>
          <w:rFonts w:ascii="Times New Roman" w:hAnsi="Times New Roman" w:cs="Times New Roman"/>
          <w:sz w:val="24"/>
          <w:szCs w:val="24"/>
        </w:rPr>
        <w:t>Izvođač se obavezuje, pošto se prethodno upoznao sa svim uslovima, pravima i obavezama, koje kao Izvođač ima u vezi sa izvršenjem svih radova koji su predmet ovog Ugovora i za koje je dao svoju ponudu, da radove iz člana 1 ugovora izvede  stručno i kvalitetno, držeći se tehničkih propisa, pravila i standarda koji važe u građevinarstvu, za predmetnu vrstu radova.</w:t>
      </w:r>
    </w:p>
    <w:p w:rsidR="00C01E1F" w:rsidRPr="00631B95" w:rsidRDefault="00C01E1F" w:rsidP="00F27FA4">
      <w:pPr>
        <w:autoSpaceDE w:val="0"/>
        <w:autoSpaceDN w:val="0"/>
        <w:adjustRightInd w:val="0"/>
        <w:jc w:val="both"/>
        <w:rPr>
          <w:rFonts w:ascii="Times New Roman" w:hAnsi="Times New Roman" w:cs="Times New Roman"/>
          <w:sz w:val="24"/>
          <w:szCs w:val="24"/>
        </w:rPr>
      </w:pP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CIJENA</w:t>
      </w:r>
      <w:r>
        <w:rPr>
          <w:rFonts w:ascii="Times New Roman" w:hAnsi="Times New Roman" w:cs="Times New Roman"/>
          <w:b/>
        </w:rPr>
        <w:t xml:space="preserve"> </w:t>
      </w:r>
      <w:r w:rsidRPr="00631B95">
        <w:rPr>
          <w:rFonts w:ascii="Times New Roman" w:hAnsi="Times New Roman" w:cs="Times New Roman"/>
          <w:b/>
        </w:rPr>
        <w:t xml:space="preserve"> I </w:t>
      </w:r>
      <w:r>
        <w:rPr>
          <w:rFonts w:ascii="Times New Roman" w:hAnsi="Times New Roman" w:cs="Times New Roman"/>
          <w:b/>
        </w:rPr>
        <w:t xml:space="preserve"> </w:t>
      </w:r>
      <w:r w:rsidRPr="00631B95">
        <w:rPr>
          <w:rFonts w:ascii="Times New Roman" w:hAnsi="Times New Roman" w:cs="Times New Roman"/>
          <w:b/>
        </w:rPr>
        <w:t>NAČIN</w:t>
      </w:r>
      <w:r>
        <w:rPr>
          <w:rFonts w:ascii="Times New Roman" w:hAnsi="Times New Roman" w:cs="Times New Roman"/>
          <w:b/>
        </w:rPr>
        <w:t xml:space="preserve"> </w:t>
      </w:r>
      <w:r w:rsidRPr="00631B95">
        <w:rPr>
          <w:rFonts w:ascii="Times New Roman" w:hAnsi="Times New Roman" w:cs="Times New Roman"/>
          <w:b/>
        </w:rPr>
        <w:t xml:space="preserve"> PLAĆANJA</w:t>
      </w:r>
    </w:p>
    <w:p w:rsidR="00F27FA4" w:rsidRPr="00631B95" w:rsidRDefault="00F27FA4" w:rsidP="00F27FA4">
      <w:pPr>
        <w:pStyle w:val="NoSpacing"/>
        <w:jc w:val="center"/>
        <w:rPr>
          <w:rFonts w:ascii="Times New Roman" w:hAnsi="Times New Roman" w:cs="Times New Roman"/>
          <w:b/>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3</w:t>
      </w: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 xml:space="preserve">Ukupna cijena za izvođenje radova koji su predmet ovog Ugovora bez PDV-a iznosi _____________ € ( _______________________________ </w:t>
      </w:r>
      <w:r>
        <w:rPr>
          <w:rFonts w:ascii="Times New Roman" w:hAnsi="Times New Roman" w:cs="Times New Roman"/>
        </w:rPr>
        <w:t>e</w:t>
      </w:r>
      <w:r w:rsidRPr="00631B95">
        <w:rPr>
          <w:rFonts w:ascii="Times New Roman" w:hAnsi="Times New Roman" w:cs="Times New Roman"/>
        </w:rPr>
        <w:t>ura).</w:t>
      </w:r>
    </w:p>
    <w:p w:rsidR="00F27FA4" w:rsidRPr="00631B95" w:rsidRDefault="00F27FA4" w:rsidP="00F27FA4">
      <w:pPr>
        <w:pStyle w:val="NoSpacing"/>
        <w:jc w:val="both"/>
        <w:rPr>
          <w:rFonts w:ascii="Times New Roman" w:hAnsi="Times New Roman" w:cs="Times New Roman"/>
        </w:rPr>
      </w:pP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PDV 19% u iznosu od _________________ €.</w:t>
      </w:r>
    </w:p>
    <w:p w:rsidR="00F27FA4" w:rsidRPr="00631B95" w:rsidRDefault="00F27FA4" w:rsidP="00F27FA4">
      <w:pPr>
        <w:pStyle w:val="NoSpacing"/>
        <w:jc w:val="both"/>
        <w:rPr>
          <w:rFonts w:ascii="Times New Roman" w:hAnsi="Times New Roman" w:cs="Times New Roman"/>
        </w:rPr>
      </w:pPr>
    </w:p>
    <w:p w:rsidR="00F27FA4" w:rsidRPr="00631B95" w:rsidRDefault="00F27FA4" w:rsidP="00F27FA4">
      <w:pPr>
        <w:pStyle w:val="NoSpacing"/>
        <w:jc w:val="both"/>
        <w:rPr>
          <w:rFonts w:ascii="Times New Roman" w:hAnsi="Times New Roman" w:cs="Times New Roman"/>
        </w:rPr>
      </w:pPr>
      <w:r w:rsidRPr="00631B95">
        <w:rPr>
          <w:rFonts w:ascii="Times New Roman" w:hAnsi="Times New Roman" w:cs="Times New Roman"/>
        </w:rPr>
        <w:t xml:space="preserve">Ukupna cijena za izvođenje radova iz ovog Ugovora sa PDV-om iznosi _____________ € (_______________________________ </w:t>
      </w:r>
      <w:r>
        <w:rPr>
          <w:rFonts w:ascii="Times New Roman" w:hAnsi="Times New Roman" w:cs="Times New Roman"/>
        </w:rPr>
        <w:t>e</w:t>
      </w:r>
      <w:r w:rsidRPr="00631B95">
        <w:rPr>
          <w:rFonts w:ascii="Times New Roman" w:hAnsi="Times New Roman" w:cs="Times New Roman"/>
        </w:rPr>
        <w:t>ura).</w:t>
      </w:r>
    </w:p>
    <w:p w:rsidR="00F27FA4" w:rsidRPr="00631B95" w:rsidRDefault="00F27FA4" w:rsidP="00F27FA4">
      <w:pPr>
        <w:pStyle w:val="ListParagraph"/>
        <w:contextualSpacing/>
        <w:jc w:val="both"/>
        <w:rPr>
          <w:rFonts w:ascii="Times New Roman" w:hAnsi="Times New Roman" w:cs="Times New Roman"/>
          <w:sz w:val="24"/>
          <w:szCs w:val="24"/>
          <w:lang w:val="sl-SI"/>
        </w:rPr>
      </w:pPr>
    </w:p>
    <w:p w:rsidR="00F27FA4" w:rsidRPr="00631B95" w:rsidRDefault="00F27FA4" w:rsidP="00F27FA4">
      <w:pPr>
        <w:pStyle w:val="ListParagraph"/>
        <w:contextualSpacing/>
        <w:jc w:val="both"/>
        <w:rPr>
          <w:rFonts w:ascii="Times New Roman" w:hAnsi="Times New Roman" w:cs="Times New Roman"/>
          <w:sz w:val="24"/>
          <w:szCs w:val="24"/>
          <w:lang w:val="sl-SI"/>
        </w:rPr>
      </w:pPr>
    </w:p>
    <w:p w:rsidR="00F27FA4" w:rsidRPr="00631B95" w:rsidRDefault="00F27FA4" w:rsidP="00F27FA4">
      <w:pPr>
        <w:pStyle w:val="NoSpacing"/>
        <w:jc w:val="center"/>
        <w:rPr>
          <w:rFonts w:ascii="Times New Roman" w:hAnsi="Times New Roman" w:cs="Times New Roman"/>
          <w:b/>
        </w:rPr>
      </w:pPr>
      <w:r>
        <w:rPr>
          <w:rFonts w:ascii="Times New Roman" w:hAnsi="Times New Roman" w:cs="Times New Roman"/>
          <w:b/>
        </w:rPr>
        <w:t>Član 4</w:t>
      </w:r>
    </w:p>
    <w:p w:rsidR="00F27FA4" w:rsidRPr="00631B95" w:rsidRDefault="00F27FA4" w:rsidP="00F27FA4">
      <w:pPr>
        <w:pStyle w:val="ListParagraph"/>
        <w:jc w:val="both"/>
        <w:rPr>
          <w:rFonts w:ascii="Times New Roman" w:hAnsi="Times New Roman" w:cs="Times New Roman"/>
          <w:sz w:val="24"/>
          <w:szCs w:val="24"/>
        </w:rPr>
      </w:pPr>
      <w:r w:rsidRPr="00631B95">
        <w:rPr>
          <w:rFonts w:ascii="Times New Roman" w:hAnsi="Times New Roman" w:cs="Times New Roman"/>
          <w:sz w:val="24"/>
          <w:szCs w:val="24"/>
          <w:lang w:val="sl-SI"/>
        </w:rPr>
        <w:t xml:space="preserve">Plaćanje za izvedene radove iz člana 1 ovog Ugovora vršiće se </w:t>
      </w:r>
      <w:r w:rsidRPr="00631B95">
        <w:rPr>
          <w:rFonts w:ascii="Times New Roman" w:hAnsi="Times New Roman" w:cs="Times New Roman"/>
          <w:sz w:val="24"/>
          <w:szCs w:val="24"/>
        </w:rPr>
        <w:t xml:space="preserve">u roku od </w:t>
      </w:r>
      <w:r w:rsidR="00556146">
        <w:rPr>
          <w:rFonts w:ascii="Times New Roman" w:hAnsi="Times New Roman" w:cs="Times New Roman"/>
          <w:sz w:val="24"/>
          <w:szCs w:val="24"/>
        </w:rPr>
        <w:t>2</w:t>
      </w:r>
      <w:r w:rsidRPr="00631B95">
        <w:rPr>
          <w:rFonts w:ascii="Times New Roman" w:hAnsi="Times New Roman" w:cs="Times New Roman"/>
          <w:sz w:val="24"/>
          <w:szCs w:val="24"/>
        </w:rPr>
        <w:t>0</w:t>
      </w:r>
      <w:r>
        <w:rPr>
          <w:rFonts w:ascii="Times New Roman" w:hAnsi="Times New Roman" w:cs="Times New Roman"/>
          <w:sz w:val="24"/>
          <w:szCs w:val="24"/>
        </w:rPr>
        <w:t xml:space="preserve"> (</w:t>
      </w:r>
      <w:r w:rsidR="00556146">
        <w:rPr>
          <w:rFonts w:ascii="Times New Roman" w:hAnsi="Times New Roman" w:cs="Times New Roman"/>
          <w:sz w:val="24"/>
          <w:szCs w:val="24"/>
        </w:rPr>
        <w:t>dva</w:t>
      </w:r>
      <w:r>
        <w:rPr>
          <w:rFonts w:ascii="Times New Roman" w:hAnsi="Times New Roman" w:cs="Times New Roman"/>
          <w:sz w:val="24"/>
          <w:szCs w:val="24"/>
        </w:rPr>
        <w:t>deset)</w:t>
      </w:r>
      <w:r w:rsidRPr="00631B95">
        <w:rPr>
          <w:rFonts w:ascii="Times New Roman" w:hAnsi="Times New Roman" w:cs="Times New Roman"/>
          <w:sz w:val="24"/>
          <w:szCs w:val="24"/>
        </w:rPr>
        <w:t xml:space="preserve"> dana računajući od dana  ispostavljanja </w:t>
      </w:r>
      <w:r w:rsidRPr="00631B95">
        <w:rPr>
          <w:rFonts w:ascii="Times New Roman" w:hAnsi="Times New Roman" w:cs="Times New Roman"/>
          <w:sz w:val="24"/>
          <w:szCs w:val="24"/>
          <w:lang w:val="sl-SI"/>
        </w:rPr>
        <w:t xml:space="preserve">fakture </w:t>
      </w:r>
      <w:r w:rsidRPr="00631B95">
        <w:rPr>
          <w:rFonts w:ascii="Times New Roman" w:hAnsi="Times New Roman" w:cs="Times New Roman"/>
          <w:sz w:val="24"/>
          <w:szCs w:val="24"/>
        </w:rPr>
        <w:t>ovjerene od strane Nadzornog organa.</w:t>
      </w:r>
    </w:p>
    <w:p w:rsidR="00F27FA4" w:rsidRPr="00631B95" w:rsidRDefault="00F27FA4" w:rsidP="00F27FA4">
      <w:pPr>
        <w:jc w:val="both"/>
        <w:rPr>
          <w:rFonts w:ascii="Times New Roman" w:hAnsi="Times New Roman" w:cs="Times New Roman"/>
          <w:sz w:val="24"/>
          <w:szCs w:val="24"/>
          <w:lang w:val="sl-SI"/>
        </w:rPr>
      </w:pPr>
      <w:r w:rsidRPr="00631B95">
        <w:rPr>
          <w:rFonts w:ascii="Times New Roman" w:hAnsi="Times New Roman" w:cs="Times New Roman"/>
          <w:sz w:val="24"/>
          <w:szCs w:val="24"/>
          <w:lang w:val="sl-SI"/>
        </w:rPr>
        <w:t>Izvođač će privremene mjesečne i okončanu Situaciju dostaviti Nadzornom organu najkasnije do poslednjeg dana u mjesecu u kome su izvršeni radovi. Nadzorni organ će primljenu situaciju, ako nema primjedbi,  ovjeriti u roku od 7 dana.</w:t>
      </w:r>
    </w:p>
    <w:p w:rsidR="00F27FA4" w:rsidRPr="00631B95" w:rsidRDefault="00F27FA4" w:rsidP="00F27FA4">
      <w:pPr>
        <w:jc w:val="both"/>
        <w:rPr>
          <w:rFonts w:ascii="Times New Roman" w:hAnsi="Times New Roman" w:cs="Times New Roman"/>
          <w:sz w:val="24"/>
          <w:szCs w:val="24"/>
          <w:lang w:val="pl-PL"/>
        </w:rPr>
      </w:pPr>
      <w:r w:rsidRPr="00631B95">
        <w:rPr>
          <w:rFonts w:ascii="Times New Roman" w:hAnsi="Times New Roman" w:cs="Times New Roman"/>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i plaćanje Naručiocu.</w:t>
      </w:r>
    </w:p>
    <w:p w:rsidR="00F27FA4" w:rsidRPr="00631B95" w:rsidRDefault="00F27FA4" w:rsidP="00F27FA4">
      <w:pPr>
        <w:pStyle w:val="NoSpacing"/>
        <w:jc w:val="center"/>
        <w:rPr>
          <w:rFonts w:ascii="Times New Roman" w:hAnsi="Times New Roman" w:cs="Times New Roman"/>
          <w:b/>
          <w:lang w:val="pl-PL"/>
        </w:rPr>
      </w:pPr>
      <w:r>
        <w:rPr>
          <w:rFonts w:ascii="Times New Roman" w:hAnsi="Times New Roman" w:cs="Times New Roman"/>
          <w:b/>
          <w:lang w:val="pl-PL"/>
        </w:rPr>
        <w:t>Član 5</w:t>
      </w:r>
    </w:p>
    <w:p w:rsidR="00F27FA4" w:rsidRDefault="00F27FA4" w:rsidP="00F27FA4">
      <w:pPr>
        <w:jc w:val="both"/>
        <w:rPr>
          <w:rFonts w:ascii="Times New Roman" w:hAnsi="Times New Roman" w:cs="Times New Roman"/>
          <w:sz w:val="24"/>
          <w:szCs w:val="24"/>
          <w:lang w:val="pl-PL"/>
        </w:rPr>
      </w:pPr>
      <w:r w:rsidRPr="00631B95">
        <w:rPr>
          <w:rFonts w:ascii="Times New Roman" w:hAnsi="Times New Roman" w:cs="Times New Roman"/>
          <w:sz w:val="24"/>
          <w:szCs w:val="24"/>
          <w:lang w:val="pl-PL"/>
        </w:rPr>
        <w:t>U cilju obezbjeđenja plaćanja na način preciziran u članu 3, Naručilac garantuje i Izjavom datom u skladu sa Pravilnikom o obliku, sadržini i načinu izdavanja isprave, kojom se objezbjeđuje uredno plaćanje obaveza iz javnih nabavki</w:t>
      </w:r>
      <w:r>
        <w:rPr>
          <w:rFonts w:ascii="Times New Roman" w:hAnsi="Times New Roman" w:cs="Times New Roman"/>
          <w:sz w:val="24"/>
          <w:szCs w:val="24"/>
          <w:lang w:val="pl-PL"/>
        </w:rPr>
        <w:t>,</w:t>
      </w:r>
      <w:r w:rsidRPr="00631B95">
        <w:rPr>
          <w:rFonts w:ascii="Times New Roman" w:hAnsi="Times New Roman" w:cs="Times New Roman"/>
          <w:sz w:val="24"/>
          <w:szCs w:val="24"/>
          <w:lang w:val="pl-PL"/>
        </w:rPr>
        <w:t xml:space="preserve"> koja čini sastavni dio ovog Ugovora.</w:t>
      </w:r>
    </w:p>
    <w:p w:rsidR="00C01E1F" w:rsidRPr="00631B95" w:rsidRDefault="00C01E1F" w:rsidP="00F27FA4">
      <w:pPr>
        <w:jc w:val="both"/>
        <w:rPr>
          <w:rFonts w:ascii="Times New Roman" w:hAnsi="Times New Roman" w:cs="Times New Roman"/>
          <w:sz w:val="24"/>
          <w:szCs w:val="24"/>
          <w:lang w:val="pl-PL"/>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ROKOVI</w:t>
      </w: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sz w:val="24"/>
          <w:szCs w:val="24"/>
        </w:rPr>
        <w:t>Č</w:t>
      </w:r>
      <w:r>
        <w:rPr>
          <w:rFonts w:ascii="Times New Roman" w:hAnsi="Times New Roman" w:cs="Times New Roman"/>
          <w:b/>
          <w:bCs/>
          <w:sz w:val="24"/>
          <w:szCs w:val="24"/>
        </w:rPr>
        <w:t>lan 6</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bCs/>
          <w:sz w:val="24"/>
          <w:szCs w:val="24"/>
        </w:rPr>
        <w:t>Izvođač se obavezuje da radove definisane članom 1 ovog ugovora kompletno dovrši i preda naručiocu u roku od</w:t>
      </w:r>
      <w:r>
        <w:rPr>
          <w:rFonts w:ascii="Times New Roman" w:hAnsi="Times New Roman" w:cs="Times New Roman"/>
          <w:iCs/>
          <w:sz w:val="24"/>
          <w:szCs w:val="24"/>
          <w:lang w:val="sr-Latn-CS"/>
        </w:rPr>
        <w:t xml:space="preserve"> </w:t>
      </w:r>
      <w:r w:rsidR="00F546DB">
        <w:rPr>
          <w:rFonts w:ascii="Times New Roman" w:hAnsi="Times New Roman" w:cs="Times New Roman"/>
          <w:iCs/>
          <w:sz w:val="24"/>
          <w:szCs w:val="24"/>
          <w:lang w:val="sr-Latn-CS"/>
        </w:rPr>
        <w:t>20 (dva</w:t>
      </w:r>
      <w:r w:rsidR="000D3925">
        <w:rPr>
          <w:rFonts w:ascii="Times New Roman" w:hAnsi="Times New Roman" w:cs="Times New Roman"/>
          <w:iCs/>
          <w:sz w:val="24"/>
          <w:szCs w:val="24"/>
          <w:lang w:val="sr-Latn-CS"/>
        </w:rPr>
        <w:t>deset</w:t>
      </w:r>
      <w:r>
        <w:rPr>
          <w:rFonts w:ascii="Times New Roman" w:hAnsi="Times New Roman" w:cs="Times New Roman"/>
          <w:iCs/>
          <w:sz w:val="24"/>
          <w:szCs w:val="24"/>
          <w:lang w:val="sr-Latn-CS"/>
        </w:rPr>
        <w:t xml:space="preserve">) </w:t>
      </w:r>
      <w:r w:rsidRPr="00631B95">
        <w:rPr>
          <w:rFonts w:ascii="Times New Roman" w:hAnsi="Times New Roman" w:cs="Times New Roman"/>
          <w:iCs/>
          <w:sz w:val="24"/>
          <w:szCs w:val="24"/>
          <w:lang w:val="sr-Latn-CS"/>
        </w:rPr>
        <w:t xml:space="preserve"> kalendarskih dana od dana </w:t>
      </w:r>
      <w:r w:rsidRPr="00631B95">
        <w:rPr>
          <w:rFonts w:ascii="Times New Roman" w:hAnsi="Times New Roman" w:cs="Times New Roman"/>
          <w:sz w:val="24"/>
          <w:szCs w:val="24"/>
          <w:lang w:val="sr-Latn-CS"/>
        </w:rPr>
        <w:t>uvođenja Izvođača u posao.</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Datum uvođenja Izvođača u posao je sedam dana od dana potpisivanja Ugovora.</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Naručilac i Izvođač će se u roku od 3 dana od dana potpisivanja Ugovora u pisanoj formi uzajamno informisati o ovlašćenim predstavnicima, koji će sprovesti proceduru uvođenja u posao. Pod uvođenjem u posao podrazumijeva se obezbeđenje pravnih i tehničkih uslova za nesmetano izvođenje radova.</w:t>
      </w:r>
    </w:p>
    <w:p w:rsidR="00F27FA4" w:rsidRPr="00631B95" w:rsidRDefault="00F27FA4" w:rsidP="00F27FA4">
      <w:pPr>
        <w:autoSpaceDE w:val="0"/>
        <w:autoSpaceDN w:val="0"/>
        <w:adjustRightInd w:val="0"/>
        <w:rPr>
          <w:rFonts w:ascii="Times New Roman" w:hAnsi="Times New Roman" w:cs="Times New Roman"/>
          <w:b/>
          <w:bCs/>
          <w:sz w:val="24"/>
          <w:szCs w:val="24"/>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7</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 xml:space="preserve">Ako Izvođač svojom krivicom dovede u pitanje rok za završetak </w:t>
      </w:r>
      <w:r>
        <w:rPr>
          <w:rFonts w:ascii="Times New Roman" w:hAnsi="Times New Roman" w:cs="Times New Roman"/>
          <w:iCs/>
          <w:sz w:val="24"/>
          <w:szCs w:val="24"/>
          <w:lang w:val="sr-Latn-CS"/>
        </w:rPr>
        <w:t>radova</w:t>
      </w:r>
      <w:r w:rsidRPr="00631B95">
        <w:rPr>
          <w:rFonts w:ascii="Times New Roman" w:hAnsi="Times New Roman" w:cs="Times New Roman"/>
          <w:iCs/>
          <w:sz w:val="24"/>
          <w:szCs w:val="24"/>
          <w:lang w:val="sr-Latn-CS"/>
        </w:rPr>
        <w:t xml:space="preserve"> iz čl.1. ovog Ugovora prema dinamičkom planu izvođenja radova i u ugovorenom roku njegovog završetka ili od strane Naručioca produženom roku, tada Naručilac ima pravo da sve, ili dio preostalih neizvršenih radova oduzme Izvođaču i bez njegove posebne saglasnosti ustupi  na izvođenje drugom Izvođaču.</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Eventualne razlike izmedju ugovorene cijene oduzetih radova i cijene ugovorene sa drugim Izvođačem, snosi Izvođač.</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Pored obaveze iz predhodnog stava Izvođač je dužan da Naručiocu naknadi štetu koju ovaj pretrpi zbog raskida ugovora iz razloga navedenih u stavu 1 ovog člana.</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8</w:t>
      </w:r>
    </w:p>
    <w:p w:rsidR="00F27FA4" w:rsidRPr="00631B95" w:rsidRDefault="00F27FA4" w:rsidP="00F27FA4">
      <w:pPr>
        <w:autoSpaceDE w:val="0"/>
        <w:autoSpaceDN w:val="0"/>
        <w:adjustRightInd w:val="0"/>
        <w:jc w:val="both"/>
        <w:rPr>
          <w:rFonts w:ascii="Times New Roman" w:hAnsi="Times New Roman" w:cs="Times New Roman"/>
          <w:iCs/>
          <w:sz w:val="24"/>
          <w:szCs w:val="24"/>
          <w:lang w:val="sr-Latn-CS"/>
        </w:rPr>
      </w:pPr>
      <w:r w:rsidRPr="00631B95">
        <w:rPr>
          <w:rFonts w:ascii="Times New Roman" w:hAnsi="Times New Roman" w:cs="Times New Roman"/>
          <w:iCs/>
          <w:sz w:val="24"/>
          <w:szCs w:val="24"/>
          <w:lang w:val="sr-Latn-CS"/>
        </w:rPr>
        <w:t>Na dan uvođenja Izvođača u posao otvara se građevinski dnevnik u kome se konstatuje da je Naručilac uveo u posao Izvođača, a ovaj primio lokaciju i svu potrebnu dokumentaciju, čime su stvoreni uslovi da otpočnu radovi.</w:t>
      </w:r>
    </w:p>
    <w:p w:rsidR="00F27FA4" w:rsidRPr="00631B95" w:rsidRDefault="00F27FA4" w:rsidP="00F27FA4">
      <w:pPr>
        <w:autoSpaceDE w:val="0"/>
        <w:autoSpaceDN w:val="0"/>
        <w:adjustRightInd w:val="0"/>
        <w:jc w:val="both"/>
        <w:rPr>
          <w:rFonts w:ascii="Times New Roman" w:hAnsi="Times New Roman" w:cs="Times New Roman"/>
          <w:b/>
          <w:bCs/>
          <w:sz w:val="24"/>
          <w:szCs w:val="24"/>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OBAVEZE UGOVORNIH STRANA</w:t>
      </w:r>
    </w:p>
    <w:p w:rsidR="00F27FA4" w:rsidRDefault="00F27FA4" w:rsidP="00F27FA4">
      <w:pPr>
        <w:jc w:val="center"/>
        <w:rPr>
          <w:rFonts w:ascii="Times New Roman" w:eastAsia="PMingLiU" w:hAnsi="Times New Roman" w:cs="Times New Roman"/>
          <w:b/>
          <w:sz w:val="24"/>
          <w:szCs w:val="24"/>
          <w:lang w:val="sl-SI" w:eastAsia="zh-TW"/>
        </w:rPr>
      </w:pPr>
    </w:p>
    <w:p w:rsidR="00F27FA4" w:rsidRDefault="00F27FA4" w:rsidP="00F27FA4">
      <w:pPr>
        <w:jc w:val="center"/>
        <w:rPr>
          <w:rFonts w:ascii="Times New Roman" w:eastAsia="PMingLiU" w:hAnsi="Times New Roman" w:cs="Times New Roman"/>
          <w:b/>
          <w:sz w:val="24"/>
          <w:szCs w:val="24"/>
          <w:lang w:val="sr-Latn-CS" w:eastAsia="zh-TW"/>
        </w:rPr>
      </w:pPr>
      <w:r w:rsidRPr="00631B95">
        <w:rPr>
          <w:rFonts w:ascii="Times New Roman" w:eastAsia="PMingLiU" w:hAnsi="Times New Roman" w:cs="Times New Roman"/>
          <w:b/>
          <w:sz w:val="24"/>
          <w:szCs w:val="24"/>
          <w:lang w:val="sl-SI" w:eastAsia="zh-TW"/>
        </w:rPr>
        <w:t xml:space="preserve">Član </w:t>
      </w:r>
      <w:r>
        <w:rPr>
          <w:rFonts w:ascii="Times New Roman" w:eastAsia="PMingLiU" w:hAnsi="Times New Roman" w:cs="Times New Roman"/>
          <w:b/>
          <w:sz w:val="24"/>
          <w:szCs w:val="24"/>
          <w:lang w:val="sl-SI" w:eastAsia="zh-TW"/>
        </w:rPr>
        <w:t>9</w:t>
      </w:r>
    </w:p>
    <w:p w:rsidR="00F27FA4" w:rsidRDefault="00F27FA4" w:rsidP="00C01E1F">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Naručilac predaje sve dijelove gradilišta Izvođaču. </w:t>
      </w: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Ako neki dio nije predat do datuma predviđenog za uvođenje Izvođača u posao, smatra se da je Naručilac odgodio početak relevantnih aktivnosti. O novom roku za početak radova će se dogovoriti</w:t>
      </w:r>
      <w:r>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 Imenovani predstavnici obje strane.</w:t>
      </w:r>
    </w:p>
    <w:p w:rsidR="00F27FA4" w:rsidRPr="00C0234D" w:rsidRDefault="00F27FA4" w:rsidP="00F27FA4">
      <w:pPr>
        <w:rPr>
          <w:rFonts w:ascii="Times New Roman" w:eastAsia="PMingLiU" w:hAnsi="Times New Roman" w:cs="Times New Roman"/>
          <w:b/>
          <w:sz w:val="24"/>
          <w:szCs w:val="24"/>
          <w:lang w:val="sr-Latn-CS"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0</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lastRenderedPageBreak/>
        <w:t xml:space="preserve">Stručni nadzor nad građenjem ugovorenog objekta Naručilac će vršiti preko </w:t>
      </w:r>
      <w:r>
        <w:rPr>
          <w:rFonts w:ascii="Times New Roman" w:hAnsi="Times New Roman" w:cs="Times New Roman"/>
          <w:sz w:val="24"/>
          <w:szCs w:val="24"/>
          <w:lang w:val="de-DE"/>
        </w:rPr>
        <w:t>Nadzornog organa</w:t>
      </w:r>
      <w:r w:rsidRPr="00631B95">
        <w:rPr>
          <w:rFonts w:ascii="Times New Roman" w:eastAsia="PMingLiU" w:hAnsi="Times New Roman" w:cs="Times New Roman"/>
          <w:sz w:val="24"/>
          <w:szCs w:val="24"/>
          <w:lang w:val="sl-SI" w:eastAsia="zh-TW"/>
        </w:rPr>
        <w:t>, o čemu će pismeno obavijestiti Izvođača.</w:t>
      </w:r>
    </w:p>
    <w:p w:rsidR="00F27FA4" w:rsidRPr="00631B95" w:rsidRDefault="00F27FA4" w:rsidP="00F27FA4">
      <w:pPr>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Ako u toku izvo</w:t>
      </w:r>
      <w:r w:rsidR="000D3925">
        <w:rPr>
          <w:rFonts w:ascii="Times New Roman" w:eastAsia="PMingLiU" w:hAnsi="Times New Roman" w:cs="Times New Roman"/>
          <w:sz w:val="24"/>
          <w:szCs w:val="24"/>
          <w:lang w:val="en-GB"/>
        </w:rPr>
        <w:t>đ</w:t>
      </w:r>
      <w:r w:rsidRPr="00631B95">
        <w:rPr>
          <w:rFonts w:ascii="Times New Roman" w:eastAsia="PMingLiU" w:hAnsi="Times New Roman" w:cs="Times New Roman"/>
          <w:sz w:val="24"/>
          <w:szCs w:val="24"/>
          <w:lang w:val="en-GB"/>
        </w:rPr>
        <w:t>enja radova dođe do promjene nadzornog organa, Naručilac će o tome obavijestiti Izvođača.</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1</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Nadzorni organ ima ov1ašćenje da se stara i kontroliše kvaliteta izvođenja radova</w:t>
      </w:r>
      <w:r>
        <w:rPr>
          <w:rFonts w:ascii="Times New Roman" w:eastAsia="PMingLiU" w:hAnsi="Times New Roman" w:cs="Times New Roman"/>
          <w:sz w:val="24"/>
          <w:szCs w:val="24"/>
          <w:lang w:val="sl-SI" w:eastAsia="zh-TW"/>
        </w:rPr>
        <w:t>,</w:t>
      </w:r>
      <w:r w:rsidRPr="005A6CD2">
        <w:rPr>
          <w:rFonts w:ascii="Times New Roman" w:eastAsia="PMingLiU" w:hAnsi="Times New Roman" w:cs="Times New Roman"/>
          <w:sz w:val="24"/>
          <w:szCs w:val="24"/>
          <w:lang w:val="sl-SI" w:eastAsia="zh-TW"/>
        </w:rPr>
        <w:t xml:space="preserve"> </w:t>
      </w:r>
      <w:r w:rsidRPr="00631B95">
        <w:rPr>
          <w:rFonts w:ascii="Times New Roman" w:eastAsia="PMingLiU" w:hAnsi="Times New Roman" w:cs="Times New Roman"/>
          <w:sz w:val="24"/>
          <w:szCs w:val="24"/>
          <w:lang w:val="sl-SI" w:eastAsia="zh-TW"/>
        </w:rPr>
        <w:t xml:space="preserve">da li Izvođač izvodi radove </w:t>
      </w:r>
      <w:r>
        <w:rPr>
          <w:rFonts w:ascii="Times New Roman" w:eastAsia="PMingLiU" w:hAnsi="Times New Roman" w:cs="Times New Roman"/>
          <w:sz w:val="24"/>
          <w:szCs w:val="24"/>
          <w:lang w:val="sl-SI" w:eastAsia="zh-TW"/>
        </w:rPr>
        <w:t>p</w:t>
      </w:r>
      <w:r w:rsidRPr="00631B95">
        <w:rPr>
          <w:rFonts w:ascii="Times New Roman" w:eastAsia="PMingLiU" w:hAnsi="Times New Roman" w:cs="Times New Roman"/>
          <w:sz w:val="24"/>
          <w:szCs w:val="24"/>
          <w:lang w:val="sl-SI" w:eastAsia="zh-TW"/>
        </w:rPr>
        <w:t>rimjen</w:t>
      </w:r>
      <w:r>
        <w:rPr>
          <w:rFonts w:ascii="Times New Roman" w:eastAsia="PMingLiU" w:hAnsi="Times New Roman" w:cs="Times New Roman"/>
          <w:sz w:val="24"/>
          <w:szCs w:val="24"/>
          <w:lang w:val="sl-SI" w:eastAsia="zh-TW"/>
        </w:rPr>
        <w:t>j</w:t>
      </w:r>
      <w:r w:rsidRPr="00631B95">
        <w:rPr>
          <w:rFonts w:ascii="Times New Roman" w:eastAsia="PMingLiU" w:hAnsi="Times New Roman" w:cs="Times New Roman"/>
          <w:sz w:val="24"/>
          <w:szCs w:val="24"/>
          <w:lang w:val="sl-SI" w:eastAsia="zh-TW"/>
        </w:rPr>
        <w:t>u</w:t>
      </w:r>
      <w:r>
        <w:rPr>
          <w:rFonts w:ascii="Times New Roman" w:eastAsia="PMingLiU" w:hAnsi="Times New Roman" w:cs="Times New Roman"/>
          <w:sz w:val="24"/>
          <w:szCs w:val="24"/>
          <w:lang w:val="sl-SI" w:eastAsia="zh-TW"/>
        </w:rPr>
        <w:t xml:space="preserve">jući </w:t>
      </w:r>
      <w:r w:rsidRPr="00631B95">
        <w:rPr>
          <w:rFonts w:ascii="Times New Roman" w:eastAsia="PMingLiU" w:hAnsi="Times New Roman" w:cs="Times New Roman"/>
          <w:sz w:val="24"/>
          <w:szCs w:val="24"/>
          <w:lang w:val="sl-SI" w:eastAsia="zh-TW"/>
        </w:rPr>
        <w:t xml:space="preserve"> propis</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standard</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tehničk</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normativ</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i norm</w:t>
      </w:r>
      <w:r>
        <w:rPr>
          <w:rFonts w:ascii="Times New Roman" w:eastAsia="PMingLiU" w:hAnsi="Times New Roman" w:cs="Times New Roman"/>
          <w:sz w:val="24"/>
          <w:szCs w:val="24"/>
          <w:lang w:val="sl-SI" w:eastAsia="zh-TW"/>
        </w:rPr>
        <w:t>e</w:t>
      </w:r>
      <w:r w:rsidRPr="00631B95">
        <w:rPr>
          <w:rFonts w:ascii="Times New Roman" w:eastAsia="PMingLiU" w:hAnsi="Times New Roman" w:cs="Times New Roman"/>
          <w:sz w:val="24"/>
          <w:szCs w:val="24"/>
          <w:lang w:val="sl-SI" w:eastAsia="zh-TW"/>
        </w:rPr>
        <w:t xml:space="preserve"> kvaliteta, kontrolu kvaliteta materijala  koji se ugra</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uju, da daje tehnička tumačenja eventualno nejasnih detalja potrebnih za izvođenje radova u duhu uslova utvr</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 xml:space="preserve">enih ugovorom, da kontroliše dinamiku napredovanja radova i ugovorenog roka završetka objekta, da ocjenjuje spremnost i sposobnost radne snage i oruđa rada angažovanih na </w:t>
      </w:r>
      <w:r>
        <w:rPr>
          <w:rFonts w:ascii="Times New Roman" w:eastAsia="PMingLiU" w:hAnsi="Times New Roman" w:cs="Times New Roman"/>
          <w:sz w:val="24"/>
          <w:szCs w:val="24"/>
          <w:lang w:val="sl-SI" w:eastAsia="zh-TW"/>
        </w:rPr>
        <w:t>rekonstrukciji</w:t>
      </w:r>
      <w:r w:rsidRPr="00631B95">
        <w:rPr>
          <w:rFonts w:ascii="Times New Roman" w:eastAsia="PMingLiU" w:hAnsi="Times New Roman" w:cs="Times New Roman"/>
          <w:sz w:val="24"/>
          <w:szCs w:val="24"/>
          <w:lang w:val="sl-SI" w:eastAsia="zh-TW"/>
        </w:rPr>
        <w:t xml:space="preserve"> objekta, kao i da vrši i druge poslove koji proizilaze iz važećih propisa i spadaju u nadležnost i funkciju nadzora.</w:t>
      </w:r>
    </w:p>
    <w:p w:rsidR="00F27FA4" w:rsidRPr="00631B95" w:rsidRDefault="00F27FA4" w:rsidP="00F27FA4">
      <w:pPr>
        <w:tabs>
          <w:tab w:val="left" w:pos="0"/>
        </w:tabs>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Nadzorni organ nema pravo da oslobodi Izvođača od bilo koje njegove dužnosti ili obaveze iz ugovora ukoliko za to ne dobije pismeno ovlašćenje od Naručioca.</w:t>
      </w:r>
    </w:p>
    <w:p w:rsidR="00F27FA4" w:rsidRPr="00631B95" w:rsidRDefault="00F27FA4" w:rsidP="00F27FA4">
      <w:pPr>
        <w:tabs>
          <w:tab w:val="left" w:pos="0"/>
        </w:tabs>
        <w:jc w:val="both"/>
        <w:rPr>
          <w:rFonts w:ascii="Times New Roman" w:eastAsia="PMingLiU" w:hAnsi="Times New Roman" w:cs="Times New Roman"/>
          <w:sz w:val="24"/>
          <w:szCs w:val="24"/>
          <w:lang w:val="sl-SI"/>
        </w:rPr>
      </w:pP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Postojanje Nadzornog organa i njegovi propusti u vršenju stručnog nadzora ne osloba</w:t>
      </w:r>
      <w:r w:rsidRPr="00631B95">
        <w:rPr>
          <w:rFonts w:ascii="Times New Roman" w:eastAsia="PMingLiU" w:hAnsi="Times New Roman" w:cs="Times New Roman"/>
          <w:sz w:val="24"/>
          <w:szCs w:val="24"/>
          <w:lang w:val="sr-Latn-CS" w:eastAsia="zh-TW"/>
        </w:rPr>
        <w:t>đ</w:t>
      </w:r>
      <w:r w:rsidRPr="00631B95">
        <w:rPr>
          <w:rFonts w:ascii="Times New Roman" w:eastAsia="PMingLiU" w:hAnsi="Times New Roman" w:cs="Times New Roman"/>
          <w:sz w:val="24"/>
          <w:szCs w:val="24"/>
          <w:lang w:val="sl-SI" w:eastAsia="zh-TW"/>
        </w:rPr>
        <w:t>a Izvođača od njegove obaveze i odgovornosti za kvalitetno i pravilno izvođenje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2</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Nadzorni organ ima pravo da naredi Izvođaču da  otkloni nekvalitetno izvedene radove i zabrani ugrađivanje nekvalitetnog materijala.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Sa izvođenjem radova može se ponovo nastaviti kada Izvođač preduzme i sprovede odgovarajuće radnje i mjere kojima se prema nalazu nadležne inspekcije i nadzornog organa obezbjedjuje kvalitetno izvođenje radova.</w:t>
      </w:r>
    </w:p>
    <w:p w:rsidR="00F27FA4" w:rsidRPr="00631B95" w:rsidRDefault="00F27FA4" w:rsidP="00F27FA4">
      <w:pPr>
        <w:jc w:val="both"/>
        <w:rPr>
          <w:rFonts w:ascii="Times New Roman" w:eastAsia="PMingLiU" w:hAnsi="Times New Roman" w:cs="Times New Roman"/>
          <w:sz w:val="24"/>
          <w:szCs w:val="24"/>
          <w:lang w:val="sr-Latn-CS" w:eastAsia="zh-TW"/>
        </w:rPr>
      </w:pPr>
      <w:r w:rsidRPr="00631B95">
        <w:rPr>
          <w:rFonts w:ascii="Times New Roman" w:eastAsia="PMingLiU" w:hAnsi="Times New Roman" w:cs="Times New Roman"/>
          <w:sz w:val="24"/>
          <w:szCs w:val="24"/>
          <w:lang w:val="sl-SI" w:eastAsia="zh-TW"/>
        </w:rPr>
        <w:t>Ako se između Nadzornog organa i Izvođača pojave nesaglasnosti u pogledu kvaliteta materijala koji se ugrađuje, materijal se daje na ispitivanje.</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Troškove ovog ispitivanja plaća Izvođač koji ima pravo da traži njihovu nadoknadu od Naručioca, ako ovaj nije bio u pravu.</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Materijal za koji se utvrdi da ne odgovara tehničkim propisima ili standardima, Izvođač mora o svom trošku da ukloni sa gradilišta u roku koji mu odredi Nadzorni organ.</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3</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Kvalitet materijala koji se ugrađuje, poluproizvoda i gotovih proizvoda i kvalitet izvedenih radova moraju da odgovaraju uslovima po važećim tehničkim propisima, standarima i usloviina predviđenim tehničkom dokumentacijom po kojoj se izvode radovi na objektu i uslovima ovog Ugovora.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Kvalitet materijala koji se ugrađuje i  izvedenih radova , Izvođač mora da dokaže atestima o izvršenim ispitivanjima materijala i radova odnosno garantnim listovima pro</w:t>
      </w:r>
      <w:r>
        <w:rPr>
          <w:rFonts w:ascii="Times New Roman" w:eastAsia="PMingLiU" w:hAnsi="Times New Roman" w:cs="Times New Roman"/>
          <w:sz w:val="24"/>
          <w:szCs w:val="24"/>
          <w:lang w:val="sl-SI" w:eastAsia="zh-TW"/>
        </w:rPr>
        <w:t>i</w:t>
      </w:r>
      <w:r w:rsidRPr="00631B95">
        <w:rPr>
          <w:rFonts w:ascii="Times New Roman" w:eastAsia="PMingLiU" w:hAnsi="Times New Roman" w:cs="Times New Roman"/>
          <w:sz w:val="24"/>
          <w:szCs w:val="24"/>
          <w:lang w:val="sl-SI" w:eastAsia="zh-TW"/>
        </w:rPr>
        <w:t>zvođača materijala i opreme.</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Sve troškove ispitivanja kvaliteta materijala i radova snosi Izvođač.</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Rezultat svih ispitivanja Izvođač mora blagovremeno dostavljati Nadzornom organu i ovi biti upisani u građevinski dnevnik.</w:t>
      </w:r>
    </w:p>
    <w:p w:rsidR="00F27FA4" w:rsidRPr="00631B95" w:rsidRDefault="00F27FA4" w:rsidP="00F27FA4">
      <w:pPr>
        <w:tabs>
          <w:tab w:val="left" w:pos="0"/>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Ukoliko rezultati ispitivanja pokažu da kvalitet ugradjenog materijala ili izvedenih  radova,  ne odgovara zahtijevanim uslovima, Nadzorni organ je dužan da izda nalog Izvođaču da nekvalitetni materijal zamijeni kvalitetnim i da radove dovede u ispravno stanje i sve o trošku Izvođača.</w:t>
      </w:r>
    </w:p>
    <w:p w:rsidR="00F27FA4" w:rsidRPr="00631B95" w:rsidRDefault="00F27FA4" w:rsidP="00F27FA4">
      <w:pPr>
        <w:tabs>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i pored upozorenja i zahtjeva Nadzornog organa ne otkloni uočene nedostatke nastavi nekvalitetno izvođenje radova, Nadzorni organ će postupiti u smislu člana 1</w:t>
      </w:r>
      <w:r>
        <w:rPr>
          <w:rFonts w:ascii="Times New Roman" w:eastAsia="PMingLiU" w:hAnsi="Times New Roman" w:cs="Times New Roman"/>
          <w:sz w:val="24"/>
          <w:szCs w:val="24"/>
          <w:lang w:val="sl-SI" w:eastAsia="zh-TW"/>
        </w:rPr>
        <w:t>4</w:t>
      </w:r>
      <w:r w:rsidRPr="00631B95">
        <w:rPr>
          <w:rFonts w:ascii="Times New Roman" w:eastAsia="PMingLiU" w:hAnsi="Times New Roman" w:cs="Times New Roman"/>
          <w:sz w:val="24"/>
          <w:szCs w:val="24"/>
          <w:lang w:val="sl-SI" w:eastAsia="zh-TW"/>
        </w:rPr>
        <w:t xml:space="preserve">. stav 2. </w:t>
      </w:r>
      <w:r w:rsidRPr="00631B95">
        <w:rPr>
          <w:rFonts w:ascii="Times New Roman" w:eastAsia="PMingLiU" w:hAnsi="Times New Roman" w:cs="Times New Roman"/>
          <w:sz w:val="24"/>
          <w:szCs w:val="24"/>
          <w:lang w:val="sl-SI" w:eastAsia="zh-TW"/>
        </w:rPr>
        <w:lastRenderedPageBreak/>
        <w:t>ovog Ugovora.</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4</w:t>
      </w:r>
    </w:p>
    <w:p w:rsidR="00F27FA4" w:rsidRPr="00631B95" w:rsidRDefault="00F27FA4" w:rsidP="00F27FA4">
      <w:pPr>
        <w:tabs>
          <w:tab w:val="left" w:pos="0"/>
        </w:tabs>
        <w:jc w:val="both"/>
        <w:rPr>
          <w:rFonts w:ascii="Times New Roman" w:eastAsia="PMingLiU" w:hAnsi="Times New Roman" w:cs="Times New Roman"/>
          <w:sz w:val="24"/>
          <w:szCs w:val="24"/>
          <w:lang w:val="sl-SI"/>
        </w:rPr>
      </w:pPr>
      <w:r w:rsidRPr="00631B95">
        <w:rPr>
          <w:rFonts w:ascii="Times New Roman" w:eastAsia="PMingLiU" w:hAnsi="Times New Roman" w:cs="Times New Roman"/>
          <w:sz w:val="24"/>
          <w:szCs w:val="24"/>
          <w:lang w:val="sl-SI"/>
        </w:rPr>
        <w:t xml:space="preserve">Izvođač je dužan da za uredno i blagovremeno izvršenje radova koji </w:t>
      </w:r>
      <w:r>
        <w:rPr>
          <w:rFonts w:ascii="Times New Roman" w:eastAsia="PMingLiU" w:hAnsi="Times New Roman" w:cs="Times New Roman"/>
          <w:sz w:val="24"/>
          <w:szCs w:val="24"/>
          <w:lang w:val="sl-SI"/>
        </w:rPr>
        <w:t>su</w:t>
      </w:r>
      <w:r w:rsidRPr="00631B95">
        <w:rPr>
          <w:rFonts w:ascii="Times New Roman" w:eastAsia="PMingLiU" w:hAnsi="Times New Roman" w:cs="Times New Roman"/>
          <w:sz w:val="24"/>
          <w:szCs w:val="24"/>
          <w:lang w:val="sl-SI"/>
        </w:rPr>
        <w:t xml:space="preserve"> predmet ovog Ugovora, obezbijedi i angažuje dovoljan broj radnika prema strukturi koja obezbeđuje uspješno izvođenje radova i da na gradilište dopremi potrebnu i kvalitetnu mehanizaciju i opremu za završetak radova.</w:t>
      </w:r>
    </w:p>
    <w:p w:rsidR="00F27FA4" w:rsidRPr="00631B95" w:rsidRDefault="00F27FA4" w:rsidP="00F27FA4">
      <w:pPr>
        <w:pStyle w:val="NoSpacing"/>
        <w:rPr>
          <w:rFonts w:ascii="Times New Roman" w:hAnsi="Times New Roman" w:cs="Times New Roman"/>
          <w:lang w:val="sl-SI" w:eastAsia="zh-TW"/>
        </w:rPr>
      </w:pPr>
      <w:r w:rsidRPr="00631B95">
        <w:rPr>
          <w:rFonts w:ascii="Times New Roman" w:hAnsi="Times New Roman" w:cs="Times New Roman"/>
          <w:lang w:val="sl-SI" w:eastAsia="zh-TW"/>
        </w:rPr>
        <w:tab/>
      </w:r>
    </w:p>
    <w:p w:rsidR="00F27FA4" w:rsidRPr="00631B95" w:rsidRDefault="00F27FA4" w:rsidP="00F27FA4">
      <w:pPr>
        <w:tabs>
          <w:tab w:val="left" w:pos="0"/>
        </w:tabs>
        <w:jc w:val="both"/>
        <w:rPr>
          <w:rFonts w:ascii="Times New Roman" w:eastAsia="PMingLiU" w:hAnsi="Times New Roman" w:cs="Times New Roman"/>
          <w:sz w:val="24"/>
          <w:szCs w:val="24"/>
          <w:lang w:val="sl-SI"/>
        </w:rPr>
      </w:pPr>
      <w:r w:rsidRPr="00631B95">
        <w:rPr>
          <w:rFonts w:ascii="Times New Roman" w:eastAsia="PMingLiU" w:hAnsi="Times New Roman" w:cs="Times New Roman"/>
          <w:sz w:val="24"/>
          <w:szCs w:val="24"/>
          <w:lang w:val="sl-SI"/>
        </w:rPr>
        <w:t>Izvođač je dužan da prije uvođenja u posao obavijesti Naručioca o imenovanju ovlašćenog lica koje će rukovoditi građenjem objekta.</w:t>
      </w:r>
    </w:p>
    <w:p w:rsidR="00F27FA4" w:rsidRPr="00631B95" w:rsidRDefault="00F27FA4" w:rsidP="00F27FA4">
      <w:pPr>
        <w:pStyle w:val="NoSpacing"/>
        <w:rPr>
          <w:rFonts w:ascii="Times New Roman" w:hAnsi="Times New Roman" w:cs="Times New Roman"/>
          <w:lang w:val="sl-SI" w:eastAsia="zh-TW"/>
        </w:rPr>
      </w:pPr>
    </w:p>
    <w:p w:rsidR="00F27FA4" w:rsidRDefault="00F27FA4" w:rsidP="00F27FA4">
      <w:pPr>
        <w:tabs>
          <w:tab w:val="left" w:pos="0"/>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u toku izvođenja radova dođe do promjene ovlašćenog lica određenog za  rukovođenje građenjem objekta, Izvođač je dužan da o tome odmah obavijesti  Naručioca.</w:t>
      </w:r>
    </w:p>
    <w:p w:rsidR="009D42B2" w:rsidRPr="00631B95" w:rsidRDefault="009D42B2" w:rsidP="00F27FA4">
      <w:pPr>
        <w:tabs>
          <w:tab w:val="left" w:pos="0"/>
          <w:tab w:val="left" w:pos="144"/>
        </w:tabs>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5</w:t>
      </w:r>
    </w:p>
    <w:p w:rsidR="00F27FA4" w:rsidRDefault="00F27FA4" w:rsidP="00F27FA4">
      <w:pPr>
        <w:tabs>
          <w:tab w:val="left" w:pos="144"/>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je dužan da, u vezi sa </w:t>
      </w:r>
      <w:r>
        <w:rPr>
          <w:rFonts w:ascii="Times New Roman" w:eastAsia="PMingLiU" w:hAnsi="Times New Roman" w:cs="Times New Roman"/>
          <w:sz w:val="24"/>
          <w:szCs w:val="24"/>
          <w:lang w:val="sl-SI" w:eastAsia="zh-TW"/>
        </w:rPr>
        <w:t>predmetnih radova</w:t>
      </w:r>
      <w:r w:rsidRPr="00631B95">
        <w:rPr>
          <w:rFonts w:ascii="Times New Roman" w:eastAsia="PMingLiU" w:hAnsi="Times New Roman" w:cs="Times New Roman"/>
          <w:sz w:val="24"/>
          <w:szCs w:val="24"/>
          <w:lang w:val="sl-SI" w:eastAsia="zh-TW"/>
        </w:rPr>
        <w:t xml:space="preserve"> koji </w:t>
      </w:r>
      <w:r>
        <w:rPr>
          <w:rFonts w:ascii="Times New Roman" w:eastAsia="PMingLiU" w:hAnsi="Times New Roman" w:cs="Times New Roman"/>
          <w:sz w:val="24"/>
          <w:szCs w:val="24"/>
          <w:lang w:val="sl-SI" w:eastAsia="zh-TW"/>
        </w:rPr>
        <w:t>su</w:t>
      </w:r>
      <w:r w:rsidRPr="00631B95">
        <w:rPr>
          <w:rFonts w:ascii="Times New Roman" w:eastAsia="PMingLiU" w:hAnsi="Times New Roman" w:cs="Times New Roman"/>
          <w:sz w:val="24"/>
          <w:szCs w:val="24"/>
          <w:lang w:val="sl-SI" w:eastAsia="zh-TW"/>
        </w:rPr>
        <w:t xml:space="preserve"> predmet ovog ugovora, uredno i po  propisima koji važe u sjedištu Naručioca vodi propisanu gradilišnu dokumentaciju.</w:t>
      </w:r>
    </w:p>
    <w:p w:rsidR="009D42B2" w:rsidRPr="00631B95" w:rsidRDefault="009D42B2" w:rsidP="00F27FA4">
      <w:pPr>
        <w:tabs>
          <w:tab w:val="left" w:pos="144"/>
        </w:tabs>
        <w:jc w:val="both"/>
        <w:rPr>
          <w:rFonts w:ascii="Times New Roman" w:eastAsia="PMingLiU" w:hAnsi="Times New Roman" w:cs="Times New Roman"/>
          <w:sz w:val="24"/>
          <w:szCs w:val="24"/>
          <w:lang w:val="sl-SI" w:eastAsia="zh-TW"/>
        </w:rPr>
      </w:pPr>
    </w:p>
    <w:p w:rsidR="00F27FA4" w:rsidRPr="00631B95" w:rsidRDefault="00F27FA4" w:rsidP="00F27FA4">
      <w:pPr>
        <w:tabs>
          <w:tab w:val="left" w:pos="-709"/>
        </w:tabs>
        <w:jc w:val="center"/>
        <w:rPr>
          <w:rFonts w:ascii="Times New Roman" w:eastAsia="PMingLiU" w:hAnsi="Times New Roman" w:cs="Times New Roman"/>
          <w:b/>
          <w:sz w:val="24"/>
          <w:szCs w:val="24"/>
          <w:lang w:val="sl-SI"/>
        </w:rPr>
      </w:pPr>
      <w:r w:rsidRPr="00631B95">
        <w:rPr>
          <w:rFonts w:ascii="Times New Roman" w:eastAsia="PMingLiU" w:hAnsi="Times New Roman" w:cs="Times New Roman"/>
          <w:b/>
          <w:sz w:val="24"/>
          <w:szCs w:val="24"/>
          <w:lang w:val="sl-SI"/>
        </w:rPr>
        <w:t>OSIGURANJE</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Član 1</w:t>
      </w:r>
      <w:r>
        <w:rPr>
          <w:rFonts w:ascii="Times New Roman" w:hAnsi="Times New Roman" w:cs="Times New Roman"/>
          <w:b/>
          <w:lang w:val="sl-SI" w:eastAsia="zh-TW"/>
        </w:rPr>
        <w:t>6</w:t>
      </w:r>
    </w:p>
    <w:p w:rsidR="00F27FA4" w:rsidRPr="00631B95" w:rsidRDefault="00F27FA4" w:rsidP="00F27FA4">
      <w:pPr>
        <w:tabs>
          <w:tab w:val="left" w:pos="-709"/>
        </w:tabs>
        <w:jc w:val="both"/>
        <w:rPr>
          <w:rFonts w:ascii="Times New Roman" w:eastAsia="PMingLiU" w:hAnsi="Times New Roman" w:cs="Times New Roman"/>
          <w:sz w:val="24"/>
          <w:szCs w:val="24"/>
          <w:lang w:val="en-GB"/>
        </w:rPr>
      </w:pPr>
      <w:r w:rsidRPr="00631B95">
        <w:rPr>
          <w:rFonts w:ascii="Times New Roman" w:eastAsia="PMingLiU" w:hAnsi="Times New Roman" w:cs="Times New Roman"/>
          <w:sz w:val="24"/>
          <w:szCs w:val="24"/>
          <w:lang w:val="en-GB"/>
        </w:rPr>
        <w:t>Izvođač je dužan da na gradilištu preduzme mjere radi obezbjedjenja sigurnosti izvedenih radova, susjednih objekata, radova i opreme, instalacija, radnika, okoline i imovine i neposredno je odgovoran i dužan naknaditi sve štete koje izvođenjem ugovorenih radova pričini trećim licima i imovini, kao i one koje eventualno budu namirene od Naručioca.</w:t>
      </w:r>
    </w:p>
    <w:p w:rsidR="00F27FA4" w:rsidRPr="00631B95" w:rsidRDefault="00F27FA4" w:rsidP="00F27FA4">
      <w:pPr>
        <w:pStyle w:val="NoSpacing"/>
        <w:rPr>
          <w:rFonts w:ascii="Times New Roman" w:hAnsi="Times New Roman" w:cs="Times New Roman"/>
          <w:lang w:val="sl-SI"/>
        </w:rPr>
      </w:pP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Troškove organizovanja i sprovodjenja mjera zaštite snosi Izvođač .</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obavezan Naručiocu nadoknaditi sve štete koje treća lica eventualno ostvare od Naručioca po osnovama iz stava 1. ovog člana.</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Sva lica zaposlena na gradilištu za izvršenje radova iz ovog Ugovora imaju biti osigurana od Izvođača o njegovom trošku za sve povrede na radu ili nesreće na poslu.</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Ovim osiguranjem moraju biti obuhvaćena sva lica u službi Naručioca, Investitora i Izvođača i Podizvođača.</w:t>
      </w:r>
    </w:p>
    <w:p w:rsidR="00F27FA4" w:rsidRPr="00631B95" w:rsidRDefault="00F27FA4" w:rsidP="00F27FA4">
      <w:pPr>
        <w:tabs>
          <w:tab w:val="left" w:pos="-142"/>
        </w:tabs>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Investitor neće biti odgovoran za bilo koje odštete ili kompenzacije koje se imaju isplatiti za bilo kakve povrede osiguranih lica.</w:t>
      </w:r>
    </w:p>
    <w:p w:rsidR="00F27FA4" w:rsidRPr="00631B95" w:rsidRDefault="00F27FA4" w:rsidP="00F27FA4">
      <w:pPr>
        <w:pStyle w:val="NoSpacing"/>
        <w:jc w:val="center"/>
        <w:rPr>
          <w:rFonts w:ascii="Times New Roman" w:hAnsi="Times New Roman" w:cs="Times New Roman"/>
          <w:b/>
          <w:lang w:val="sl-SI" w:eastAsia="zh-TW"/>
        </w:rPr>
      </w:pPr>
      <w:r>
        <w:rPr>
          <w:rFonts w:ascii="Times New Roman" w:hAnsi="Times New Roman" w:cs="Times New Roman"/>
          <w:b/>
          <w:lang w:val="sl-SI" w:eastAsia="zh-TW"/>
        </w:rPr>
        <w:t>Član 17</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radove, odnosno objekat, koji je predmet ovog Ugovora osigura o svom trošku protiv svih šteta do kojih može doći za vrijeme izvodjenja radova i to od početka izvo</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enja pa do primopredaje radova (osnovnih i dopunskih rizika u skladu sa uslovima za osiguranje objekta u izgradnji) kod odgovarajuće organizacije koja vrši osiguranje - osiguravača, i da primjerak polise osiguranja dostavi Naručiocu. Premije osiguranja padaju na teret  Izvođača</w:t>
      </w:r>
      <w:r w:rsidR="009D42B2">
        <w:rPr>
          <w:rFonts w:ascii="Times New Roman" w:eastAsia="PMingLiU" w:hAnsi="Times New Roman" w:cs="Times New Roman"/>
          <w:sz w:val="24"/>
          <w:szCs w:val="24"/>
          <w:lang w:val="sl-SI" w:eastAsia="zh-TW"/>
        </w:rPr>
        <w:t>.</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jc w:val="center"/>
        <w:rPr>
          <w:rFonts w:ascii="Times New Roman" w:eastAsia="PMingLiU" w:hAnsi="Times New Roman" w:cs="Times New Roman"/>
          <w:b/>
          <w:sz w:val="24"/>
          <w:szCs w:val="24"/>
          <w:lang w:val="sl-SI" w:eastAsia="zh-TW"/>
        </w:rPr>
      </w:pPr>
      <w:r w:rsidRPr="00631B95">
        <w:rPr>
          <w:rFonts w:ascii="Times New Roman" w:eastAsia="PMingLiU" w:hAnsi="Times New Roman" w:cs="Times New Roman"/>
          <w:b/>
          <w:sz w:val="24"/>
          <w:szCs w:val="24"/>
          <w:lang w:val="sl-SI" w:eastAsia="zh-TW"/>
        </w:rPr>
        <w:t>GARANCIJE</w:t>
      </w: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 xml:space="preserve">Član </w:t>
      </w:r>
      <w:r>
        <w:rPr>
          <w:rFonts w:ascii="Times New Roman" w:hAnsi="Times New Roman" w:cs="Times New Roman"/>
          <w:b/>
          <w:lang w:val="sl-SI" w:eastAsia="zh-TW"/>
        </w:rPr>
        <w:t>18</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bez krivice Naručioca ne završi radove na objektu koji su predmet ovog Ugovora u ugovorenom roku, dužan je Naručiocu platiti na ime ugovorene kazne (penale 2 ‰ (dva promila) od ugovorene cijene radova za svaki dan prekoračenja ugovorenog roka završetka objekta. Visina ugovorene kazne ne može preći 5% od ugovorene cijene radova.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Strane ugovora ovim ugovorom isključuju primjenu pravnog pravila po kojem je Naručilac dužan saopštiti Izvođaču po zapadanju u kašnjenje da zadržava pravo na ugovorenu kaznu (penale), te se smatra da je samim padanjem u kašnjenje Izvođač dužan platiti ugovorenu kaznu (penale) bez opomene Naručioca, a Naručilac ovlašćen da ih naplati - odbije na teret Izvođačevih potraživanja za izvedene radove na objektu koji je predmet ovog ugovora ili od bilo </w:t>
      </w:r>
      <w:r w:rsidRPr="00631B95">
        <w:rPr>
          <w:rFonts w:ascii="Times New Roman" w:eastAsia="PMingLiU" w:hAnsi="Times New Roman" w:cs="Times New Roman"/>
          <w:sz w:val="24"/>
          <w:szCs w:val="24"/>
          <w:lang w:val="sl-SI" w:eastAsia="zh-TW"/>
        </w:rPr>
        <w:lastRenderedPageBreak/>
        <w:t>kojeg drugog Izvođačevog potraživanja od Naručioca, s tim što je Naručilac o izvršenoj naplati - odbijanju, dužan obavijestiti Izvođača.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Plaćanje ugovorene kazne (penala) ne oslobađa Izvođača obaveze da u cjelosti završi i preda na upotrebu ugovoreni objekat ili ugovorene radove.</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eastAsia="zh-TW"/>
        </w:rPr>
      </w:pPr>
      <w:r w:rsidRPr="00631B95">
        <w:rPr>
          <w:rFonts w:ascii="Times New Roman" w:hAnsi="Times New Roman" w:cs="Times New Roman"/>
          <w:b/>
          <w:lang w:val="sl-SI" w:eastAsia="zh-TW"/>
        </w:rPr>
        <w:t xml:space="preserve">Član </w:t>
      </w:r>
      <w:r>
        <w:rPr>
          <w:rFonts w:ascii="Times New Roman" w:hAnsi="Times New Roman" w:cs="Times New Roman"/>
          <w:b/>
          <w:lang w:val="sl-SI" w:eastAsia="zh-TW"/>
        </w:rPr>
        <w:t>19</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se obavezuje da Naručiocu u trenutku potpisivanja ovog Ugovora preda neopozivu i bezuslovno plativu na prvi poziv garanciju banke za dobro izvršenje posla na iznos od 5 % ugovorene vrijednosti, kojom bezuslovno i neopozivo garantuje potpuno i savjesno izvršenje ugovorenih obaveza. Garancija za dobro izvršenje Ugovora je sastavni dio Ugovora o izvođenju radova. </w:t>
      </w:r>
    </w:p>
    <w:p w:rsidR="00F27FA4" w:rsidRDefault="00F27FA4" w:rsidP="00F27FA4">
      <w:pPr>
        <w:jc w:val="both"/>
        <w:rPr>
          <w:rFonts w:ascii="Times New Roman" w:hAnsi="Times New Roman" w:cs="Times New Roman"/>
          <w:b/>
          <w:sz w:val="24"/>
          <w:szCs w:val="24"/>
          <w:lang w:val="sl-SI" w:eastAsia="zh-TW"/>
        </w:rPr>
      </w:pPr>
      <w:r w:rsidRPr="00631B95">
        <w:rPr>
          <w:rFonts w:ascii="Times New Roman" w:eastAsia="PMingLiU" w:hAnsi="Times New Roman" w:cs="Times New Roman"/>
          <w:sz w:val="24"/>
          <w:szCs w:val="24"/>
          <w:lang w:val="sl-SI" w:eastAsia="zh-TW"/>
        </w:rPr>
        <w:t xml:space="preserve">Garancija za dobro izvršenje ugovora traje </w:t>
      </w:r>
      <w:r w:rsidRPr="004A2456">
        <w:rPr>
          <w:rFonts w:ascii="Times New Roman" w:hAnsi="Times New Roman" w:cs="Times New Roman"/>
          <w:color w:val="000000"/>
          <w:sz w:val="24"/>
          <w:szCs w:val="24"/>
          <w:lang w:val="it-IT"/>
        </w:rPr>
        <w:t>do konačnog obračuna  izvedenih radova</w:t>
      </w:r>
      <w:r w:rsidR="009D42B2">
        <w:rPr>
          <w:rFonts w:ascii="Times New Roman" w:hAnsi="Times New Roman" w:cs="Times New Roman"/>
          <w:color w:val="000000"/>
          <w:sz w:val="24"/>
          <w:szCs w:val="24"/>
          <w:lang w:val="it-IT"/>
        </w:rPr>
        <w:t>.</w:t>
      </w:r>
      <w:r w:rsidRPr="00631B95">
        <w:rPr>
          <w:rFonts w:ascii="Times New Roman" w:hAnsi="Times New Roman" w:cs="Times New Roman"/>
          <w:b/>
          <w:sz w:val="24"/>
          <w:szCs w:val="24"/>
          <w:lang w:val="sl-SI" w:eastAsia="zh-TW"/>
        </w:rPr>
        <w:t xml:space="preserve"> </w:t>
      </w:r>
    </w:p>
    <w:p w:rsidR="009D42B2" w:rsidRDefault="009D42B2" w:rsidP="00F27FA4">
      <w:pPr>
        <w:jc w:val="both"/>
        <w:rPr>
          <w:rFonts w:ascii="Times New Roman" w:hAnsi="Times New Roman" w:cs="Times New Roman"/>
          <w:b/>
          <w:sz w:val="24"/>
          <w:szCs w:val="24"/>
          <w:lang w:val="sl-SI" w:eastAsia="zh-TW"/>
        </w:rPr>
      </w:pPr>
    </w:p>
    <w:p w:rsidR="00F27FA4" w:rsidRPr="00631B95" w:rsidRDefault="00F27FA4" w:rsidP="00F27FA4">
      <w:pPr>
        <w:jc w:val="both"/>
        <w:rPr>
          <w:rFonts w:ascii="Times New Roman" w:hAnsi="Times New Roman" w:cs="Times New Roman"/>
          <w:b/>
          <w:sz w:val="24"/>
          <w:szCs w:val="24"/>
          <w:lang w:val="sl-SI" w:eastAsia="zh-TW"/>
        </w:rPr>
      </w:pPr>
      <w:r>
        <w:rPr>
          <w:rFonts w:ascii="Times New Roman" w:hAnsi="Times New Roman" w:cs="Times New Roman"/>
          <w:b/>
          <w:sz w:val="24"/>
          <w:szCs w:val="24"/>
          <w:lang w:val="sl-SI" w:eastAsia="zh-TW"/>
        </w:rPr>
        <w:t xml:space="preserve">                                                                    </w:t>
      </w:r>
      <w:r w:rsidRPr="00631B95">
        <w:rPr>
          <w:rFonts w:ascii="Times New Roman" w:hAnsi="Times New Roman" w:cs="Times New Roman"/>
          <w:b/>
          <w:sz w:val="24"/>
          <w:szCs w:val="24"/>
          <w:lang w:val="sl-SI" w:eastAsia="zh-TW"/>
        </w:rPr>
        <w:t>Član 2</w:t>
      </w:r>
      <w:r>
        <w:rPr>
          <w:rFonts w:ascii="Times New Roman" w:hAnsi="Times New Roman" w:cs="Times New Roman"/>
          <w:b/>
          <w:sz w:val="24"/>
          <w:szCs w:val="24"/>
          <w:lang w:val="sl-SI" w:eastAsia="zh-TW"/>
        </w:rPr>
        <w:t>0</w:t>
      </w:r>
    </w:p>
    <w:p w:rsidR="00F27FA4" w:rsidRPr="00631B95" w:rsidRDefault="00F27FA4" w:rsidP="00F27FA4">
      <w:pPr>
        <w:jc w:val="both"/>
        <w:rPr>
          <w:rFonts w:ascii="Times New Roman" w:eastAsia="PMingLiU" w:hAnsi="Times New Roman" w:cs="Times New Roman"/>
          <w:sz w:val="24"/>
          <w:szCs w:val="24"/>
          <w:lang w:val="sr-Latn-CS" w:eastAsia="zh-TW"/>
        </w:rPr>
      </w:pPr>
      <w:r w:rsidRPr="00631B95">
        <w:rPr>
          <w:rFonts w:ascii="Times New Roman" w:eastAsia="PMingLiU" w:hAnsi="Times New Roman" w:cs="Times New Roman"/>
          <w:sz w:val="24"/>
          <w:szCs w:val="24"/>
          <w:lang w:val="sl-SI" w:eastAsia="zh-TW"/>
        </w:rPr>
        <w:t>Izvođač garanutje za kvalitet izvedenih radova _________ godine od dana primopredaje objekta. Garantni rok za opremu je __________ godina.</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o svom trošku otkloni sve nedostatke na izvedenim radovima, ugra</w:t>
      </w:r>
      <w:r w:rsidRPr="00631B95">
        <w:rPr>
          <w:rFonts w:ascii="Times New Roman" w:eastAsia="PMingLiU" w:hAnsi="Times New Roman" w:cs="Times New Roman"/>
          <w:sz w:val="24"/>
          <w:szCs w:val="24"/>
          <w:lang w:val="sr-Latn-CS" w:eastAsia="zh-TW"/>
        </w:rPr>
        <w:t>đ</w:t>
      </w:r>
      <w:r w:rsidRPr="00631B95">
        <w:rPr>
          <w:rFonts w:ascii="Times New Roman" w:eastAsia="PMingLiU" w:hAnsi="Times New Roman" w:cs="Times New Roman"/>
          <w:sz w:val="24"/>
          <w:szCs w:val="24"/>
          <w:lang w:val="sl-SI" w:eastAsia="zh-TW"/>
        </w:rPr>
        <w:t>enim djelovima opreme i materijalu koji se pokažu u toku garantnog roka u roku koji mu odredi Naručilac.  Ukoliko Izvođač ne postupi po zahtjevu Naručioca, Naručilac ima pravo da na teret Izvođača otkloni nedostatke angažovanjem drugog Izvođača.</w:t>
      </w:r>
    </w:p>
    <w:p w:rsidR="00F27FA4" w:rsidRPr="00631B95" w:rsidRDefault="00F27FA4" w:rsidP="00F27FA4">
      <w:pPr>
        <w:jc w:val="both"/>
        <w:rPr>
          <w:rFonts w:ascii="Times New Roman" w:eastAsia="PMingLiU" w:hAnsi="Times New Roman" w:cs="Times New Roman"/>
          <w:sz w:val="24"/>
          <w:szCs w:val="24"/>
          <w:lang w:val="sl-SI"/>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1</w:t>
      </w:r>
    </w:p>
    <w:p w:rsidR="00F27FA4" w:rsidRPr="002C5593"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Izvođač nije dužan da otloni nedostatke koji su nastali kao posledica nemara, nepažnje, nestručnog rukovanja i upotrebe, odnosno nenamjesnog korišćenja objekta od strane Naručioca ili trećih lica. Za ugrađenu opremu važi garancija </w:t>
      </w:r>
      <w:r w:rsidRPr="002C5593">
        <w:rPr>
          <w:rFonts w:ascii="Times New Roman" w:eastAsia="PMingLiU" w:hAnsi="Times New Roman" w:cs="Times New Roman"/>
          <w:sz w:val="24"/>
          <w:szCs w:val="24"/>
          <w:lang w:val="sl-SI" w:eastAsia="zh-TW"/>
        </w:rPr>
        <w:t>Proizvođača.</w:t>
      </w:r>
    </w:p>
    <w:p w:rsidR="00F27FA4" w:rsidRPr="00631B95" w:rsidRDefault="00F27FA4" w:rsidP="00F27FA4">
      <w:pPr>
        <w:jc w:val="both"/>
        <w:rPr>
          <w:rFonts w:ascii="Times New Roman" w:eastAsia="PMingLiU" w:hAnsi="Times New Roman" w:cs="Times New Roman"/>
          <w:b/>
          <w:sz w:val="24"/>
          <w:szCs w:val="24"/>
          <w:lang w:val="sl-SI" w:eastAsia="zh-TW"/>
        </w:rPr>
      </w:pPr>
    </w:p>
    <w:p w:rsidR="00F27FA4" w:rsidRPr="00631B95" w:rsidRDefault="00F27FA4" w:rsidP="00F27FA4">
      <w:pPr>
        <w:jc w:val="center"/>
        <w:rPr>
          <w:rFonts w:ascii="Times New Roman" w:eastAsia="PMingLiU" w:hAnsi="Times New Roman" w:cs="Times New Roman"/>
          <w:b/>
          <w:sz w:val="24"/>
          <w:szCs w:val="24"/>
          <w:lang w:val="sl-SI" w:eastAsia="zh-TW"/>
        </w:rPr>
      </w:pPr>
      <w:r w:rsidRPr="00631B95">
        <w:rPr>
          <w:rFonts w:ascii="Times New Roman" w:eastAsia="PMingLiU" w:hAnsi="Times New Roman" w:cs="Times New Roman"/>
          <w:b/>
          <w:sz w:val="24"/>
          <w:szCs w:val="24"/>
          <w:lang w:val="sl-SI" w:eastAsia="zh-TW"/>
        </w:rPr>
        <w:t>PRIMOPREDAJA</w:t>
      </w: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2</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3</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 xml:space="preserve">Pregled i primopredaja izvedenih radova vršiće se prema propisima koji važe u sjedištu Naručioca.  </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Obavijest da su radovi završeni Izvođač podnosi Naručiocu preko Nadzornog organa.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Strane Ugovora su u obavezi da komisiji za pregled i primopredaju izvedenih radova, koju obrazuje Naručilac, prije početka njenog rada, stave na raspolaganje svu dokumentaciju u vezi sa izvođenjem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Član 2</w:t>
      </w:r>
      <w:r>
        <w:rPr>
          <w:rFonts w:ascii="Times New Roman" w:hAnsi="Times New Roman" w:cs="Times New Roman"/>
          <w:b/>
          <w:sz w:val="24"/>
          <w:szCs w:val="24"/>
        </w:rPr>
        <w:t>4</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Izvođač je dužan da postupi po primjedbama komisije za pregled i primopredaju izvedenih radova i to u roku koji mu odredi komisija.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Izvođač ne postupi po primjedbama iz stava 1. ovog člana u odredjenom roku, Naručilac će sam ili preko drugog Izvođača otkloniti utvrdjene nedostatke o trošku Izvođača.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autoSpaceDE w:val="0"/>
        <w:autoSpaceDN w:val="0"/>
        <w:adjustRightInd w:val="0"/>
        <w:jc w:val="center"/>
        <w:rPr>
          <w:rFonts w:ascii="Times New Roman" w:hAnsi="Times New Roman" w:cs="Times New Roman"/>
          <w:b/>
          <w:sz w:val="24"/>
          <w:szCs w:val="24"/>
        </w:rPr>
      </w:pPr>
      <w:r w:rsidRPr="00631B95">
        <w:rPr>
          <w:rFonts w:ascii="Times New Roman" w:hAnsi="Times New Roman" w:cs="Times New Roman"/>
          <w:b/>
          <w:sz w:val="24"/>
          <w:szCs w:val="24"/>
        </w:rPr>
        <w:t xml:space="preserve">Član </w:t>
      </w:r>
      <w:r>
        <w:rPr>
          <w:rFonts w:ascii="Times New Roman" w:hAnsi="Times New Roman" w:cs="Times New Roman"/>
          <w:b/>
          <w:sz w:val="24"/>
          <w:szCs w:val="24"/>
        </w:rPr>
        <w:t>25</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lastRenderedPageBreak/>
        <w:t>Po obavljenom pregledu i primopredaji izvedenih radova i otklanjanju utvrdjenih nedostataka, ugovorene strane će preko svojih ovlašćenih predstavnika u roku od 30 dana izvršiti konačni obračun izvedenih radova.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jc w:val="center"/>
        <w:rPr>
          <w:rFonts w:ascii="Times New Roman" w:hAnsi="Times New Roman" w:cs="Times New Roman"/>
          <w:b/>
          <w:sz w:val="24"/>
          <w:szCs w:val="24"/>
          <w:lang w:val="pl-PL"/>
        </w:rPr>
      </w:pPr>
      <w:r w:rsidRPr="00631B95">
        <w:rPr>
          <w:rFonts w:ascii="Times New Roman" w:hAnsi="Times New Roman" w:cs="Times New Roman"/>
          <w:b/>
          <w:sz w:val="24"/>
          <w:szCs w:val="24"/>
          <w:lang w:val="pl-PL"/>
        </w:rPr>
        <w:t>ZAŠTITA NA RADU I ZAŠTITA OKOLINE</w:t>
      </w:r>
    </w:p>
    <w:p w:rsidR="00F27FA4" w:rsidRPr="00631B95" w:rsidRDefault="00F27FA4" w:rsidP="00F27FA4">
      <w:pPr>
        <w:rPr>
          <w:rFonts w:ascii="Times New Roman" w:hAnsi="Times New Roman" w:cs="Times New Roman"/>
          <w:sz w:val="24"/>
          <w:szCs w:val="24"/>
          <w:lang w:val="pl-PL"/>
        </w:rPr>
      </w:pPr>
    </w:p>
    <w:p w:rsidR="00F27FA4" w:rsidRPr="00631B95" w:rsidRDefault="00F27FA4" w:rsidP="00F27FA4">
      <w:pPr>
        <w:tabs>
          <w:tab w:val="center" w:pos="4535"/>
          <w:tab w:val="left" w:pos="6570"/>
        </w:tabs>
        <w:rPr>
          <w:rFonts w:ascii="Times New Roman" w:hAnsi="Times New Roman" w:cs="Times New Roman"/>
          <w:b/>
          <w:sz w:val="24"/>
          <w:szCs w:val="24"/>
          <w:lang w:val="pl-PL"/>
        </w:rPr>
      </w:pPr>
      <w:r w:rsidRPr="00631B95">
        <w:rPr>
          <w:rFonts w:ascii="Times New Roman" w:hAnsi="Times New Roman" w:cs="Times New Roman"/>
          <w:b/>
          <w:sz w:val="24"/>
          <w:szCs w:val="24"/>
          <w:lang w:val="pl-PL"/>
        </w:rPr>
        <w:tab/>
        <w:t xml:space="preserve">Član </w:t>
      </w:r>
      <w:r>
        <w:rPr>
          <w:rFonts w:ascii="Times New Roman" w:hAnsi="Times New Roman" w:cs="Times New Roman"/>
          <w:b/>
          <w:sz w:val="24"/>
          <w:szCs w:val="24"/>
          <w:lang w:val="pl-PL"/>
        </w:rPr>
        <w:t>26</w:t>
      </w:r>
      <w:r w:rsidRPr="00631B95">
        <w:rPr>
          <w:rFonts w:ascii="Times New Roman" w:hAnsi="Times New Roman" w:cs="Times New Roman"/>
          <w:b/>
          <w:sz w:val="24"/>
          <w:szCs w:val="24"/>
          <w:lang w:val="pl-PL"/>
        </w:rPr>
        <w:tab/>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obezbijedi primjenu mjera zaštite na radu propisanih Zakonom o za</w:t>
      </w:r>
      <w:r w:rsidRPr="00631B95">
        <w:rPr>
          <w:rFonts w:ascii="Times New Roman" w:hAnsi="Times New Roman" w:cs="Times New Roman"/>
          <w:sz w:val="24"/>
          <w:szCs w:val="24"/>
          <w:lang w:val="sr-Latn-CS"/>
        </w:rPr>
        <w:t>š</w:t>
      </w:r>
      <w:r w:rsidRPr="00631B95">
        <w:rPr>
          <w:rFonts w:ascii="Times New Roman" w:hAnsi="Times New Roman" w:cs="Times New Roman"/>
          <w:sz w:val="24"/>
          <w:szCs w:val="24"/>
        </w:rPr>
        <w:t>titi i zdravlju  na radu, kako nebi došlo do povrede, odnosno nesreće na poslu, a u  slučaju da dođe do povrede, odnosno nesreće na poslu, odgovoran je Izvođač po svim osnovama.</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Naručilac i Izvođač su dužni da, prije početka izvođenja radova, shodno Zakonskoj regulativi zaključe poseban ugovor o organizovanju i sprovođenju mjera zaštite na radu i međusobnim pravima i obavezama.</w:t>
      </w: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 xml:space="preserve">Član </w:t>
      </w:r>
      <w:r>
        <w:rPr>
          <w:rFonts w:ascii="Times New Roman" w:hAnsi="Times New Roman" w:cs="Times New Roman"/>
          <w:b/>
        </w:rPr>
        <w:t>27</w:t>
      </w:r>
    </w:p>
    <w:p w:rsidR="00F27FA4"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preduzima sve mjere za zaštitu životne sredine, da upravlja otpadom koji nastane pri izvođenju radova i postupa u svemu u skladu sa propisima koji regulišu ovu oblast.</w:t>
      </w:r>
    </w:p>
    <w:p w:rsidR="009D42B2" w:rsidRPr="00631B95" w:rsidRDefault="009D42B2" w:rsidP="00F27FA4">
      <w:pPr>
        <w:jc w:val="both"/>
        <w:rPr>
          <w:rFonts w:ascii="Times New Roman" w:hAnsi="Times New Roman" w:cs="Times New Roman"/>
          <w:sz w:val="24"/>
          <w:szCs w:val="24"/>
        </w:rPr>
      </w:pPr>
    </w:p>
    <w:p w:rsidR="00F27FA4" w:rsidRPr="00631B95" w:rsidRDefault="00F27FA4" w:rsidP="00F27FA4">
      <w:pPr>
        <w:pStyle w:val="NoSpacing"/>
        <w:jc w:val="center"/>
        <w:rPr>
          <w:rFonts w:ascii="Times New Roman" w:hAnsi="Times New Roman" w:cs="Times New Roman"/>
          <w:b/>
        </w:rPr>
      </w:pPr>
      <w:r w:rsidRPr="00631B95">
        <w:rPr>
          <w:rFonts w:ascii="Times New Roman" w:hAnsi="Times New Roman" w:cs="Times New Roman"/>
          <w:b/>
        </w:rPr>
        <w:t xml:space="preserve">Član </w:t>
      </w:r>
      <w:r>
        <w:rPr>
          <w:rFonts w:ascii="Times New Roman" w:hAnsi="Times New Roman" w:cs="Times New Roman"/>
          <w:b/>
        </w:rPr>
        <w:t>28</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Ukoliko dođe do narušavanja životne sredine, Izvođač je dužan da, odmah bez odlaganja, obavijestiti Naručioca, kako bi isti preduzeo aktivnosti na saniranju nastale štete i narušenu životnu sredinu doveo u stanje koje je predhodilo nastaloj šteti.</w:t>
      </w:r>
    </w:p>
    <w:p w:rsidR="00F27FA4" w:rsidRPr="00631B95"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U slučajevima  iz  stava 1 ovog člana, Izvođač je dužan da Naručiocu isplati novčanu naknadu na ime otklanjanja štete i svih posljedica narušavanja životne sredine.</w:t>
      </w:r>
    </w:p>
    <w:p w:rsidR="00F27FA4" w:rsidRDefault="00F27FA4" w:rsidP="00F27FA4">
      <w:pPr>
        <w:jc w:val="both"/>
        <w:rPr>
          <w:rFonts w:ascii="Times New Roman" w:hAnsi="Times New Roman" w:cs="Times New Roman"/>
          <w:sz w:val="24"/>
          <w:szCs w:val="24"/>
        </w:rPr>
      </w:pPr>
      <w:r w:rsidRPr="00631B95">
        <w:rPr>
          <w:rFonts w:ascii="Times New Roman" w:hAnsi="Times New Roman" w:cs="Times New Roman"/>
          <w:sz w:val="24"/>
          <w:szCs w:val="24"/>
        </w:rPr>
        <w:t>Izvođač je dužan da Naručiocu isplati novčanu naknadu na ime otklanjanja štete i svih posljedica narušavanja životne sredine i u slučajevima kada narušavanje životne sredine uslijed izvođenja radova, Naručilac sam utvrdi, bilo u toku trajanja ugovornog roka ili nakon isteka istog uključujući i garantni rok.</w:t>
      </w:r>
    </w:p>
    <w:p w:rsidR="009D42B2" w:rsidRPr="00631B95" w:rsidRDefault="009D42B2" w:rsidP="00F27FA4">
      <w:pPr>
        <w:jc w:val="both"/>
        <w:rPr>
          <w:rFonts w:ascii="Times New Roman" w:hAnsi="Times New Roman" w:cs="Times New Roman"/>
          <w:sz w:val="24"/>
          <w:szCs w:val="24"/>
        </w:rPr>
      </w:pPr>
    </w:p>
    <w:p w:rsidR="00F27FA4"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OSTALE ODREDBE</w:t>
      </w:r>
    </w:p>
    <w:p w:rsidR="00F27FA4" w:rsidRPr="00631B95" w:rsidRDefault="00F27FA4" w:rsidP="00F27FA4">
      <w:pPr>
        <w:autoSpaceDE w:val="0"/>
        <w:autoSpaceDN w:val="0"/>
        <w:adjustRightInd w:val="0"/>
        <w:jc w:val="center"/>
        <w:rPr>
          <w:rFonts w:ascii="Times New Roman" w:hAnsi="Times New Roman" w:cs="Times New Roman"/>
          <w:b/>
          <w:bCs/>
          <w:sz w:val="24"/>
          <w:szCs w:val="24"/>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 xml:space="preserve">Član </w:t>
      </w:r>
      <w:r>
        <w:rPr>
          <w:rFonts w:ascii="Times New Roman" w:hAnsi="Times New Roman" w:cs="Times New Roman"/>
          <w:b/>
          <w:lang w:val="sl-SI"/>
        </w:rPr>
        <w:t>29</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Ovaj ugovor može se raskinuti sporazumno ili po zahtjevu jedne od strana ugovora, ako su nastupili bitni razlozi za raskid ugovora.</w:t>
      </w:r>
    </w:p>
    <w:p w:rsidR="00F27FA4"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Ugovor se raskida pismenom izjavom koja se dostavlja drugoj ugovornoj strani. U izjavi mora biti naznačeno po kom osnovu se ugovor raskida.</w:t>
      </w:r>
    </w:p>
    <w:p w:rsidR="009D42B2" w:rsidRPr="00631B95" w:rsidRDefault="009D42B2" w:rsidP="00F27FA4">
      <w:pPr>
        <w:jc w:val="both"/>
        <w:rPr>
          <w:rFonts w:ascii="Times New Roman" w:eastAsia="PMingLiU" w:hAnsi="Times New Roman" w:cs="Times New Roman"/>
          <w:sz w:val="24"/>
          <w:szCs w:val="24"/>
          <w:lang w:val="sl-SI"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0</w:t>
      </w:r>
    </w:p>
    <w:p w:rsidR="00F27FA4" w:rsidRPr="00631B95"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Ako strane ugovora sporazumno raskinu ugovor, Sporazumom o raskidu ugovora utvr</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uju se me</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usobna prava i obaveze koje proistču iz raskida Ugovora.</w:t>
      </w:r>
    </w:p>
    <w:p w:rsidR="00F27FA4" w:rsidRDefault="00F27FA4" w:rsidP="00F27FA4">
      <w:pPr>
        <w:pStyle w:val="NoSpacing"/>
        <w:jc w:val="center"/>
        <w:rPr>
          <w:rFonts w:ascii="Times New Roman" w:hAnsi="Times New Roman" w:cs="Times New Roman"/>
          <w:b/>
          <w:lang w:val="sl-SI"/>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1</w:t>
      </w:r>
    </w:p>
    <w:p w:rsidR="00F27FA4" w:rsidRPr="002C5593" w:rsidRDefault="00F27FA4" w:rsidP="00F27FA4">
      <w:pPr>
        <w:jc w:val="both"/>
        <w:rPr>
          <w:rFonts w:ascii="Times New Roman" w:eastAsia="PMingLiU" w:hAnsi="Times New Roman" w:cs="Times New Roman"/>
          <w:sz w:val="24"/>
          <w:szCs w:val="24"/>
          <w:lang w:val="sl-SI" w:eastAsia="zh-TW"/>
        </w:rPr>
      </w:pPr>
      <w:r w:rsidRPr="00631B95">
        <w:rPr>
          <w:rFonts w:ascii="Times New Roman" w:eastAsia="PMingLiU" w:hAnsi="Times New Roman" w:cs="Times New Roman"/>
          <w:sz w:val="24"/>
          <w:szCs w:val="24"/>
          <w:lang w:val="sl-SI" w:eastAsia="zh-TW"/>
        </w:rPr>
        <w:t>Ukoliko do</w:t>
      </w:r>
      <w:r>
        <w:rPr>
          <w:rFonts w:ascii="Times New Roman" w:eastAsia="PMingLiU" w:hAnsi="Times New Roman" w:cs="Times New Roman"/>
          <w:sz w:val="24"/>
          <w:szCs w:val="24"/>
          <w:lang w:val="sl-SI" w:eastAsia="zh-TW"/>
        </w:rPr>
        <w:t>đ</w:t>
      </w:r>
      <w:r w:rsidRPr="00631B95">
        <w:rPr>
          <w:rFonts w:ascii="Times New Roman" w:eastAsia="PMingLiU" w:hAnsi="Times New Roman" w:cs="Times New Roman"/>
          <w:sz w:val="24"/>
          <w:szCs w:val="24"/>
          <w:lang w:val="sl-SI" w:eastAsia="zh-TW"/>
        </w:rPr>
        <w:t>e do raskida ugovora i prekida radova, Naručilac i Izvođač su dužni da preduzmu potrebne mjere da se izvedeni radovi zaštite od propadanja. Troškove zaštite radova snosi strana ugovora čijom krivicom je došlo do raskida ugovora odnosno do prekida radova.</w:t>
      </w:r>
    </w:p>
    <w:p w:rsidR="00F27FA4" w:rsidRPr="00631B95" w:rsidRDefault="00F27FA4" w:rsidP="00F27FA4">
      <w:pPr>
        <w:pStyle w:val="NoSpacing"/>
        <w:rPr>
          <w:rFonts w:ascii="Times New Roman" w:hAnsi="Times New Roman" w:cs="Times New Roman"/>
          <w:b/>
          <w:lang w:val="sl-SI"/>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2</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Ugovorne strane su saglasne da sve sporove koji nastanu iz odnosa zasnovanih ovim ugovorom prvenstveno rješavaju sporazumno. Pri tom, se po potrebi, mogu koristiti usluge pojedinih stručnih lica ili tijela koja ugovorne strane sporazumno odrede.</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 xml:space="preserve">Ukoliko se nastali spor ne riješi sporazumno, </w:t>
      </w:r>
      <w:r>
        <w:rPr>
          <w:rFonts w:ascii="Times New Roman" w:eastAsia="PMingLiU" w:hAnsi="Times New Roman" w:cs="Times New Roman"/>
          <w:sz w:val="24"/>
          <w:szCs w:val="24"/>
          <w:lang w:val="de-DE" w:eastAsia="zh-TW"/>
        </w:rPr>
        <w:t>isti će rješavati nadležni sud.</w:t>
      </w:r>
    </w:p>
    <w:p w:rsidR="00F27FA4"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Rješavanje spornih pitanja ne može uticati na rok i kvalitet ugovorenih radova</w:t>
      </w:r>
      <w:r w:rsidR="009D42B2">
        <w:rPr>
          <w:rFonts w:ascii="Times New Roman" w:eastAsia="PMingLiU" w:hAnsi="Times New Roman" w:cs="Times New Roman"/>
          <w:sz w:val="24"/>
          <w:szCs w:val="24"/>
          <w:lang w:val="de-DE" w:eastAsia="zh-TW"/>
        </w:rPr>
        <w:t>.</w:t>
      </w:r>
    </w:p>
    <w:p w:rsidR="009D42B2" w:rsidRPr="00631B95" w:rsidRDefault="009D42B2" w:rsidP="00F27FA4">
      <w:pPr>
        <w:jc w:val="both"/>
        <w:rPr>
          <w:rFonts w:ascii="Times New Roman" w:eastAsia="PMingLiU" w:hAnsi="Times New Roman" w:cs="Times New Roman"/>
          <w:sz w:val="24"/>
          <w:szCs w:val="24"/>
          <w:lang w:val="de-DE"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Član 3</w:t>
      </w:r>
      <w:r>
        <w:rPr>
          <w:rFonts w:ascii="Times New Roman" w:hAnsi="Times New Roman" w:cs="Times New Roman"/>
          <w:b/>
          <w:lang w:val="sl-SI"/>
        </w:rPr>
        <w:t>3</w:t>
      </w:r>
    </w:p>
    <w:p w:rsidR="00F27FA4" w:rsidRPr="00631B95"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Za sve što nije definisano ovim ugovorom primjenjivaće se odredbe pozitivno pravnih propisa koje regulišu ovu oblast.</w:t>
      </w:r>
    </w:p>
    <w:p w:rsidR="00F27FA4" w:rsidRDefault="00F27FA4" w:rsidP="00F27FA4">
      <w:pPr>
        <w:jc w:val="both"/>
        <w:rPr>
          <w:rFonts w:ascii="Times New Roman" w:eastAsia="PMingLiU" w:hAnsi="Times New Roman" w:cs="Times New Roman"/>
          <w:sz w:val="24"/>
          <w:szCs w:val="24"/>
          <w:lang w:val="de-DE" w:eastAsia="zh-TW"/>
        </w:rPr>
      </w:pPr>
      <w:r w:rsidRPr="00631B95">
        <w:rPr>
          <w:rFonts w:ascii="Times New Roman" w:eastAsia="PMingLiU" w:hAnsi="Times New Roman" w:cs="Times New Roman"/>
          <w:sz w:val="24"/>
          <w:szCs w:val="24"/>
          <w:lang w:val="de-DE" w:eastAsia="zh-TW"/>
        </w:rPr>
        <w:t>Ugovorne strane saglasno izjavljuju da su Ugovor pročitale, razumjele i da ugovorene odredbe predstavljaju izraz njihove stvarne volje.</w:t>
      </w:r>
    </w:p>
    <w:p w:rsidR="009D42B2" w:rsidRPr="00631B95" w:rsidRDefault="009D42B2" w:rsidP="00F27FA4">
      <w:pPr>
        <w:jc w:val="both"/>
        <w:rPr>
          <w:rFonts w:ascii="Times New Roman" w:eastAsia="PMingLiU" w:hAnsi="Times New Roman" w:cs="Times New Roman"/>
          <w:sz w:val="24"/>
          <w:szCs w:val="24"/>
          <w:lang w:val="de-DE" w:eastAsia="zh-TW"/>
        </w:rPr>
      </w:pPr>
    </w:p>
    <w:p w:rsidR="00F27FA4" w:rsidRPr="00631B95" w:rsidRDefault="00F27FA4" w:rsidP="00F27FA4">
      <w:pPr>
        <w:pStyle w:val="NoSpacing"/>
        <w:jc w:val="center"/>
        <w:rPr>
          <w:rFonts w:ascii="Times New Roman" w:hAnsi="Times New Roman" w:cs="Times New Roman"/>
          <w:b/>
          <w:lang w:val="sl-SI"/>
        </w:rPr>
      </w:pPr>
      <w:r w:rsidRPr="00631B95">
        <w:rPr>
          <w:rFonts w:ascii="Times New Roman" w:hAnsi="Times New Roman" w:cs="Times New Roman"/>
          <w:b/>
          <w:lang w:val="sl-SI"/>
        </w:rPr>
        <w:t xml:space="preserve">Član </w:t>
      </w:r>
      <w:r>
        <w:rPr>
          <w:rFonts w:ascii="Times New Roman" w:hAnsi="Times New Roman" w:cs="Times New Roman"/>
          <w:b/>
          <w:lang w:val="sl-SI"/>
        </w:rPr>
        <w:t>34</w:t>
      </w:r>
    </w:p>
    <w:p w:rsidR="00F27FA4" w:rsidRDefault="00F27FA4" w:rsidP="00F27FA4">
      <w:pPr>
        <w:autoSpaceDE w:val="0"/>
        <w:autoSpaceDN w:val="0"/>
        <w:adjustRightInd w:val="0"/>
        <w:jc w:val="both"/>
        <w:rPr>
          <w:rFonts w:ascii="Times New Roman" w:hAnsi="Times New Roman" w:cs="Times New Roman"/>
          <w:sz w:val="24"/>
          <w:szCs w:val="24"/>
          <w:lang w:val="sl-SI"/>
        </w:rPr>
      </w:pPr>
      <w:r w:rsidRPr="00631B95">
        <w:rPr>
          <w:rFonts w:ascii="Times New Roman" w:hAnsi="Times New Roman" w:cs="Times New Roman"/>
          <w:sz w:val="24"/>
          <w:szCs w:val="24"/>
          <w:lang w:val="sl-SI"/>
        </w:rPr>
        <w:t>Ugovor o javnoj nabavci koji je zaključen uz kršenje antikorupcijskog pravila u skladu sa odredbama člana 15 ZJN (Sl.list CG br. 42/11</w:t>
      </w:r>
      <w:r w:rsidR="004700E0">
        <w:rPr>
          <w:rFonts w:ascii="Times New Roman" w:hAnsi="Times New Roman" w:cs="Times New Roman"/>
          <w:sz w:val="24"/>
          <w:szCs w:val="24"/>
          <w:lang w:val="sl-SI"/>
        </w:rPr>
        <w:t>,</w:t>
      </w:r>
      <w:r w:rsidRPr="00631B95">
        <w:rPr>
          <w:rFonts w:ascii="Times New Roman" w:hAnsi="Times New Roman" w:cs="Times New Roman"/>
          <w:sz w:val="24"/>
          <w:szCs w:val="24"/>
          <w:lang w:val="sl-SI"/>
        </w:rPr>
        <w:t xml:space="preserve"> 57/14</w:t>
      </w:r>
      <w:r w:rsidR="004700E0">
        <w:rPr>
          <w:rFonts w:ascii="Times New Roman" w:hAnsi="Times New Roman" w:cs="Times New Roman"/>
          <w:sz w:val="24"/>
          <w:szCs w:val="24"/>
          <w:lang w:val="sl-SI"/>
        </w:rPr>
        <w:t>, 28/15 i 42/17</w:t>
      </w:r>
      <w:r w:rsidRPr="00631B95">
        <w:rPr>
          <w:rFonts w:ascii="Times New Roman" w:hAnsi="Times New Roman" w:cs="Times New Roman"/>
          <w:sz w:val="24"/>
          <w:szCs w:val="24"/>
          <w:lang w:val="sl-SI"/>
        </w:rPr>
        <w:t>) ništav je.</w:t>
      </w:r>
    </w:p>
    <w:p w:rsidR="00F27FA4" w:rsidRPr="00631B95" w:rsidRDefault="00F27FA4" w:rsidP="00F27FA4">
      <w:pPr>
        <w:autoSpaceDE w:val="0"/>
        <w:autoSpaceDN w:val="0"/>
        <w:adjustRightInd w:val="0"/>
        <w:jc w:val="both"/>
        <w:rPr>
          <w:rFonts w:ascii="Times New Roman" w:hAnsi="Times New Roman" w:cs="Times New Roman"/>
          <w:sz w:val="24"/>
          <w:szCs w:val="24"/>
          <w:lang w:val="sl-SI"/>
        </w:rPr>
      </w:pPr>
    </w:p>
    <w:p w:rsidR="00F27FA4" w:rsidRPr="00631B95" w:rsidRDefault="00F27FA4" w:rsidP="00F27FA4">
      <w:pPr>
        <w:autoSpaceDE w:val="0"/>
        <w:autoSpaceDN w:val="0"/>
        <w:adjustRightInd w:val="0"/>
        <w:jc w:val="center"/>
        <w:rPr>
          <w:rFonts w:ascii="Times New Roman" w:hAnsi="Times New Roman" w:cs="Times New Roman"/>
          <w:b/>
          <w:bCs/>
          <w:sz w:val="24"/>
          <w:szCs w:val="24"/>
        </w:rPr>
      </w:pPr>
      <w:r w:rsidRPr="00631B95">
        <w:rPr>
          <w:rFonts w:ascii="Times New Roman" w:hAnsi="Times New Roman" w:cs="Times New Roman"/>
          <w:b/>
          <w:bCs/>
          <w:sz w:val="24"/>
          <w:szCs w:val="24"/>
        </w:rPr>
        <w:t xml:space="preserve">Član </w:t>
      </w:r>
      <w:r>
        <w:rPr>
          <w:rFonts w:ascii="Times New Roman" w:hAnsi="Times New Roman" w:cs="Times New Roman"/>
          <w:b/>
          <w:bCs/>
          <w:sz w:val="24"/>
          <w:szCs w:val="24"/>
        </w:rPr>
        <w:t>35</w:t>
      </w:r>
    </w:p>
    <w:p w:rsidR="00F27FA4" w:rsidRDefault="00F27FA4" w:rsidP="00F27FA4">
      <w:pPr>
        <w:jc w:val="both"/>
        <w:rPr>
          <w:rFonts w:ascii="Times New Roman" w:hAnsi="Times New Roman" w:cs="Times New Roman"/>
          <w:sz w:val="24"/>
          <w:szCs w:val="24"/>
          <w:highlight w:val="yellow"/>
          <w:lang w:val="sl-SI"/>
        </w:rPr>
      </w:pPr>
      <w:r w:rsidRPr="00631B95">
        <w:rPr>
          <w:rFonts w:ascii="Times New Roman" w:hAnsi="Times New Roman" w:cs="Times New Roman"/>
          <w:sz w:val="24"/>
          <w:szCs w:val="24"/>
          <w:lang w:val="hr-HR"/>
        </w:rPr>
        <w:t xml:space="preserve">Ugovor stupa na snagu danom obostranog potpisivanja i  sačinjen je   u 6 (šest) istovjetnih primjerka od kojih se, nakon potpisivanja, 2 primjerka dostavljaju </w:t>
      </w:r>
      <w:r w:rsidRPr="00631B95">
        <w:rPr>
          <w:rFonts w:ascii="Times New Roman" w:hAnsi="Times New Roman" w:cs="Times New Roman"/>
          <w:sz w:val="24"/>
          <w:szCs w:val="24"/>
        </w:rPr>
        <w:t>Izvođaču</w:t>
      </w:r>
      <w:r w:rsidRPr="00631B95">
        <w:rPr>
          <w:rFonts w:ascii="Times New Roman" w:hAnsi="Times New Roman" w:cs="Times New Roman"/>
          <w:sz w:val="24"/>
          <w:szCs w:val="24"/>
          <w:lang w:val="hr-HR"/>
        </w:rPr>
        <w:t>, a 4 primjeraka</w:t>
      </w:r>
      <w:r>
        <w:rPr>
          <w:rFonts w:ascii="Times New Roman" w:hAnsi="Times New Roman" w:cs="Times New Roman"/>
          <w:sz w:val="24"/>
          <w:szCs w:val="24"/>
          <w:lang w:val="hr-HR"/>
        </w:rPr>
        <w:t xml:space="preserve"> </w:t>
      </w:r>
      <w:r>
        <w:rPr>
          <w:rFonts w:ascii="Times New Roman" w:hAnsi="Times New Roman" w:cs="Times New Roman"/>
          <w:sz w:val="24"/>
          <w:szCs w:val="24"/>
        </w:rPr>
        <w:t>Naručiocu.</w:t>
      </w:r>
      <w:r>
        <w:rPr>
          <w:rFonts w:ascii="Times New Roman" w:hAnsi="Times New Roman" w:cs="Times New Roman"/>
          <w:b/>
          <w:bCs/>
          <w:sz w:val="24"/>
          <w:szCs w:val="24"/>
          <w:lang w:val="pl-PL"/>
        </w:rPr>
        <w:t xml:space="preserve">                                      </w:t>
      </w:r>
    </w:p>
    <w:p w:rsidR="00F27FA4" w:rsidRPr="004A2456" w:rsidRDefault="00F27FA4" w:rsidP="00F27FA4">
      <w:pPr>
        <w:jc w:val="both"/>
        <w:rPr>
          <w:rFonts w:ascii="Times New Roman" w:hAnsi="Times New Roman" w:cs="Times New Roman"/>
          <w:b/>
          <w:bCs/>
          <w:color w:val="000000"/>
          <w:sz w:val="24"/>
          <w:szCs w:val="24"/>
        </w:rPr>
      </w:pPr>
    </w:p>
    <w:p w:rsidR="00F27FA4" w:rsidRPr="004A2456" w:rsidRDefault="00F27FA4" w:rsidP="00F27FA4">
      <w:pPr>
        <w:jc w:val="both"/>
        <w:rPr>
          <w:rFonts w:ascii="Times New Roman" w:hAnsi="Times New Roman" w:cs="Times New Roman"/>
          <w:color w:val="000000"/>
          <w:sz w:val="24"/>
          <w:szCs w:val="24"/>
        </w:rPr>
      </w:pPr>
      <w:r w:rsidRPr="004A2456">
        <w:rPr>
          <w:rFonts w:ascii="Times New Roman" w:hAnsi="Times New Roman" w:cs="Times New Roman"/>
          <w:color w:val="000000"/>
          <w:sz w:val="24"/>
          <w:szCs w:val="24"/>
        </w:rPr>
        <w:t xml:space="preserve">               NARUČILAC</w:t>
      </w:r>
      <w:r w:rsidRPr="004A2456">
        <w:rPr>
          <w:rFonts w:ascii="Times New Roman" w:hAnsi="Times New Roman" w:cs="Times New Roman"/>
          <w:b/>
          <w:bCs/>
          <w:color w:val="000000"/>
          <w:sz w:val="24"/>
          <w:szCs w:val="24"/>
        </w:rPr>
        <w:tab/>
      </w:r>
      <w:r w:rsidRPr="004A2456">
        <w:rPr>
          <w:rFonts w:ascii="Times New Roman" w:hAnsi="Times New Roman" w:cs="Times New Roman"/>
          <w:color w:val="000000"/>
          <w:sz w:val="24"/>
          <w:szCs w:val="24"/>
        </w:rPr>
        <w:t xml:space="preserve">                                                     IZVO</w:t>
      </w:r>
      <w:r>
        <w:rPr>
          <w:rFonts w:ascii="Times New Roman" w:hAnsi="Times New Roman" w:cs="Times New Roman"/>
          <w:color w:val="000000"/>
          <w:sz w:val="24"/>
          <w:szCs w:val="24"/>
        </w:rPr>
        <w:t>Đ</w:t>
      </w:r>
      <w:r w:rsidRPr="004A2456">
        <w:rPr>
          <w:rFonts w:ascii="Times New Roman" w:hAnsi="Times New Roman" w:cs="Times New Roman"/>
          <w:color w:val="000000"/>
          <w:sz w:val="24"/>
          <w:szCs w:val="24"/>
        </w:rPr>
        <w:t>AČ</w:t>
      </w:r>
    </w:p>
    <w:p w:rsidR="00F27FA4" w:rsidRDefault="00F27FA4" w:rsidP="00F27FA4">
      <w:pPr>
        <w:jc w:val="center"/>
        <w:rPr>
          <w:rFonts w:ascii="Times New Roman" w:hAnsi="Times New Roman" w:cs="Times New Roman"/>
          <w:color w:val="000000"/>
          <w:sz w:val="24"/>
          <w:szCs w:val="24"/>
        </w:rPr>
      </w:pPr>
      <w:r w:rsidRPr="004A2456">
        <w:rPr>
          <w:rFonts w:ascii="Times New Roman" w:hAnsi="Times New Roman" w:cs="Times New Roman"/>
          <w:color w:val="000000"/>
          <w:sz w:val="24"/>
          <w:szCs w:val="24"/>
        </w:rPr>
        <w:t>_____________________________</w:t>
      </w:r>
      <w:r w:rsidRPr="004A2456">
        <w:rPr>
          <w:rFonts w:ascii="Times New Roman" w:hAnsi="Times New Roman" w:cs="Times New Roman"/>
          <w:color w:val="000000"/>
          <w:sz w:val="24"/>
          <w:szCs w:val="24"/>
        </w:rPr>
        <w:tab/>
      </w:r>
      <w:r w:rsidRPr="004A2456">
        <w:rPr>
          <w:rFonts w:ascii="Times New Roman" w:hAnsi="Times New Roman" w:cs="Times New Roman"/>
          <w:color w:val="000000"/>
          <w:sz w:val="24"/>
          <w:szCs w:val="24"/>
        </w:rPr>
        <w:tab/>
        <w:t xml:space="preserve">                ______________________________</w:t>
      </w: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F27FA4" w:rsidRDefault="00F27FA4" w:rsidP="00F27FA4">
      <w:pPr>
        <w:jc w:val="center"/>
        <w:rPr>
          <w:rFonts w:ascii="Times New Roman" w:hAnsi="Times New Roman" w:cs="Times New Roman"/>
          <w:color w:val="000000"/>
          <w:sz w:val="24"/>
          <w:szCs w:val="24"/>
        </w:rPr>
      </w:pPr>
    </w:p>
    <w:p w:rsidR="006054C3" w:rsidRPr="00852493" w:rsidRDefault="006054C3" w:rsidP="00F27FA4">
      <w:pPr>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6054C3" w:rsidRPr="00852493" w:rsidRDefault="006054C3" w:rsidP="006054C3">
      <w:pPr>
        <w:jc w:val="both"/>
        <w:rPr>
          <w:rFonts w:ascii="Times New Roman" w:hAnsi="Times New Roman" w:cs="Times New Roman"/>
          <w:color w:val="000000"/>
          <w:sz w:val="24"/>
          <w:szCs w:val="24"/>
        </w:rPr>
      </w:pPr>
    </w:p>
    <w:p w:rsidR="006054C3" w:rsidRPr="00852493" w:rsidRDefault="006054C3" w:rsidP="006054C3">
      <w:pPr>
        <w:jc w:val="both"/>
        <w:rPr>
          <w:rFonts w:ascii="Times New Roman" w:hAnsi="Times New Roman" w:cs="Times New Roman"/>
          <w:sz w:val="24"/>
          <w:szCs w:val="24"/>
        </w:rPr>
      </w:pPr>
    </w:p>
    <w:p w:rsidR="006054C3" w:rsidRPr="00852493" w:rsidRDefault="006054C3" w:rsidP="006054C3">
      <w:pPr>
        <w:tabs>
          <w:tab w:val="left" w:pos="1950"/>
        </w:tabs>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6054C3" w:rsidRPr="00852493" w:rsidRDefault="006054C3" w:rsidP="006054C3">
      <w:pPr>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6054C3" w:rsidRPr="00852493" w:rsidRDefault="006054C3" w:rsidP="006054C3">
      <w:pPr>
        <w:ind w:firstLine="567"/>
        <w:jc w:val="right"/>
        <w:rPr>
          <w:rFonts w:ascii="Times New Roman" w:hAnsi="Times New Roman" w:cs="Times New Roman"/>
          <w:sz w:val="24"/>
          <w:szCs w:val="24"/>
        </w:rPr>
      </w:pPr>
    </w:p>
    <w:p w:rsidR="006054C3" w:rsidRPr="00852493" w:rsidRDefault="006054C3" w:rsidP="006054C3">
      <w:pPr>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6054C3" w:rsidRPr="00852493" w:rsidRDefault="006054C3" w:rsidP="006054C3">
      <w:pPr>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6054C3" w:rsidRPr="00852493" w:rsidRDefault="006054C3" w:rsidP="006054C3">
      <w:pPr>
        <w:tabs>
          <w:tab w:val="left" w:pos="1950"/>
        </w:tabs>
        <w:jc w:val="both"/>
        <w:rPr>
          <w:rFonts w:ascii="Times New Roman" w:hAnsi="Times New Roman" w:cs="Times New Roman"/>
          <w:b/>
          <w:bCs/>
          <w:sz w:val="28"/>
          <w:szCs w:val="28"/>
        </w:rPr>
      </w:pPr>
    </w:p>
    <w:p w:rsidR="006054C3" w:rsidRPr="00852493" w:rsidRDefault="006054C3" w:rsidP="006054C3">
      <w:pPr>
        <w:jc w:val="center"/>
        <w:rPr>
          <w:rFonts w:ascii="Times New Roman" w:hAnsi="Times New Roman" w:cs="Times New Roman"/>
          <w:i/>
          <w:iCs/>
          <w:color w:val="000000"/>
          <w:sz w:val="24"/>
          <w:szCs w:val="24"/>
        </w:rPr>
      </w:pPr>
    </w:p>
    <w:p w:rsidR="006054C3" w:rsidRPr="00852493" w:rsidRDefault="006054C3" w:rsidP="006054C3">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i/>
          <w:iCs/>
          <w:color w:val="000000"/>
          <w:sz w:val="24"/>
          <w:szCs w:val="24"/>
          <w:lang w:val="pl-PL"/>
        </w:rPr>
        <w:t xml:space="preserve">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xml:space="preserve">”, </w:t>
      </w:r>
      <w:r w:rsidR="00177AF7" w:rsidRPr="00631B95">
        <w:rPr>
          <w:rFonts w:ascii="Times New Roman" w:hAnsi="Times New Roman" w:cs="Times New Roman"/>
          <w:sz w:val="24"/>
          <w:szCs w:val="24"/>
          <w:lang w:val="sl-SI"/>
        </w:rPr>
        <w:t>br. 42/11</w:t>
      </w:r>
      <w:r w:rsidR="00177AF7">
        <w:rPr>
          <w:rFonts w:ascii="Times New Roman" w:hAnsi="Times New Roman" w:cs="Times New Roman"/>
          <w:sz w:val="24"/>
          <w:szCs w:val="24"/>
          <w:lang w:val="sl-SI"/>
        </w:rPr>
        <w:t>,</w:t>
      </w:r>
      <w:r w:rsidR="00177AF7" w:rsidRPr="00631B95">
        <w:rPr>
          <w:rFonts w:ascii="Times New Roman" w:hAnsi="Times New Roman" w:cs="Times New Roman"/>
          <w:sz w:val="24"/>
          <w:szCs w:val="24"/>
          <w:lang w:val="sl-SI"/>
        </w:rPr>
        <w:t xml:space="preserve"> 57/14</w:t>
      </w:r>
      <w:r w:rsidR="00177AF7">
        <w:rPr>
          <w:rFonts w:ascii="Times New Roman" w:hAnsi="Times New Roman" w:cs="Times New Roman"/>
          <w:sz w:val="24"/>
          <w:szCs w:val="24"/>
          <w:lang w:val="sl-SI"/>
        </w:rPr>
        <w:t>, 28/15 i 42/17</w:t>
      </w:r>
      <w:r w:rsidRPr="00852493">
        <w:rPr>
          <w:rFonts w:ascii="Times New Roman" w:hAnsi="Times New Roman" w:cs="Times New Roman"/>
          <w:i/>
          <w:iCs/>
          <w:color w:val="000000"/>
          <w:sz w:val="24"/>
          <w:szCs w:val="24"/>
          <w:lang w:val="pl-PL"/>
        </w:rPr>
        <w:t>).</w:t>
      </w:r>
    </w:p>
    <w:p w:rsidR="006054C3" w:rsidRPr="00852493" w:rsidRDefault="006054C3" w:rsidP="006054C3">
      <w:pPr>
        <w:rPr>
          <w:rFonts w:ascii="Times New Roman" w:hAnsi="Times New Roman" w:cs="Times New Roman"/>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AE3F62" w:rsidRPr="00912127" w:rsidRDefault="00AE3F62" w:rsidP="00AE3F62">
      <w:pPr>
        <w:pStyle w:val="BodyText"/>
        <w:tabs>
          <w:tab w:val="left" w:pos="6888"/>
        </w:tabs>
        <w:spacing w:before="69"/>
        <w:ind w:left="256"/>
        <w:rPr>
          <w:rFonts w:cs="Times New Roman"/>
          <w:b/>
        </w:rPr>
      </w:pPr>
      <w:r w:rsidRPr="00912127">
        <w:rPr>
          <w:rFonts w:cs="Times New Roman"/>
          <w:b/>
        </w:rPr>
        <w:t>Službeni</w:t>
      </w:r>
      <w:r>
        <w:rPr>
          <w:rFonts w:cs="Times New Roman"/>
          <w:b/>
        </w:rPr>
        <w:t xml:space="preserve">ca </w:t>
      </w:r>
      <w:r w:rsidRPr="00912127">
        <w:rPr>
          <w:rFonts w:cs="Times New Roman"/>
          <w:b/>
          <w:spacing w:val="-2"/>
        </w:rPr>
        <w:t xml:space="preserve"> </w:t>
      </w:r>
      <w:r w:rsidRPr="00912127">
        <w:rPr>
          <w:rFonts w:cs="Times New Roman"/>
          <w:b/>
        </w:rPr>
        <w:t>za</w:t>
      </w:r>
      <w:r w:rsidRPr="00912127">
        <w:rPr>
          <w:rFonts w:cs="Times New Roman"/>
          <w:b/>
          <w:spacing w:val="-1"/>
        </w:rPr>
        <w:t xml:space="preserve"> </w:t>
      </w:r>
      <w:r w:rsidRPr="00912127">
        <w:rPr>
          <w:rFonts w:cs="Times New Roman"/>
          <w:b/>
        </w:rPr>
        <w:t>javne</w:t>
      </w:r>
      <w:r>
        <w:rPr>
          <w:rFonts w:cs="Times New Roman"/>
          <w:b/>
        </w:rPr>
        <w:t xml:space="preserve"> </w:t>
      </w:r>
      <w:r w:rsidRPr="00912127">
        <w:rPr>
          <w:rFonts w:cs="Times New Roman"/>
          <w:b/>
          <w:spacing w:val="-2"/>
        </w:rPr>
        <w:t xml:space="preserve"> </w:t>
      </w:r>
      <w:r w:rsidRPr="00912127">
        <w:rPr>
          <w:rFonts w:cs="Times New Roman"/>
          <w:b/>
        </w:rPr>
        <w:t>nabavke</w:t>
      </w:r>
      <w:r>
        <w:rPr>
          <w:rFonts w:cs="Times New Roman"/>
          <w:b/>
        </w:rPr>
        <w:t xml:space="preserve">                                                        </w:t>
      </w:r>
      <w:r w:rsidRPr="00912127">
        <w:rPr>
          <w:rFonts w:cs="Times New Roman"/>
          <w:b/>
          <w:spacing w:val="-1"/>
        </w:rPr>
        <w:t>Ovlašćeno</w:t>
      </w:r>
      <w:r w:rsidRPr="00912127">
        <w:rPr>
          <w:rFonts w:cs="Times New Roman"/>
          <w:b/>
        </w:rPr>
        <w:t xml:space="preserve"> </w:t>
      </w:r>
      <w:r w:rsidRPr="00912127">
        <w:rPr>
          <w:rFonts w:cs="Times New Roman"/>
          <w:b/>
          <w:spacing w:val="-1"/>
        </w:rPr>
        <w:t xml:space="preserve">lice </w:t>
      </w:r>
      <w:r w:rsidRPr="00912127">
        <w:rPr>
          <w:rFonts w:cs="Times New Roman"/>
          <w:b/>
        </w:rPr>
        <w:t>naručioca</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 xml:space="preserve">                                                                                                                    PREDSJEDNIK</w:t>
      </w:r>
    </w:p>
    <w:p w:rsidR="00AE3F62" w:rsidRPr="00912127" w:rsidRDefault="00AE3F62" w:rsidP="00AE3F62">
      <w:pPr>
        <w:pStyle w:val="BodyText"/>
        <w:tabs>
          <w:tab w:val="left" w:pos="6888"/>
        </w:tabs>
        <w:spacing w:before="69"/>
        <w:ind w:left="256"/>
        <w:rPr>
          <w:rFonts w:cs="Times New Roman"/>
          <w:b/>
        </w:rPr>
      </w:pPr>
      <w:r w:rsidRPr="00912127">
        <w:rPr>
          <w:rFonts w:cs="Times New Roman"/>
          <w:b/>
        </w:rPr>
        <w:t>Miroslava   Kunjić                                                                                   Dragan Krapović</w:t>
      </w:r>
    </w:p>
    <w:p w:rsidR="00AE3F62" w:rsidRPr="00912127" w:rsidRDefault="00AE3F62" w:rsidP="00AE3F62">
      <w:pPr>
        <w:rPr>
          <w:rFonts w:ascii="Times New Roman" w:eastAsia="Times New Roman" w:hAnsi="Times New Roman" w:cs="Times New Roman"/>
          <w:b/>
          <w:sz w:val="24"/>
          <w:szCs w:val="24"/>
        </w:rPr>
      </w:pPr>
    </w:p>
    <w:p w:rsidR="00AE3F62" w:rsidRPr="000D7F92" w:rsidRDefault="00AE3F62" w:rsidP="00AE3F62">
      <w:pPr>
        <w:pStyle w:val="BodyText"/>
        <w:tabs>
          <w:tab w:val="left" w:pos="5729"/>
          <w:tab w:val="left" w:pos="9384"/>
        </w:tabs>
        <w:spacing w:before="69"/>
        <w:rPr>
          <w:rFonts w:cs="Times New Roman"/>
          <w:spacing w:val="-1"/>
        </w:rPr>
      </w:pPr>
      <w:r>
        <w:rPr>
          <w:rFonts w:cs="Times New Roman"/>
          <w:b/>
        </w:rPr>
        <w:t xml:space="preserve">_________________________                 </w:t>
      </w:r>
      <w:r w:rsidRPr="00912127">
        <w:rPr>
          <w:rFonts w:cs="Times New Roman"/>
          <w:b/>
        </w:rPr>
        <w:t>M.P.</w:t>
      </w:r>
      <w:r w:rsidRPr="00912127">
        <w:rPr>
          <w:rFonts w:cs="Times New Roman"/>
          <w:b/>
        </w:rPr>
        <w:tab/>
      </w:r>
      <w:r w:rsidRPr="000D7F92">
        <w:rPr>
          <w:rFonts w:cs="Times New Roman"/>
          <w:u w:val="single" w:color="000000"/>
        </w:rPr>
        <w:t xml:space="preserve"> </w:t>
      </w:r>
      <w:r w:rsidRPr="000D7F92">
        <w:rPr>
          <w:rFonts w:cs="Times New Roman"/>
          <w:u w:val="single" w:color="000000"/>
        </w:rPr>
        <w:tab/>
      </w:r>
    </w:p>
    <w:p w:rsidR="008848CE" w:rsidRDefault="008848CE"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E0756F" w:rsidRDefault="00E0756F" w:rsidP="006054C3">
      <w:pPr>
        <w:tabs>
          <w:tab w:val="left" w:pos="1950"/>
        </w:tabs>
        <w:jc w:val="both"/>
        <w:rPr>
          <w:rFonts w:ascii="Times New Roman" w:hAnsi="Times New Roman" w:cs="Times New Roman"/>
          <w:b/>
          <w:bCs/>
          <w:color w:val="000000"/>
          <w:sz w:val="28"/>
          <w:szCs w:val="28"/>
        </w:rPr>
      </w:pPr>
    </w:p>
    <w:p w:rsidR="008848CE" w:rsidRDefault="008848CE" w:rsidP="006054C3">
      <w:pPr>
        <w:tabs>
          <w:tab w:val="left" w:pos="1950"/>
        </w:tabs>
        <w:jc w:val="both"/>
        <w:rPr>
          <w:rFonts w:ascii="Times New Roman" w:hAnsi="Times New Roman" w:cs="Times New Roman"/>
          <w:b/>
          <w:bCs/>
          <w:color w:val="000000"/>
          <w:sz w:val="28"/>
          <w:szCs w:val="28"/>
        </w:rPr>
      </w:pPr>
    </w:p>
    <w:p w:rsidR="007718DD" w:rsidRDefault="007718DD" w:rsidP="006054C3">
      <w:pPr>
        <w:tabs>
          <w:tab w:val="left" w:pos="1950"/>
        </w:tabs>
        <w:jc w:val="both"/>
        <w:rPr>
          <w:rFonts w:ascii="Times New Roman" w:hAnsi="Times New Roman" w:cs="Times New Roman"/>
          <w:b/>
          <w:bCs/>
          <w:color w:val="000000"/>
          <w:sz w:val="28"/>
          <w:szCs w:val="28"/>
        </w:rPr>
      </w:pPr>
    </w:p>
    <w:p w:rsidR="007718DD" w:rsidRPr="00852493" w:rsidRDefault="007718DD" w:rsidP="006054C3">
      <w:pPr>
        <w:tabs>
          <w:tab w:val="left" w:pos="1950"/>
        </w:tabs>
        <w:jc w:val="both"/>
        <w:rPr>
          <w:rFonts w:ascii="Times New Roman" w:hAnsi="Times New Roman" w:cs="Times New Roman"/>
          <w:b/>
          <w:bCs/>
          <w:color w:val="000000"/>
          <w:sz w:val="28"/>
          <w:szCs w:val="28"/>
        </w:rPr>
      </w:pPr>
    </w:p>
    <w:p w:rsidR="008848CE" w:rsidRPr="00EF615D" w:rsidRDefault="00EF615D" w:rsidP="008848CE">
      <w:pPr>
        <w:pStyle w:val="BodyText"/>
        <w:spacing w:before="49"/>
        <w:ind w:left="236"/>
        <w:rPr>
          <w:rFonts w:cs="Times New Roman"/>
          <w:i/>
        </w:rPr>
      </w:pPr>
      <w:r w:rsidRPr="00EF615D">
        <w:rPr>
          <w:rFonts w:cs="Times New Roman"/>
          <w:i/>
          <w:spacing w:val="-1"/>
        </w:rPr>
        <w:lastRenderedPageBreak/>
        <w:t>(</w:t>
      </w:r>
      <w:r w:rsidR="00B622F0">
        <w:rPr>
          <w:rFonts w:cs="Times New Roman"/>
          <w:i/>
          <w:spacing w:val="-1"/>
        </w:rPr>
        <w:t>Memorandum ponuđača )_____________</w:t>
      </w:r>
    </w:p>
    <w:p w:rsidR="008848CE" w:rsidRPr="000D7F92" w:rsidRDefault="008848CE" w:rsidP="008848CE">
      <w:pPr>
        <w:pStyle w:val="BodyText"/>
        <w:tabs>
          <w:tab w:val="left" w:pos="5595"/>
        </w:tabs>
        <w:ind w:left="236"/>
        <w:rPr>
          <w:rFonts w:cs="Times New Roman"/>
          <w:spacing w:val="22"/>
        </w:rPr>
      </w:pPr>
      <w:r w:rsidRPr="000D7F92">
        <w:rPr>
          <w:rFonts w:cs="Times New Roman"/>
          <w:spacing w:val="-1"/>
        </w:rPr>
        <w:t>Broj</w:t>
      </w:r>
      <w:r w:rsidRPr="000D7F92">
        <w:rPr>
          <w:rFonts w:cs="Times New Roman"/>
          <w:spacing w:val="18"/>
        </w:rPr>
        <w:t xml:space="preserve"> </w:t>
      </w:r>
      <w:r w:rsidRPr="000D7F92">
        <w:rPr>
          <w:rFonts w:cs="Times New Roman"/>
          <w:spacing w:val="22"/>
        </w:rPr>
        <w:t xml:space="preserve"> </w:t>
      </w:r>
    </w:p>
    <w:p w:rsidR="008848CE" w:rsidRPr="000D7F92" w:rsidRDefault="008848CE" w:rsidP="00EF615D">
      <w:pPr>
        <w:pStyle w:val="BodyText"/>
        <w:tabs>
          <w:tab w:val="left" w:pos="5595"/>
        </w:tabs>
        <w:ind w:left="236"/>
        <w:rPr>
          <w:rFonts w:cs="Times New Roman"/>
        </w:rPr>
      </w:pPr>
      <w:r w:rsidRPr="000D7F92">
        <w:rPr>
          <w:rFonts w:cs="Times New Roman"/>
        </w:rPr>
        <w:t xml:space="preserve">Mjesto i </w:t>
      </w:r>
      <w:r w:rsidRPr="000D7F92">
        <w:rPr>
          <w:rFonts w:cs="Times New Roman"/>
          <w:spacing w:val="-1"/>
        </w:rPr>
        <w:t>datum</w:t>
      </w:r>
      <w:r w:rsidRPr="000D7F92">
        <w:rPr>
          <w:rFonts w:cs="Times New Roman"/>
        </w:rPr>
        <w:t xml:space="preserve"> </w:t>
      </w:r>
      <w:r w:rsidRPr="000D7F92">
        <w:rPr>
          <w:rFonts w:cs="Times New Roman"/>
          <w:spacing w:val="10"/>
        </w:rPr>
        <w:t xml:space="preserve"> </w:t>
      </w:r>
    </w:p>
    <w:p w:rsidR="008848CE" w:rsidRPr="000D7F92" w:rsidRDefault="008848CE" w:rsidP="008848CE">
      <w:pPr>
        <w:pStyle w:val="BodyText"/>
        <w:ind w:right="114"/>
        <w:jc w:val="both"/>
        <w:rPr>
          <w:rFonts w:cs="Times New Roman"/>
        </w:rPr>
      </w:pPr>
    </w:p>
    <w:p w:rsidR="008848CE" w:rsidRPr="000D7F92" w:rsidRDefault="008848CE" w:rsidP="008848CE">
      <w:pPr>
        <w:pStyle w:val="BodyText"/>
        <w:ind w:right="114"/>
        <w:jc w:val="both"/>
        <w:rPr>
          <w:rFonts w:cs="Times New Roman"/>
        </w:rPr>
      </w:pPr>
      <w:r w:rsidRPr="000D7F92">
        <w:rPr>
          <w:rFonts w:cs="Times New Roman"/>
        </w:rPr>
        <w:t>U</w:t>
      </w:r>
      <w:r w:rsidRPr="000D7F92">
        <w:rPr>
          <w:rFonts w:cs="Times New Roman"/>
          <w:spacing w:val="-11"/>
        </w:rPr>
        <w:t xml:space="preserve"> </w:t>
      </w:r>
      <w:r w:rsidRPr="000D7F92">
        <w:rPr>
          <w:rFonts w:cs="Times New Roman"/>
        </w:rPr>
        <w:t>skladu</w:t>
      </w:r>
      <w:r w:rsidRPr="000D7F92">
        <w:rPr>
          <w:rFonts w:cs="Times New Roman"/>
          <w:spacing w:val="-10"/>
        </w:rPr>
        <w:t xml:space="preserve"> </w:t>
      </w:r>
      <w:r w:rsidRPr="000D7F92">
        <w:rPr>
          <w:rFonts w:cs="Times New Roman"/>
        </w:rPr>
        <w:t>sa</w:t>
      </w:r>
      <w:r w:rsidRPr="000D7F92">
        <w:rPr>
          <w:rFonts w:cs="Times New Roman"/>
          <w:spacing w:val="-11"/>
        </w:rPr>
        <w:t xml:space="preserve"> </w:t>
      </w:r>
      <w:r w:rsidRPr="000D7F92">
        <w:rPr>
          <w:rFonts w:cs="Times New Roman"/>
          <w:spacing w:val="-1"/>
        </w:rPr>
        <w:t>Odredbama</w:t>
      </w:r>
      <w:r w:rsidRPr="000D7F92">
        <w:rPr>
          <w:rFonts w:cs="Times New Roman"/>
          <w:spacing w:val="-10"/>
        </w:rPr>
        <w:t xml:space="preserve"> </w:t>
      </w:r>
      <w:r w:rsidRPr="000D7F92">
        <w:rPr>
          <w:rFonts w:cs="Times New Roman"/>
          <w:spacing w:val="-1"/>
        </w:rPr>
        <w:t>Zakona</w:t>
      </w:r>
      <w:r w:rsidRPr="000D7F92">
        <w:rPr>
          <w:rFonts w:cs="Times New Roman"/>
          <w:spacing w:val="-11"/>
        </w:rPr>
        <w:t xml:space="preserve"> </w:t>
      </w:r>
      <w:r w:rsidRPr="000D7F92">
        <w:rPr>
          <w:rFonts w:cs="Times New Roman"/>
        </w:rPr>
        <w:t>o</w:t>
      </w:r>
      <w:r w:rsidRPr="000D7F92">
        <w:rPr>
          <w:rFonts w:cs="Times New Roman"/>
          <w:spacing w:val="-10"/>
        </w:rPr>
        <w:t xml:space="preserve"> </w:t>
      </w:r>
      <w:r w:rsidRPr="000D7F92">
        <w:rPr>
          <w:rFonts w:cs="Times New Roman"/>
        </w:rPr>
        <w:t>javnim</w:t>
      </w:r>
      <w:r w:rsidRPr="000D7F92">
        <w:rPr>
          <w:rFonts w:cs="Times New Roman"/>
          <w:spacing w:val="-10"/>
        </w:rPr>
        <w:t xml:space="preserve"> </w:t>
      </w:r>
      <w:r w:rsidRPr="000D7F92">
        <w:rPr>
          <w:rFonts w:cs="Times New Roman"/>
          <w:spacing w:val="-1"/>
        </w:rPr>
        <w:t>nabavkama</w:t>
      </w:r>
      <w:r w:rsidRPr="000D7F92">
        <w:rPr>
          <w:rFonts w:cs="Times New Roman"/>
          <w:spacing w:val="-11"/>
        </w:rPr>
        <w:t xml:space="preserve"> </w:t>
      </w:r>
      <w:r w:rsidRPr="000D7F92">
        <w:rPr>
          <w:rFonts w:cs="Times New Roman"/>
        </w:rPr>
        <w:t>Crne</w:t>
      </w:r>
      <w:r w:rsidRPr="000D7F92">
        <w:rPr>
          <w:rFonts w:cs="Times New Roman"/>
          <w:spacing w:val="-12"/>
        </w:rPr>
        <w:t xml:space="preserve"> </w:t>
      </w:r>
      <w:r w:rsidRPr="000D7F92">
        <w:rPr>
          <w:rFonts w:cs="Times New Roman"/>
          <w:spacing w:val="-1"/>
        </w:rPr>
        <w:t>Gore</w:t>
      </w:r>
      <w:r w:rsidRPr="000D7F92">
        <w:rPr>
          <w:rFonts w:cs="Times New Roman"/>
          <w:spacing w:val="-8"/>
        </w:rPr>
        <w:t xml:space="preserve"> </w:t>
      </w:r>
      <w:r w:rsidRPr="000D7F92">
        <w:rPr>
          <w:rFonts w:cs="Times New Roman"/>
          <w:i/>
          <w:spacing w:val="-1"/>
        </w:rPr>
        <w:t>(„Sl.list</w:t>
      </w:r>
      <w:r w:rsidRPr="000D7F92">
        <w:rPr>
          <w:rFonts w:cs="Times New Roman"/>
          <w:i/>
          <w:spacing w:val="-9"/>
        </w:rPr>
        <w:t xml:space="preserve"> </w:t>
      </w:r>
      <w:r w:rsidRPr="000D7F92">
        <w:rPr>
          <w:rFonts w:cs="Times New Roman"/>
          <w:i/>
        </w:rPr>
        <w:t>CG“</w:t>
      </w:r>
      <w:r w:rsidRPr="000D7F92">
        <w:rPr>
          <w:rFonts w:cs="Times New Roman"/>
          <w:i/>
          <w:spacing w:val="-10"/>
        </w:rPr>
        <w:t xml:space="preserve"> </w:t>
      </w:r>
      <w:r w:rsidRPr="000D7F92">
        <w:rPr>
          <w:rFonts w:cs="Times New Roman"/>
          <w:i/>
        </w:rPr>
        <w:t>br.</w:t>
      </w:r>
      <w:r w:rsidRPr="000D7F92">
        <w:rPr>
          <w:rFonts w:cs="Times New Roman"/>
          <w:i/>
          <w:spacing w:val="-10"/>
        </w:rPr>
        <w:t xml:space="preserve"> </w:t>
      </w:r>
      <w:r w:rsidRPr="000D7F92">
        <w:rPr>
          <w:rFonts w:cs="Times New Roman"/>
          <w:i/>
        </w:rPr>
        <w:t>42/11,</w:t>
      </w:r>
      <w:r w:rsidRPr="000D7F92">
        <w:rPr>
          <w:rFonts w:cs="Times New Roman"/>
          <w:i/>
          <w:spacing w:val="-10"/>
        </w:rPr>
        <w:t xml:space="preserve"> </w:t>
      </w:r>
      <w:r w:rsidRPr="000D7F92">
        <w:rPr>
          <w:rFonts w:cs="Times New Roman"/>
          <w:i/>
        </w:rPr>
        <w:t>57/14,</w:t>
      </w:r>
      <w:r w:rsidRPr="000D7F92">
        <w:rPr>
          <w:rFonts w:cs="Times New Roman"/>
          <w:i/>
          <w:spacing w:val="53"/>
        </w:rPr>
        <w:t xml:space="preserve"> </w:t>
      </w:r>
      <w:r w:rsidRPr="000D7F92">
        <w:rPr>
          <w:rFonts w:cs="Times New Roman"/>
          <w:i/>
        </w:rPr>
        <w:t>28/15</w:t>
      </w:r>
      <w:r w:rsidRPr="000D7F92">
        <w:rPr>
          <w:rFonts w:cs="Times New Roman"/>
          <w:i/>
          <w:spacing w:val="7"/>
        </w:rPr>
        <w:t xml:space="preserve"> </w:t>
      </w:r>
      <w:r w:rsidRPr="000D7F92">
        <w:rPr>
          <w:rFonts w:cs="Times New Roman"/>
          <w:i/>
        </w:rPr>
        <w:t>i</w:t>
      </w:r>
      <w:r w:rsidRPr="000D7F92">
        <w:rPr>
          <w:rFonts w:cs="Times New Roman"/>
          <w:i/>
          <w:spacing w:val="7"/>
        </w:rPr>
        <w:t xml:space="preserve"> </w:t>
      </w:r>
      <w:r w:rsidRPr="000D7F92">
        <w:rPr>
          <w:rFonts w:cs="Times New Roman"/>
          <w:i/>
        </w:rPr>
        <w:t>42/17</w:t>
      </w:r>
      <w:r w:rsidRPr="000D7F92">
        <w:rPr>
          <w:rFonts w:cs="Times New Roman"/>
        </w:rPr>
        <w:t>)</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rPr>
        <w:t>člana</w:t>
      </w:r>
      <w:r w:rsidRPr="000D7F92">
        <w:rPr>
          <w:rFonts w:cs="Times New Roman"/>
          <w:spacing w:val="6"/>
        </w:rPr>
        <w:t xml:space="preserve"> </w:t>
      </w:r>
      <w:r w:rsidRPr="000D7F92">
        <w:rPr>
          <w:rFonts w:cs="Times New Roman"/>
        </w:rPr>
        <w:t>7</w:t>
      </w:r>
      <w:r w:rsidRPr="000D7F92">
        <w:rPr>
          <w:rFonts w:cs="Times New Roman"/>
          <w:spacing w:val="6"/>
        </w:rPr>
        <w:t xml:space="preserve"> </w:t>
      </w:r>
      <w:r w:rsidRPr="000D7F92">
        <w:rPr>
          <w:rFonts w:cs="Times New Roman"/>
        </w:rPr>
        <w:t>stav</w:t>
      </w:r>
      <w:r w:rsidRPr="000D7F92">
        <w:rPr>
          <w:rFonts w:cs="Times New Roman"/>
          <w:spacing w:val="6"/>
        </w:rPr>
        <w:t xml:space="preserve"> </w:t>
      </w:r>
      <w:r w:rsidRPr="000D7F92">
        <w:rPr>
          <w:rFonts w:cs="Times New Roman"/>
        </w:rPr>
        <w:t>6</w:t>
      </w:r>
      <w:r w:rsidRPr="000D7F92">
        <w:rPr>
          <w:rFonts w:cs="Times New Roman"/>
          <w:spacing w:val="9"/>
        </w:rPr>
        <w:t xml:space="preserve"> </w:t>
      </w:r>
      <w:r w:rsidRPr="000D7F92">
        <w:rPr>
          <w:rFonts w:cs="Times New Roman"/>
          <w:spacing w:val="-1"/>
        </w:rPr>
        <w:t>Pravilnika</w:t>
      </w:r>
      <w:r w:rsidRPr="000D7F92">
        <w:rPr>
          <w:rFonts w:cs="Times New Roman"/>
          <w:spacing w:val="6"/>
        </w:rPr>
        <w:t xml:space="preserve"> </w:t>
      </w:r>
      <w:r w:rsidRPr="000D7F92">
        <w:rPr>
          <w:rFonts w:cs="Times New Roman"/>
        </w:rPr>
        <w:t>o</w:t>
      </w:r>
      <w:r w:rsidRPr="000D7F92">
        <w:rPr>
          <w:rFonts w:cs="Times New Roman"/>
          <w:spacing w:val="9"/>
        </w:rPr>
        <w:t xml:space="preserve"> </w:t>
      </w:r>
      <w:r w:rsidRPr="000D7F92">
        <w:rPr>
          <w:rFonts w:cs="Times New Roman"/>
        </w:rPr>
        <w:t>sadržaju</w:t>
      </w:r>
      <w:r w:rsidRPr="000D7F92">
        <w:rPr>
          <w:rFonts w:cs="Times New Roman"/>
          <w:spacing w:val="9"/>
        </w:rPr>
        <w:t xml:space="preserve"> </w:t>
      </w:r>
      <w:r w:rsidRPr="000D7F92">
        <w:rPr>
          <w:rFonts w:cs="Times New Roman"/>
          <w:spacing w:val="-1"/>
        </w:rPr>
        <w:t>akta</w:t>
      </w:r>
      <w:r w:rsidRPr="000D7F92">
        <w:rPr>
          <w:rFonts w:cs="Times New Roman"/>
          <w:spacing w:val="6"/>
        </w:rPr>
        <w:t xml:space="preserve"> </w:t>
      </w:r>
      <w:r w:rsidRPr="000D7F92">
        <w:rPr>
          <w:rFonts w:cs="Times New Roman"/>
        </w:rPr>
        <w:t>i</w:t>
      </w:r>
      <w:r w:rsidRPr="000D7F92">
        <w:rPr>
          <w:rFonts w:cs="Times New Roman"/>
          <w:spacing w:val="7"/>
        </w:rPr>
        <w:t xml:space="preserve"> </w:t>
      </w:r>
      <w:r w:rsidRPr="000D7F92">
        <w:rPr>
          <w:rFonts w:cs="Times New Roman"/>
          <w:spacing w:val="-1"/>
        </w:rPr>
        <w:t>obrascima</w:t>
      </w:r>
      <w:r w:rsidRPr="000D7F92">
        <w:rPr>
          <w:rFonts w:cs="Times New Roman"/>
          <w:spacing w:val="6"/>
        </w:rPr>
        <w:t xml:space="preserve"> </w:t>
      </w:r>
      <w:r w:rsidRPr="000D7F92">
        <w:rPr>
          <w:rFonts w:cs="Times New Roman"/>
        </w:rPr>
        <w:t>za</w:t>
      </w:r>
      <w:r w:rsidRPr="000D7F92">
        <w:rPr>
          <w:rFonts w:cs="Times New Roman"/>
          <w:spacing w:val="8"/>
        </w:rPr>
        <w:t xml:space="preserve"> </w:t>
      </w:r>
      <w:r w:rsidRPr="000D7F92">
        <w:rPr>
          <w:rFonts w:cs="Times New Roman"/>
        </w:rPr>
        <w:t>sprovođenje</w:t>
      </w:r>
      <w:r w:rsidRPr="000D7F92">
        <w:rPr>
          <w:rFonts w:cs="Times New Roman"/>
          <w:spacing w:val="6"/>
        </w:rPr>
        <w:t xml:space="preserve"> </w:t>
      </w:r>
      <w:r w:rsidRPr="000D7F92">
        <w:rPr>
          <w:rFonts w:cs="Times New Roman"/>
        </w:rPr>
        <w:t>nabavke</w:t>
      </w:r>
      <w:r w:rsidRPr="000D7F92">
        <w:rPr>
          <w:rFonts w:cs="Times New Roman"/>
          <w:spacing w:val="50"/>
        </w:rPr>
        <w:t xml:space="preserve"> </w:t>
      </w:r>
      <w:r w:rsidRPr="000D7F92">
        <w:rPr>
          <w:rFonts w:cs="Times New Roman"/>
        </w:rPr>
        <w:t>male</w:t>
      </w:r>
      <w:r w:rsidRPr="000D7F92">
        <w:rPr>
          <w:rFonts w:cs="Times New Roman"/>
          <w:spacing w:val="-1"/>
        </w:rPr>
        <w:t xml:space="preserve"> vrijednosti</w:t>
      </w:r>
      <w:r w:rsidRPr="000D7F92">
        <w:rPr>
          <w:rFonts w:cs="Times New Roman"/>
        </w:rPr>
        <w:t xml:space="preserve"> </w:t>
      </w:r>
      <w:r w:rsidRPr="000D7F92">
        <w:rPr>
          <w:rFonts w:cs="Times New Roman"/>
          <w:spacing w:val="-1"/>
        </w:rPr>
        <w:t>(„Službeni</w:t>
      </w:r>
      <w:r w:rsidRPr="000D7F92">
        <w:rPr>
          <w:rFonts w:cs="Times New Roman"/>
        </w:rPr>
        <w:t xml:space="preserve"> list </w:t>
      </w:r>
      <w:r w:rsidRPr="000D7F92">
        <w:rPr>
          <w:rFonts w:cs="Times New Roman"/>
          <w:spacing w:val="-1"/>
        </w:rPr>
        <w:t>CG“,</w:t>
      </w:r>
      <w:r w:rsidRPr="000D7F92">
        <w:rPr>
          <w:rFonts w:cs="Times New Roman"/>
        </w:rPr>
        <w:t xml:space="preserve"> br. 49/17), </w:t>
      </w:r>
      <w:r w:rsidRPr="000D7F92">
        <w:rPr>
          <w:rFonts w:cs="Times New Roman"/>
          <w:spacing w:val="-1"/>
        </w:rPr>
        <w:t>dajemo</w:t>
      </w:r>
      <w:r w:rsidRPr="000D7F92">
        <w:rPr>
          <w:rFonts w:cs="Times New Roman"/>
        </w:rPr>
        <w:t xml:space="preserve"> </w:t>
      </w:r>
      <w:r w:rsidRPr="000D7F92">
        <w:rPr>
          <w:rFonts w:cs="Times New Roman"/>
          <w:spacing w:val="-1"/>
        </w:rPr>
        <w:t>sljedeću;</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8"/>
        <w:rPr>
          <w:rFonts w:ascii="Times New Roman" w:eastAsia="Times New Roman" w:hAnsi="Times New Roman" w:cs="Times New Roman"/>
          <w:sz w:val="24"/>
          <w:szCs w:val="24"/>
        </w:rPr>
      </w:pPr>
      <w:bookmarkStart w:id="8" w:name="_GoBack"/>
      <w:bookmarkEnd w:id="8"/>
    </w:p>
    <w:p w:rsidR="008848CE" w:rsidRPr="000D7F92" w:rsidRDefault="008848CE" w:rsidP="008848CE">
      <w:pPr>
        <w:pStyle w:val="Heading1"/>
        <w:ind w:left="3990" w:right="3993" w:firstLine="0"/>
        <w:jc w:val="center"/>
        <w:rPr>
          <w:rFonts w:cs="Times New Roman"/>
          <w:b w:val="0"/>
          <w:bCs w:val="0"/>
          <w:sz w:val="24"/>
          <w:szCs w:val="24"/>
        </w:rPr>
      </w:pPr>
      <w:r w:rsidRPr="000D7F92">
        <w:rPr>
          <w:rFonts w:cs="Times New Roman"/>
          <w:sz w:val="24"/>
          <w:szCs w:val="24"/>
        </w:rPr>
        <w:t>I</w:t>
      </w:r>
      <w:r w:rsidRPr="000D7F92">
        <w:rPr>
          <w:rFonts w:cs="Times New Roman"/>
          <w:spacing w:val="-1"/>
          <w:sz w:val="24"/>
          <w:szCs w:val="24"/>
        </w:rPr>
        <w:t xml:space="preserve"> </w:t>
      </w:r>
      <w:r w:rsidRPr="000D7F92">
        <w:rPr>
          <w:rFonts w:cs="Times New Roman"/>
          <w:sz w:val="24"/>
          <w:szCs w:val="24"/>
        </w:rPr>
        <w:t>Z</w:t>
      </w:r>
      <w:r w:rsidRPr="000D7F92">
        <w:rPr>
          <w:rFonts w:cs="Times New Roman"/>
          <w:spacing w:val="-5"/>
          <w:sz w:val="24"/>
          <w:szCs w:val="24"/>
        </w:rPr>
        <w:t xml:space="preserve"> </w:t>
      </w:r>
      <w:r w:rsidRPr="000D7F92">
        <w:rPr>
          <w:rFonts w:cs="Times New Roman"/>
          <w:sz w:val="24"/>
          <w:szCs w:val="24"/>
        </w:rPr>
        <w:t>J</w:t>
      </w:r>
      <w:r w:rsidRPr="000D7F92">
        <w:rPr>
          <w:rFonts w:cs="Times New Roman"/>
          <w:spacing w:val="-3"/>
          <w:sz w:val="24"/>
          <w:szCs w:val="24"/>
        </w:rPr>
        <w:t xml:space="preserve"> </w:t>
      </w:r>
      <w:r w:rsidRPr="000D7F92">
        <w:rPr>
          <w:rFonts w:cs="Times New Roman"/>
          <w:sz w:val="24"/>
          <w:szCs w:val="24"/>
        </w:rPr>
        <w:t>A</w:t>
      </w:r>
      <w:r w:rsidRPr="000D7F92">
        <w:rPr>
          <w:rFonts w:cs="Times New Roman"/>
          <w:spacing w:val="-3"/>
          <w:sz w:val="24"/>
          <w:szCs w:val="24"/>
        </w:rPr>
        <w:t xml:space="preserve"> </w:t>
      </w:r>
      <w:r w:rsidRPr="000D7F92">
        <w:rPr>
          <w:rFonts w:cs="Times New Roman"/>
          <w:sz w:val="24"/>
          <w:szCs w:val="24"/>
        </w:rPr>
        <w:t>V U</w:t>
      </w:r>
    </w:p>
    <w:p w:rsidR="008848CE" w:rsidRPr="000D7F92" w:rsidRDefault="008848CE" w:rsidP="008848CE">
      <w:pPr>
        <w:rPr>
          <w:rFonts w:ascii="Times New Roman" w:eastAsia="Times New Roman" w:hAnsi="Times New Roman" w:cs="Times New Roman"/>
          <w:b/>
          <w:bCs/>
          <w:sz w:val="24"/>
          <w:szCs w:val="24"/>
        </w:rPr>
      </w:pPr>
    </w:p>
    <w:p w:rsidR="008848CE" w:rsidRPr="000D7F92" w:rsidRDefault="008848CE" w:rsidP="008848CE">
      <w:pPr>
        <w:spacing w:before="5"/>
        <w:rPr>
          <w:rFonts w:ascii="Times New Roman" w:eastAsia="Times New Roman" w:hAnsi="Times New Roman" w:cs="Times New Roman"/>
          <w:b/>
          <w:bCs/>
          <w:sz w:val="24"/>
          <w:szCs w:val="24"/>
        </w:rPr>
      </w:pPr>
    </w:p>
    <w:p w:rsidR="008848CE" w:rsidRPr="000D7F92" w:rsidRDefault="008848CE" w:rsidP="008848CE">
      <w:pPr>
        <w:pStyle w:val="BodyText"/>
        <w:ind w:right="117"/>
        <w:jc w:val="both"/>
        <w:rPr>
          <w:rFonts w:cs="Times New Roman"/>
        </w:rPr>
      </w:pPr>
      <w:r w:rsidRPr="000D7F92">
        <w:rPr>
          <w:rFonts w:cs="Times New Roman"/>
        </w:rPr>
        <w:t>Pod</w:t>
      </w:r>
      <w:r w:rsidRPr="000D7F92">
        <w:rPr>
          <w:rFonts w:cs="Times New Roman"/>
          <w:spacing w:val="-10"/>
        </w:rPr>
        <w:t xml:space="preserve"> </w:t>
      </w:r>
      <w:r w:rsidRPr="000D7F92">
        <w:rPr>
          <w:rFonts w:cs="Times New Roman"/>
        </w:rPr>
        <w:t>punom</w:t>
      </w:r>
      <w:r w:rsidRPr="000D7F92">
        <w:rPr>
          <w:rFonts w:cs="Times New Roman"/>
          <w:spacing w:val="-10"/>
        </w:rPr>
        <w:t xml:space="preserve"> </w:t>
      </w:r>
      <w:r w:rsidRPr="000D7F92">
        <w:rPr>
          <w:rFonts w:cs="Times New Roman"/>
          <w:spacing w:val="-1"/>
        </w:rPr>
        <w:t>moralnom,</w:t>
      </w:r>
      <w:r w:rsidRPr="000D7F92">
        <w:rPr>
          <w:rFonts w:cs="Times New Roman"/>
          <w:spacing w:val="-10"/>
        </w:rPr>
        <w:t xml:space="preserve"> </w:t>
      </w:r>
      <w:r w:rsidRPr="000D7F92">
        <w:rPr>
          <w:rFonts w:cs="Times New Roman"/>
          <w:spacing w:val="-1"/>
        </w:rPr>
        <w:t>materijalnom</w:t>
      </w:r>
      <w:r w:rsidRPr="000D7F92">
        <w:rPr>
          <w:rFonts w:cs="Times New Roman"/>
          <w:spacing w:val="-9"/>
        </w:rPr>
        <w:t xml:space="preserve"> </w:t>
      </w:r>
      <w:r w:rsidRPr="000D7F92">
        <w:rPr>
          <w:rFonts w:cs="Times New Roman"/>
        </w:rPr>
        <w:t>i</w:t>
      </w:r>
      <w:r w:rsidRPr="000D7F92">
        <w:rPr>
          <w:rFonts w:cs="Times New Roman"/>
          <w:spacing w:val="-10"/>
        </w:rPr>
        <w:t xml:space="preserve"> </w:t>
      </w:r>
      <w:r w:rsidRPr="000D7F92">
        <w:rPr>
          <w:rFonts w:cs="Times New Roman"/>
          <w:spacing w:val="-1"/>
        </w:rPr>
        <w:t>krivičnom</w:t>
      </w:r>
      <w:r w:rsidRPr="000D7F92">
        <w:rPr>
          <w:rFonts w:cs="Times New Roman"/>
          <w:spacing w:val="-10"/>
        </w:rPr>
        <w:t xml:space="preserve"> </w:t>
      </w:r>
      <w:r w:rsidRPr="000D7F92">
        <w:rPr>
          <w:rFonts w:cs="Times New Roman"/>
          <w:spacing w:val="-1"/>
        </w:rPr>
        <w:t>odgovornošću</w:t>
      </w:r>
      <w:r w:rsidRPr="000D7F92">
        <w:rPr>
          <w:rFonts w:cs="Times New Roman"/>
          <w:spacing w:val="-10"/>
        </w:rPr>
        <w:t xml:space="preserve"> </w:t>
      </w:r>
      <w:r w:rsidRPr="000D7F92">
        <w:rPr>
          <w:rFonts w:cs="Times New Roman"/>
        </w:rPr>
        <w:t>izjavljujemo</w:t>
      </w:r>
      <w:r w:rsidRPr="000D7F92">
        <w:rPr>
          <w:rFonts w:cs="Times New Roman"/>
          <w:spacing w:val="-10"/>
        </w:rPr>
        <w:t xml:space="preserve"> </w:t>
      </w:r>
      <w:r w:rsidRPr="000D7F92">
        <w:rPr>
          <w:rFonts w:cs="Times New Roman"/>
        </w:rPr>
        <w:t>da</w:t>
      </w:r>
      <w:r w:rsidRPr="000D7F92">
        <w:rPr>
          <w:rFonts w:cs="Times New Roman"/>
          <w:spacing w:val="-11"/>
        </w:rPr>
        <w:t xml:space="preserve"> </w:t>
      </w:r>
      <w:r w:rsidRPr="000D7F92">
        <w:rPr>
          <w:rFonts w:cs="Times New Roman"/>
        </w:rPr>
        <w:t>uslove</w:t>
      </w:r>
      <w:r w:rsidRPr="000D7F92">
        <w:rPr>
          <w:rFonts w:cs="Times New Roman"/>
          <w:spacing w:val="-11"/>
        </w:rPr>
        <w:t xml:space="preserve"> </w:t>
      </w:r>
      <w:r w:rsidRPr="000D7F92">
        <w:rPr>
          <w:rFonts w:cs="Times New Roman"/>
        </w:rPr>
        <w:t>iz</w:t>
      </w:r>
      <w:r w:rsidRPr="000D7F92">
        <w:rPr>
          <w:rFonts w:cs="Times New Roman"/>
          <w:spacing w:val="-8"/>
        </w:rPr>
        <w:t xml:space="preserve"> </w:t>
      </w:r>
      <w:r w:rsidRPr="000D7F92">
        <w:rPr>
          <w:rFonts w:cs="Times New Roman"/>
        </w:rPr>
        <w:t>člana</w:t>
      </w:r>
      <w:r w:rsidRPr="000D7F92">
        <w:rPr>
          <w:rFonts w:cs="Times New Roman"/>
          <w:spacing w:val="73"/>
        </w:rPr>
        <w:t xml:space="preserve"> </w:t>
      </w:r>
      <w:r w:rsidRPr="000D7F92">
        <w:rPr>
          <w:rFonts w:cs="Times New Roman"/>
        </w:rPr>
        <w:t xml:space="preserve">65 </w:t>
      </w:r>
      <w:r w:rsidRPr="000D7F92">
        <w:rPr>
          <w:rFonts w:cs="Times New Roman"/>
          <w:spacing w:val="-1"/>
        </w:rPr>
        <w:t xml:space="preserve">Zakona </w:t>
      </w:r>
      <w:r w:rsidRPr="000D7F92">
        <w:rPr>
          <w:rFonts w:cs="Times New Roman"/>
        </w:rPr>
        <w:t xml:space="preserve">o javnim </w:t>
      </w:r>
      <w:r w:rsidRPr="000D7F92">
        <w:rPr>
          <w:rFonts w:cs="Times New Roman"/>
          <w:spacing w:val="-1"/>
        </w:rPr>
        <w:t>nabavkama</w:t>
      </w:r>
      <w:r w:rsidRPr="000D7F92">
        <w:rPr>
          <w:rFonts w:cs="Times New Roman"/>
        </w:rPr>
        <w:t xml:space="preserve"> CG u potpunosti </w:t>
      </w:r>
      <w:r w:rsidRPr="000D7F92">
        <w:rPr>
          <w:rFonts w:cs="Times New Roman"/>
          <w:spacing w:val="-1"/>
        </w:rPr>
        <w:t>ispunjavamo.</w:t>
      </w:r>
    </w:p>
    <w:p w:rsidR="008848CE" w:rsidRPr="000D7F92" w:rsidRDefault="008848CE" w:rsidP="008848CE">
      <w:pPr>
        <w:spacing w:before="1"/>
        <w:rPr>
          <w:rFonts w:ascii="Times New Roman" w:eastAsia="Times New Roman" w:hAnsi="Times New Roman" w:cs="Times New Roman"/>
          <w:sz w:val="24"/>
          <w:szCs w:val="24"/>
        </w:rPr>
      </w:pPr>
    </w:p>
    <w:p w:rsidR="008848CE" w:rsidRPr="000D7F92" w:rsidRDefault="008848CE" w:rsidP="008848CE">
      <w:pPr>
        <w:pStyle w:val="BodyText"/>
        <w:ind w:right="118"/>
        <w:jc w:val="both"/>
        <w:rPr>
          <w:rFonts w:cs="Times New Roman"/>
        </w:rPr>
      </w:pPr>
      <w:r w:rsidRPr="000D7F92">
        <w:rPr>
          <w:rFonts w:cs="Times New Roman"/>
        </w:rPr>
        <w:t>Ova</w:t>
      </w:r>
      <w:r w:rsidRPr="000D7F92">
        <w:rPr>
          <w:rFonts w:cs="Times New Roman"/>
          <w:spacing w:val="10"/>
        </w:rPr>
        <w:t xml:space="preserve"> </w:t>
      </w:r>
      <w:r w:rsidRPr="000D7F92">
        <w:rPr>
          <w:rFonts w:cs="Times New Roman"/>
        </w:rPr>
        <w:t>izjava</w:t>
      </w:r>
      <w:r w:rsidRPr="000D7F92">
        <w:rPr>
          <w:rFonts w:cs="Times New Roman"/>
          <w:spacing w:val="10"/>
        </w:rPr>
        <w:t xml:space="preserve"> </w:t>
      </w:r>
      <w:r w:rsidRPr="000D7F92">
        <w:rPr>
          <w:rFonts w:cs="Times New Roman"/>
        </w:rPr>
        <w:t>je</w:t>
      </w:r>
      <w:r w:rsidRPr="000D7F92">
        <w:rPr>
          <w:rFonts w:cs="Times New Roman"/>
          <w:spacing w:val="11"/>
        </w:rPr>
        <w:t xml:space="preserve"> </w:t>
      </w:r>
      <w:r w:rsidRPr="000D7F92">
        <w:rPr>
          <w:rFonts w:cs="Times New Roman"/>
          <w:spacing w:val="-1"/>
        </w:rPr>
        <w:t>sastavni</w:t>
      </w:r>
      <w:r w:rsidRPr="000D7F92">
        <w:rPr>
          <w:rFonts w:cs="Times New Roman"/>
          <w:spacing w:val="13"/>
        </w:rPr>
        <w:t xml:space="preserve"> </w:t>
      </w:r>
      <w:r w:rsidRPr="000D7F92">
        <w:rPr>
          <w:rFonts w:cs="Times New Roman"/>
          <w:spacing w:val="-1"/>
        </w:rPr>
        <w:t>dio</w:t>
      </w:r>
      <w:r w:rsidRPr="000D7F92">
        <w:rPr>
          <w:rFonts w:cs="Times New Roman"/>
          <w:spacing w:val="11"/>
        </w:rPr>
        <w:t xml:space="preserve"> </w:t>
      </w:r>
      <w:r w:rsidRPr="000D7F92">
        <w:rPr>
          <w:rFonts w:cs="Times New Roman"/>
          <w:spacing w:val="-1"/>
        </w:rPr>
        <w:t>dokumentacije</w:t>
      </w:r>
      <w:r w:rsidRPr="000D7F92">
        <w:rPr>
          <w:rFonts w:cs="Times New Roman"/>
          <w:spacing w:val="10"/>
        </w:rPr>
        <w:t xml:space="preserve"> </w:t>
      </w:r>
      <w:r w:rsidRPr="000D7F92">
        <w:rPr>
          <w:rFonts w:cs="Times New Roman"/>
          <w:spacing w:val="-1"/>
        </w:rPr>
        <w:t>predmeta</w:t>
      </w:r>
      <w:r w:rsidRPr="000D7F92">
        <w:rPr>
          <w:rFonts w:cs="Times New Roman"/>
          <w:spacing w:val="11"/>
        </w:rPr>
        <w:t xml:space="preserve"> </w:t>
      </w:r>
      <w:r w:rsidRPr="000D7F92">
        <w:rPr>
          <w:rFonts w:cs="Times New Roman"/>
        </w:rPr>
        <w:t>javne</w:t>
      </w:r>
      <w:r w:rsidRPr="000D7F92">
        <w:rPr>
          <w:rFonts w:cs="Times New Roman"/>
          <w:spacing w:val="10"/>
        </w:rPr>
        <w:t xml:space="preserve"> </w:t>
      </w:r>
      <w:r w:rsidRPr="000D7F92">
        <w:rPr>
          <w:rFonts w:cs="Times New Roman"/>
          <w:spacing w:val="-1"/>
        </w:rPr>
        <w:t>nabavke</w:t>
      </w:r>
      <w:r w:rsidRPr="000D7F92">
        <w:rPr>
          <w:rFonts w:cs="Times New Roman"/>
          <w:spacing w:val="10"/>
        </w:rPr>
        <w:t xml:space="preserve"> </w:t>
      </w:r>
      <w:r w:rsidRPr="000D7F92">
        <w:rPr>
          <w:rFonts w:cs="Times New Roman"/>
        </w:rPr>
        <w:t>tj.</w:t>
      </w:r>
      <w:r w:rsidRPr="000D7F92">
        <w:rPr>
          <w:rFonts w:cs="Times New Roman"/>
          <w:spacing w:val="11"/>
        </w:rPr>
        <w:t xml:space="preserve"> </w:t>
      </w:r>
      <w:r w:rsidRPr="000D7F92">
        <w:rPr>
          <w:rFonts w:cs="Times New Roman"/>
          <w:spacing w:val="-1"/>
        </w:rPr>
        <w:t>zahtjeva</w:t>
      </w:r>
      <w:r w:rsidRPr="000D7F92">
        <w:rPr>
          <w:rFonts w:cs="Times New Roman"/>
          <w:spacing w:val="10"/>
        </w:rPr>
        <w:t xml:space="preserve"> </w:t>
      </w:r>
      <w:r w:rsidRPr="000D7F92">
        <w:rPr>
          <w:rFonts w:cs="Times New Roman"/>
        </w:rPr>
        <w:t>za</w:t>
      </w:r>
      <w:r w:rsidRPr="000D7F92">
        <w:rPr>
          <w:rFonts w:cs="Times New Roman"/>
          <w:spacing w:val="10"/>
        </w:rPr>
        <w:t xml:space="preserve"> </w:t>
      </w:r>
      <w:r w:rsidRPr="000D7F92">
        <w:rPr>
          <w:rFonts w:cs="Times New Roman"/>
          <w:spacing w:val="-1"/>
        </w:rPr>
        <w:t>dostavljanje</w:t>
      </w:r>
      <w:r w:rsidRPr="000D7F92">
        <w:rPr>
          <w:rFonts w:cs="Times New Roman"/>
          <w:spacing w:val="101"/>
        </w:rPr>
        <w:t xml:space="preserve"> </w:t>
      </w:r>
      <w:r w:rsidRPr="000D7F92">
        <w:rPr>
          <w:rFonts w:cs="Times New Roman"/>
          <w:spacing w:val="-1"/>
        </w:rPr>
        <w:t>ponuda.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jc w:val="both"/>
        <w:rPr>
          <w:rFonts w:cs="Times New Roman"/>
        </w:rPr>
      </w:pPr>
      <w:r w:rsidRPr="000D7F92">
        <w:rPr>
          <w:rFonts w:cs="Times New Roman"/>
        </w:rPr>
        <w:t xml:space="preserve">Potpis </w:t>
      </w:r>
      <w:r w:rsidRPr="000D7F92">
        <w:rPr>
          <w:rFonts w:cs="Times New Roman"/>
          <w:spacing w:val="-1"/>
        </w:rPr>
        <w:t>ovlašćenog</w:t>
      </w:r>
      <w:r w:rsidRPr="000D7F92">
        <w:rPr>
          <w:rFonts w:cs="Times New Roman"/>
          <w:spacing w:val="-3"/>
        </w:rPr>
        <w:t xml:space="preserve"> </w:t>
      </w:r>
      <w:r w:rsidRPr="000D7F92">
        <w:rPr>
          <w:rFonts w:cs="Times New Roman"/>
          <w:spacing w:val="-1"/>
        </w:rPr>
        <w:t>lica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992D71"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7" style="width:216.5pt;height:.5pt;mso-position-horizontal-relative:char;mso-position-vertical-relative:line" coordsize="4330,10">
            <v:group id="_x0000_s1188" style="position:absolute;left:5;top:5;width:4320;height:2" coordorigin="5,5" coordsize="4320,2">
              <v:shape id="_x0000_s1189" style="position:absolute;left:5;top:5;width:4320;height:2" coordorigin="5,5" coordsize="4320,0" path="m5,5r432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4"/>
        <w:rPr>
          <w:rFonts w:ascii="Times New Roman" w:eastAsia="Times New Roman" w:hAnsi="Times New Roman" w:cs="Times New Roman"/>
          <w:sz w:val="24"/>
          <w:szCs w:val="24"/>
        </w:rPr>
      </w:pPr>
    </w:p>
    <w:p w:rsidR="008848CE" w:rsidRPr="000D7F92" w:rsidRDefault="008848CE" w:rsidP="008848CE">
      <w:pPr>
        <w:pStyle w:val="BodyText"/>
        <w:spacing w:before="69"/>
        <w:rPr>
          <w:rFonts w:cs="Times New Roman"/>
        </w:rPr>
      </w:pPr>
      <w:r w:rsidRPr="000D7F92">
        <w:rPr>
          <w:rFonts w:cs="Times New Roman"/>
          <w:spacing w:val="-1"/>
        </w:rPr>
        <w:t>Datum</w:t>
      </w:r>
      <w:r w:rsidRPr="000D7F92">
        <w:rPr>
          <w:rFonts w:cs="Times New Roman"/>
        </w:rPr>
        <w:t xml:space="preserve"> i mjesto </w:t>
      </w:r>
      <w:r w:rsidRPr="000D7F92">
        <w:rPr>
          <w:rFonts w:cs="Times New Roman"/>
          <w:spacing w:val="-1"/>
        </w:rPr>
        <w:t>potpisivanja</w: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spacing w:before="2"/>
        <w:rPr>
          <w:rFonts w:ascii="Times New Roman" w:eastAsia="Times New Roman" w:hAnsi="Times New Roman" w:cs="Times New Roman"/>
          <w:sz w:val="24"/>
          <w:szCs w:val="24"/>
        </w:rPr>
      </w:pPr>
    </w:p>
    <w:p w:rsidR="008848CE" w:rsidRPr="000D7F92" w:rsidRDefault="00992D71" w:rsidP="008848CE">
      <w:pPr>
        <w:spacing w:line="20" w:lineRule="atLeast"/>
        <w:ind w:left="111"/>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group id="_x0000_s1184" style="width:210.5pt;height:.5pt;mso-position-horizontal-relative:char;mso-position-vertical-relative:line" coordsize="4210,10">
            <v:group id="_x0000_s1185" style="position:absolute;left:5;top:5;width:4200;height:2" coordorigin="5,5" coordsize="4200,2">
              <v:shape id="_x0000_s1186" style="position:absolute;left:5;top:5;width:4200;height:2" coordorigin="5,5" coordsize="4200,0" path="m5,5r4200,e" filled="f" strokeweight=".48pt">
                <v:path arrowok="t"/>
              </v:shape>
            </v:group>
            <w10:wrap type="none"/>
            <w10:anchorlock/>
          </v:group>
        </w:pict>
      </w: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rPr>
          <w:rFonts w:ascii="Times New Roman" w:eastAsia="Times New Roman" w:hAnsi="Times New Roman" w:cs="Times New Roman"/>
          <w:sz w:val="24"/>
          <w:szCs w:val="24"/>
        </w:rPr>
      </w:pPr>
    </w:p>
    <w:p w:rsidR="008848CE" w:rsidRPr="000D7F92" w:rsidRDefault="008848CE" w:rsidP="008848CE">
      <w:pPr>
        <w:pStyle w:val="BodyText"/>
        <w:spacing w:before="210"/>
        <w:ind w:left="1715" w:right="1716"/>
        <w:jc w:val="center"/>
        <w:rPr>
          <w:rFonts w:cs="Times New Roman"/>
        </w:rPr>
      </w:pPr>
      <w:r w:rsidRPr="000D7F92">
        <w:rPr>
          <w:rFonts w:cs="Times New Roman"/>
        </w:rPr>
        <w:t>M P</w:t>
      </w:r>
    </w:p>
    <w:sectPr w:rsidR="008848CE" w:rsidRPr="000D7F92" w:rsidSect="005642CC">
      <w:pgSz w:w="1191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8C" w:rsidRDefault="00BF358C" w:rsidP="000D7F92">
      <w:r>
        <w:separator/>
      </w:r>
    </w:p>
  </w:endnote>
  <w:endnote w:type="continuationSeparator" w:id="0">
    <w:p w:rsidR="00BF358C" w:rsidRDefault="00BF358C" w:rsidP="000D7F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erif Condensed">
    <w:altName w:val="MS Gothic"/>
    <w:charset w:val="00"/>
    <w:family w:val="roman"/>
    <w:pitch w:val="variable"/>
    <w:sig w:usb0="00000001" w:usb1="5200F1FB" w:usb2="0004002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74" w:rsidRDefault="00336B74">
    <w:pPr>
      <w:pStyle w:val="Footer"/>
      <w:jc w:val="right"/>
    </w:pPr>
    <w:r>
      <w:t xml:space="preserve">Strana </w:t>
    </w:r>
    <w:r w:rsidR="00992D71">
      <w:rPr>
        <w:b/>
        <w:sz w:val="24"/>
        <w:szCs w:val="24"/>
      </w:rPr>
      <w:fldChar w:fldCharType="begin"/>
    </w:r>
    <w:r>
      <w:rPr>
        <w:b/>
      </w:rPr>
      <w:instrText xml:space="preserve"> PAGE </w:instrText>
    </w:r>
    <w:r w:rsidR="00992D71">
      <w:rPr>
        <w:b/>
        <w:sz w:val="24"/>
        <w:szCs w:val="24"/>
      </w:rPr>
      <w:fldChar w:fldCharType="separate"/>
    </w:r>
    <w:r w:rsidR="009B1B45">
      <w:rPr>
        <w:b/>
        <w:noProof/>
      </w:rPr>
      <w:t>1</w:t>
    </w:r>
    <w:r w:rsidR="00992D71">
      <w:rPr>
        <w:b/>
        <w:sz w:val="24"/>
        <w:szCs w:val="24"/>
      </w:rPr>
      <w:fldChar w:fldCharType="end"/>
    </w:r>
    <w:r>
      <w:t xml:space="preserve"> od </w:t>
    </w:r>
    <w:r w:rsidR="00992D71">
      <w:rPr>
        <w:b/>
        <w:sz w:val="24"/>
        <w:szCs w:val="24"/>
      </w:rPr>
      <w:fldChar w:fldCharType="begin"/>
    </w:r>
    <w:r>
      <w:rPr>
        <w:b/>
      </w:rPr>
      <w:instrText xml:space="preserve"> NUMPAGES  </w:instrText>
    </w:r>
    <w:r w:rsidR="00992D71">
      <w:rPr>
        <w:b/>
        <w:sz w:val="24"/>
        <w:szCs w:val="24"/>
      </w:rPr>
      <w:fldChar w:fldCharType="separate"/>
    </w:r>
    <w:r w:rsidR="009B1B45">
      <w:rPr>
        <w:b/>
        <w:noProof/>
      </w:rPr>
      <w:t>37</w:t>
    </w:r>
    <w:r w:rsidR="00992D71">
      <w:rPr>
        <w:b/>
        <w:sz w:val="24"/>
        <w:szCs w:val="24"/>
      </w:rPr>
      <w:fldChar w:fldCharType="end"/>
    </w:r>
  </w:p>
  <w:p w:rsidR="00336B74" w:rsidRDefault="00336B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8C" w:rsidRDefault="00BF358C" w:rsidP="000D7F92">
      <w:r>
        <w:separator/>
      </w:r>
    </w:p>
  </w:footnote>
  <w:footnote w:type="continuationSeparator" w:id="0">
    <w:p w:rsidR="00BF358C" w:rsidRDefault="00BF358C" w:rsidP="000D7F92">
      <w:r>
        <w:continuationSeparator/>
      </w:r>
    </w:p>
  </w:footnote>
  <w:footnote w:id="1">
    <w:p w:rsidR="00336B74" w:rsidRDefault="00336B74" w:rsidP="000A67C3">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 w:id="2">
    <w:p w:rsidR="00336B74" w:rsidRPr="007E1F59" w:rsidRDefault="00336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36B74" w:rsidRDefault="00336B74" w:rsidP="006054C3">
      <w:pPr>
        <w:pStyle w:val="FootnoteText"/>
        <w:rPr>
          <w:rFonts w:cs="Times New Roman"/>
        </w:rPr>
      </w:pPr>
    </w:p>
  </w:footnote>
  <w:footnote w:id="3">
    <w:p w:rsidR="00336B74" w:rsidRPr="007E1F59" w:rsidRDefault="00336B74" w:rsidP="006054C3">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336B74" w:rsidRDefault="00336B74" w:rsidP="006054C3">
      <w:pPr>
        <w:pStyle w:val="FootnoteText"/>
        <w:jc w:val="both"/>
        <w:rPr>
          <w:rFonts w:cs="Times New Roman"/>
        </w:rPr>
      </w:pPr>
    </w:p>
  </w:footnote>
  <w:footnote w:id="4">
    <w:p w:rsidR="00336B74" w:rsidRDefault="00336B7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5">
    <w:p w:rsidR="00336B74" w:rsidRDefault="00336B74" w:rsidP="006054C3">
      <w:pPr>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6">
    <w:p w:rsidR="00336B74" w:rsidRPr="007E1F59" w:rsidRDefault="00336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36B74" w:rsidRDefault="00336B74" w:rsidP="006054C3">
      <w:pPr>
        <w:pStyle w:val="FootnoteText"/>
        <w:rPr>
          <w:rFonts w:cs="Times New Roman"/>
        </w:rPr>
      </w:pPr>
    </w:p>
  </w:footnote>
  <w:footnote w:id="7">
    <w:p w:rsidR="00336B74" w:rsidRPr="00EF3747" w:rsidRDefault="00336B74" w:rsidP="006054C3">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336B74" w:rsidRDefault="00336B74" w:rsidP="006054C3">
      <w:pPr>
        <w:pStyle w:val="FootnoteText"/>
        <w:rPr>
          <w:rFonts w:cs="Times New Roman"/>
        </w:rPr>
      </w:pPr>
    </w:p>
  </w:footnote>
  <w:footnote w:id="8">
    <w:p w:rsidR="00336B74" w:rsidRPr="007E1F59" w:rsidRDefault="00336B74" w:rsidP="006054C3">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336B74" w:rsidRDefault="00336B74" w:rsidP="006054C3">
      <w:pPr>
        <w:pStyle w:val="FootnoteText"/>
        <w:rPr>
          <w:rFonts w:cs="Times New Roman"/>
        </w:rPr>
      </w:pPr>
    </w:p>
  </w:footnote>
  <w:footnote w:id="9">
    <w:p w:rsidR="00336B74" w:rsidRPr="007F6785" w:rsidRDefault="00336B74" w:rsidP="006054C3">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336B74" w:rsidRDefault="00336B74" w:rsidP="006054C3">
      <w:pPr>
        <w:pStyle w:val="FootnoteText"/>
        <w:jc w:val="both"/>
        <w:rPr>
          <w:rFonts w:cs="Times New Roman"/>
        </w:rPr>
      </w:pPr>
    </w:p>
  </w:footnote>
  <w:footnote w:id="10">
    <w:p w:rsidR="00336B74" w:rsidRDefault="00336B74" w:rsidP="006054C3">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1">
    <w:p w:rsidR="00336B74" w:rsidRDefault="00336B74" w:rsidP="006054C3">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2">
    <w:p w:rsidR="00336B74" w:rsidRDefault="00336B74" w:rsidP="001B12A2">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74" w:rsidRDefault="00336B74">
    <w:pPr>
      <w:pStyle w:val="Header"/>
      <w:jc w:val="right"/>
      <w:rPr>
        <w:rFonts w:cs="Times New Roman"/>
      </w:rPr>
    </w:pPr>
  </w:p>
  <w:p w:rsidR="00336B74" w:rsidRDefault="00336B74">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4"/>
    <w:lvl w:ilvl="0">
      <w:start w:val="1"/>
      <w:numFmt w:val="bullet"/>
      <w:lvlText w:val=""/>
      <w:lvlJc w:val="left"/>
      <w:pPr>
        <w:tabs>
          <w:tab w:val="num" w:pos="720"/>
        </w:tabs>
        <w:ind w:left="720" w:hanging="360"/>
      </w:pPr>
      <w:rPr>
        <w:rFonts w:ascii="Symbol" w:hAnsi="Symbol"/>
      </w:rPr>
    </w:lvl>
  </w:abstractNum>
  <w:abstractNum w:abstractNumId="1">
    <w:nsid w:val="00F273DB"/>
    <w:multiLevelType w:val="hybridMultilevel"/>
    <w:tmpl w:val="BCFE0A1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2">
    <w:nsid w:val="0CF37427"/>
    <w:multiLevelType w:val="hybridMultilevel"/>
    <w:tmpl w:val="AA285728"/>
    <w:lvl w:ilvl="0" w:tplc="2C18E67E">
      <w:start w:val="1"/>
      <w:numFmt w:val="upperRoman"/>
      <w:lvlText w:val="%1."/>
      <w:lvlJc w:val="left"/>
      <w:pPr>
        <w:ind w:left="5670" w:hanging="720"/>
        <w:jc w:val="right"/>
      </w:pPr>
      <w:rPr>
        <w:rFonts w:ascii="Times New Roman" w:eastAsia="Times New Roman" w:hAnsi="Times New Roman" w:hint="default"/>
        <w:b/>
        <w:bCs/>
        <w:spacing w:val="-1"/>
        <w:w w:val="99"/>
        <w:sz w:val="26"/>
        <w:szCs w:val="26"/>
      </w:rPr>
    </w:lvl>
    <w:lvl w:ilvl="1" w:tplc="EF926ED2">
      <w:start w:val="1"/>
      <w:numFmt w:val="bullet"/>
      <w:lvlText w:val="•"/>
      <w:lvlJc w:val="left"/>
      <w:pPr>
        <w:ind w:left="3686" w:hanging="720"/>
      </w:pPr>
      <w:rPr>
        <w:rFonts w:hint="default"/>
      </w:rPr>
    </w:lvl>
    <w:lvl w:ilvl="2" w:tplc="FF9E1E96">
      <w:start w:val="1"/>
      <w:numFmt w:val="bullet"/>
      <w:lvlText w:val="•"/>
      <w:lvlJc w:val="left"/>
      <w:pPr>
        <w:ind w:left="4310" w:hanging="720"/>
      </w:pPr>
      <w:rPr>
        <w:rFonts w:hint="default"/>
      </w:rPr>
    </w:lvl>
    <w:lvl w:ilvl="3" w:tplc="A9549A6A">
      <w:start w:val="1"/>
      <w:numFmt w:val="bullet"/>
      <w:lvlText w:val="•"/>
      <w:lvlJc w:val="left"/>
      <w:pPr>
        <w:ind w:left="4935" w:hanging="720"/>
      </w:pPr>
      <w:rPr>
        <w:rFonts w:hint="default"/>
      </w:rPr>
    </w:lvl>
    <w:lvl w:ilvl="4" w:tplc="6FC40BAE">
      <w:start w:val="1"/>
      <w:numFmt w:val="bullet"/>
      <w:lvlText w:val="•"/>
      <w:lvlJc w:val="left"/>
      <w:pPr>
        <w:ind w:left="5559" w:hanging="720"/>
      </w:pPr>
      <w:rPr>
        <w:rFonts w:hint="default"/>
      </w:rPr>
    </w:lvl>
    <w:lvl w:ilvl="5" w:tplc="6570FE7A">
      <w:start w:val="1"/>
      <w:numFmt w:val="bullet"/>
      <w:lvlText w:val="•"/>
      <w:lvlJc w:val="left"/>
      <w:pPr>
        <w:ind w:left="6184" w:hanging="720"/>
      </w:pPr>
      <w:rPr>
        <w:rFonts w:hint="default"/>
      </w:rPr>
    </w:lvl>
    <w:lvl w:ilvl="6" w:tplc="50FAD7DC">
      <w:start w:val="1"/>
      <w:numFmt w:val="bullet"/>
      <w:lvlText w:val="•"/>
      <w:lvlJc w:val="left"/>
      <w:pPr>
        <w:ind w:left="6808" w:hanging="720"/>
      </w:pPr>
      <w:rPr>
        <w:rFonts w:hint="default"/>
      </w:rPr>
    </w:lvl>
    <w:lvl w:ilvl="7" w:tplc="8C2E2666">
      <w:start w:val="1"/>
      <w:numFmt w:val="bullet"/>
      <w:lvlText w:val="•"/>
      <w:lvlJc w:val="left"/>
      <w:pPr>
        <w:ind w:left="7433" w:hanging="720"/>
      </w:pPr>
      <w:rPr>
        <w:rFonts w:hint="default"/>
      </w:rPr>
    </w:lvl>
    <w:lvl w:ilvl="8" w:tplc="613A5408">
      <w:start w:val="1"/>
      <w:numFmt w:val="bullet"/>
      <w:lvlText w:val="•"/>
      <w:lvlJc w:val="left"/>
      <w:pPr>
        <w:ind w:left="8057" w:hanging="720"/>
      </w:pPr>
      <w:rPr>
        <w:rFonts w:hint="default"/>
      </w:rPr>
    </w:lvl>
  </w:abstractNum>
  <w:abstractNum w:abstractNumId="3">
    <w:nsid w:val="10315848"/>
    <w:multiLevelType w:val="hybridMultilevel"/>
    <w:tmpl w:val="8B385E18"/>
    <w:lvl w:ilvl="0" w:tplc="2C287760">
      <w:start w:val="1"/>
      <w:numFmt w:val="decimal"/>
      <w:lvlText w:val="%1."/>
      <w:lvlJc w:val="left"/>
      <w:pPr>
        <w:ind w:left="720" w:hanging="360"/>
      </w:pPr>
      <w:rPr>
        <w:rFonts w:hint="default"/>
        <w:b w:val="0"/>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15B8771C"/>
    <w:multiLevelType w:val="hybridMultilevel"/>
    <w:tmpl w:val="6930EC06"/>
    <w:lvl w:ilvl="0" w:tplc="38DE1210">
      <w:start w:val="1"/>
      <w:numFmt w:val="decimal"/>
      <w:lvlText w:val="%1."/>
      <w:lvlJc w:val="left"/>
      <w:pPr>
        <w:ind w:left="236" w:hanging="281"/>
      </w:pPr>
      <w:rPr>
        <w:rFonts w:ascii="Times New Roman" w:eastAsia="Times New Roman" w:hAnsi="Times New Roman" w:hint="default"/>
        <w:b/>
        <w:bCs/>
        <w:sz w:val="24"/>
        <w:szCs w:val="24"/>
      </w:rPr>
    </w:lvl>
    <w:lvl w:ilvl="1" w:tplc="65E694EC">
      <w:start w:val="1"/>
      <w:numFmt w:val="bullet"/>
      <w:lvlText w:val="•"/>
      <w:lvlJc w:val="left"/>
      <w:pPr>
        <w:ind w:left="1167" w:hanging="281"/>
      </w:pPr>
      <w:rPr>
        <w:rFonts w:hint="default"/>
      </w:rPr>
    </w:lvl>
    <w:lvl w:ilvl="2" w:tplc="AD66D89E">
      <w:start w:val="1"/>
      <w:numFmt w:val="bullet"/>
      <w:lvlText w:val="•"/>
      <w:lvlJc w:val="left"/>
      <w:pPr>
        <w:ind w:left="2098" w:hanging="281"/>
      </w:pPr>
      <w:rPr>
        <w:rFonts w:hint="default"/>
      </w:rPr>
    </w:lvl>
    <w:lvl w:ilvl="3" w:tplc="A802CC16">
      <w:start w:val="1"/>
      <w:numFmt w:val="bullet"/>
      <w:lvlText w:val="•"/>
      <w:lvlJc w:val="left"/>
      <w:pPr>
        <w:ind w:left="3029" w:hanging="281"/>
      </w:pPr>
      <w:rPr>
        <w:rFonts w:hint="default"/>
      </w:rPr>
    </w:lvl>
    <w:lvl w:ilvl="4" w:tplc="18B416BC">
      <w:start w:val="1"/>
      <w:numFmt w:val="bullet"/>
      <w:lvlText w:val="•"/>
      <w:lvlJc w:val="left"/>
      <w:pPr>
        <w:ind w:left="3960" w:hanging="281"/>
      </w:pPr>
      <w:rPr>
        <w:rFonts w:hint="default"/>
      </w:rPr>
    </w:lvl>
    <w:lvl w:ilvl="5" w:tplc="7F704D96">
      <w:start w:val="1"/>
      <w:numFmt w:val="bullet"/>
      <w:lvlText w:val="•"/>
      <w:lvlJc w:val="left"/>
      <w:pPr>
        <w:ind w:left="4891" w:hanging="281"/>
      </w:pPr>
      <w:rPr>
        <w:rFonts w:hint="default"/>
      </w:rPr>
    </w:lvl>
    <w:lvl w:ilvl="6" w:tplc="D966A920">
      <w:start w:val="1"/>
      <w:numFmt w:val="bullet"/>
      <w:lvlText w:val="•"/>
      <w:lvlJc w:val="left"/>
      <w:pPr>
        <w:ind w:left="5822" w:hanging="281"/>
      </w:pPr>
      <w:rPr>
        <w:rFonts w:hint="default"/>
      </w:rPr>
    </w:lvl>
    <w:lvl w:ilvl="7" w:tplc="D6CE3FA0">
      <w:start w:val="1"/>
      <w:numFmt w:val="bullet"/>
      <w:lvlText w:val="•"/>
      <w:lvlJc w:val="left"/>
      <w:pPr>
        <w:ind w:left="6753" w:hanging="281"/>
      </w:pPr>
      <w:rPr>
        <w:rFonts w:hint="default"/>
      </w:rPr>
    </w:lvl>
    <w:lvl w:ilvl="8" w:tplc="4FC22804">
      <w:start w:val="1"/>
      <w:numFmt w:val="bullet"/>
      <w:lvlText w:val="•"/>
      <w:lvlJc w:val="left"/>
      <w:pPr>
        <w:ind w:left="7684" w:hanging="281"/>
      </w:pPr>
      <w:rPr>
        <w:rFonts w:hint="default"/>
      </w:rPr>
    </w:lvl>
  </w:abstractNum>
  <w:abstractNum w:abstractNumId="5">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CA11068"/>
    <w:multiLevelType w:val="hybridMultilevel"/>
    <w:tmpl w:val="032E5208"/>
    <w:lvl w:ilvl="0" w:tplc="79E4B6DC">
      <w:start w:val="1"/>
      <w:numFmt w:val="decimal"/>
      <w:lvlText w:val="%1."/>
      <w:lvlJc w:val="left"/>
      <w:pPr>
        <w:ind w:left="900"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7">
    <w:nsid w:val="1E607C4F"/>
    <w:multiLevelType w:val="hybridMultilevel"/>
    <w:tmpl w:val="67FED874"/>
    <w:lvl w:ilvl="0" w:tplc="806C3E60">
      <w:start w:val="1"/>
      <w:numFmt w:val="decimal"/>
      <w:lvlText w:val="%1)"/>
      <w:lvlJc w:val="left"/>
      <w:pPr>
        <w:ind w:left="836" w:hanging="360"/>
      </w:pPr>
      <w:rPr>
        <w:rFonts w:ascii="Times New Roman" w:eastAsia="Times New Roman" w:hAnsi="Times New Roman" w:hint="default"/>
        <w:sz w:val="24"/>
        <w:szCs w:val="24"/>
      </w:rPr>
    </w:lvl>
    <w:lvl w:ilvl="1" w:tplc="78A035BC">
      <w:start w:val="1"/>
      <w:numFmt w:val="bullet"/>
      <w:lvlText w:val="•"/>
      <w:lvlJc w:val="left"/>
      <w:pPr>
        <w:ind w:left="1177" w:hanging="360"/>
      </w:pPr>
      <w:rPr>
        <w:rFonts w:hint="default"/>
      </w:rPr>
    </w:lvl>
    <w:lvl w:ilvl="2" w:tplc="EE6E935A">
      <w:start w:val="1"/>
      <w:numFmt w:val="bullet"/>
      <w:lvlText w:val="•"/>
      <w:lvlJc w:val="left"/>
      <w:pPr>
        <w:ind w:left="1517" w:hanging="360"/>
      </w:pPr>
      <w:rPr>
        <w:rFonts w:hint="default"/>
      </w:rPr>
    </w:lvl>
    <w:lvl w:ilvl="3" w:tplc="6F5A59C8">
      <w:start w:val="1"/>
      <w:numFmt w:val="bullet"/>
      <w:lvlText w:val="•"/>
      <w:lvlJc w:val="left"/>
      <w:pPr>
        <w:ind w:left="1858" w:hanging="360"/>
      </w:pPr>
      <w:rPr>
        <w:rFonts w:hint="default"/>
      </w:rPr>
    </w:lvl>
    <w:lvl w:ilvl="4" w:tplc="EB3AB638">
      <w:start w:val="1"/>
      <w:numFmt w:val="bullet"/>
      <w:lvlText w:val="•"/>
      <w:lvlJc w:val="left"/>
      <w:pPr>
        <w:ind w:left="2199" w:hanging="360"/>
      </w:pPr>
      <w:rPr>
        <w:rFonts w:hint="default"/>
      </w:rPr>
    </w:lvl>
    <w:lvl w:ilvl="5" w:tplc="F2C4EE9E">
      <w:start w:val="1"/>
      <w:numFmt w:val="bullet"/>
      <w:lvlText w:val="•"/>
      <w:lvlJc w:val="left"/>
      <w:pPr>
        <w:ind w:left="2539" w:hanging="360"/>
      </w:pPr>
      <w:rPr>
        <w:rFonts w:hint="default"/>
      </w:rPr>
    </w:lvl>
    <w:lvl w:ilvl="6" w:tplc="AA56235A">
      <w:start w:val="1"/>
      <w:numFmt w:val="bullet"/>
      <w:lvlText w:val="•"/>
      <w:lvlJc w:val="left"/>
      <w:pPr>
        <w:ind w:left="2880" w:hanging="360"/>
      </w:pPr>
      <w:rPr>
        <w:rFonts w:hint="default"/>
      </w:rPr>
    </w:lvl>
    <w:lvl w:ilvl="7" w:tplc="BFB07A0E">
      <w:start w:val="1"/>
      <w:numFmt w:val="bullet"/>
      <w:lvlText w:val="•"/>
      <w:lvlJc w:val="left"/>
      <w:pPr>
        <w:ind w:left="3221" w:hanging="360"/>
      </w:pPr>
      <w:rPr>
        <w:rFonts w:hint="default"/>
      </w:rPr>
    </w:lvl>
    <w:lvl w:ilvl="8" w:tplc="008C615E">
      <w:start w:val="1"/>
      <w:numFmt w:val="bullet"/>
      <w:lvlText w:val="•"/>
      <w:lvlJc w:val="left"/>
      <w:pPr>
        <w:ind w:left="3561" w:hanging="360"/>
      </w:pPr>
      <w:rPr>
        <w:rFonts w:hint="default"/>
      </w:rPr>
    </w:lvl>
  </w:abstractNum>
  <w:abstractNum w:abstractNumId="8">
    <w:nsid w:val="28EE5CE0"/>
    <w:multiLevelType w:val="hybridMultilevel"/>
    <w:tmpl w:val="ACD05926"/>
    <w:lvl w:ilvl="0" w:tplc="73EE012C">
      <w:start w:val="1"/>
      <w:numFmt w:val="decimal"/>
      <w:lvlText w:val="%1."/>
      <w:lvlJc w:val="left"/>
      <w:pPr>
        <w:ind w:left="476" w:hanging="360"/>
      </w:pPr>
      <w:rPr>
        <w:rFonts w:ascii="Times New Roman" w:eastAsia="Times New Roman" w:hAnsi="Times New Roman" w:hint="default"/>
        <w:sz w:val="24"/>
        <w:szCs w:val="24"/>
      </w:rPr>
    </w:lvl>
    <w:lvl w:ilvl="1" w:tplc="4AB2E06A">
      <w:start w:val="1"/>
      <w:numFmt w:val="decimal"/>
      <w:lvlText w:val="%2."/>
      <w:lvlJc w:val="left"/>
      <w:pPr>
        <w:ind w:left="596" w:hanging="360"/>
      </w:pPr>
      <w:rPr>
        <w:rFonts w:ascii="Times New Roman" w:eastAsia="Times New Roman" w:hAnsi="Times New Roman" w:hint="default"/>
        <w:sz w:val="24"/>
        <w:szCs w:val="24"/>
      </w:rPr>
    </w:lvl>
    <w:lvl w:ilvl="2" w:tplc="E13A0E30">
      <w:start w:val="1"/>
      <w:numFmt w:val="bullet"/>
      <w:lvlText w:val="•"/>
      <w:lvlJc w:val="left"/>
      <w:pPr>
        <w:ind w:left="4172" w:hanging="360"/>
      </w:pPr>
      <w:rPr>
        <w:rFonts w:hint="default"/>
      </w:rPr>
    </w:lvl>
    <w:lvl w:ilvl="3" w:tplc="8FC4D0EC">
      <w:start w:val="1"/>
      <w:numFmt w:val="bullet"/>
      <w:lvlText w:val="•"/>
      <w:lvlJc w:val="left"/>
      <w:pPr>
        <w:ind w:left="4811" w:hanging="360"/>
      </w:pPr>
      <w:rPr>
        <w:rFonts w:hint="default"/>
      </w:rPr>
    </w:lvl>
    <w:lvl w:ilvl="4" w:tplc="825C8516">
      <w:start w:val="1"/>
      <w:numFmt w:val="bullet"/>
      <w:lvlText w:val="•"/>
      <w:lvlJc w:val="left"/>
      <w:pPr>
        <w:ind w:left="5451" w:hanging="360"/>
      </w:pPr>
      <w:rPr>
        <w:rFonts w:hint="default"/>
      </w:rPr>
    </w:lvl>
    <w:lvl w:ilvl="5" w:tplc="13F87D06">
      <w:start w:val="1"/>
      <w:numFmt w:val="bullet"/>
      <w:lvlText w:val="•"/>
      <w:lvlJc w:val="left"/>
      <w:pPr>
        <w:ind w:left="6090" w:hanging="360"/>
      </w:pPr>
      <w:rPr>
        <w:rFonts w:hint="default"/>
      </w:rPr>
    </w:lvl>
    <w:lvl w:ilvl="6" w:tplc="E4287B62">
      <w:start w:val="1"/>
      <w:numFmt w:val="bullet"/>
      <w:lvlText w:val="•"/>
      <w:lvlJc w:val="left"/>
      <w:pPr>
        <w:ind w:left="6729" w:hanging="360"/>
      </w:pPr>
      <w:rPr>
        <w:rFonts w:hint="default"/>
      </w:rPr>
    </w:lvl>
    <w:lvl w:ilvl="7" w:tplc="D1A2EC34">
      <w:start w:val="1"/>
      <w:numFmt w:val="bullet"/>
      <w:lvlText w:val="•"/>
      <w:lvlJc w:val="left"/>
      <w:pPr>
        <w:ind w:left="7368" w:hanging="360"/>
      </w:pPr>
      <w:rPr>
        <w:rFonts w:hint="default"/>
      </w:rPr>
    </w:lvl>
    <w:lvl w:ilvl="8" w:tplc="3B36EB18">
      <w:start w:val="1"/>
      <w:numFmt w:val="bullet"/>
      <w:lvlText w:val="•"/>
      <w:lvlJc w:val="left"/>
      <w:pPr>
        <w:ind w:left="8007" w:hanging="360"/>
      </w:pPr>
      <w:rPr>
        <w:rFonts w:hint="default"/>
      </w:rPr>
    </w:lvl>
  </w:abstractNum>
  <w:abstractNum w:abstractNumId="9">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348D5540"/>
    <w:multiLevelType w:val="hybridMultilevel"/>
    <w:tmpl w:val="849E1BB8"/>
    <w:lvl w:ilvl="0" w:tplc="E0DC10F0">
      <w:start w:val="1"/>
      <w:numFmt w:val="decimal"/>
      <w:lvlText w:val="%1)"/>
      <w:lvlJc w:val="left"/>
      <w:pPr>
        <w:ind w:left="836" w:hanging="360"/>
      </w:pPr>
      <w:rPr>
        <w:rFonts w:ascii="Times New Roman" w:eastAsia="Times New Roman" w:hAnsi="Times New Roman" w:hint="default"/>
        <w:sz w:val="24"/>
        <w:szCs w:val="24"/>
      </w:rPr>
    </w:lvl>
    <w:lvl w:ilvl="1" w:tplc="0CE886F0">
      <w:start w:val="1"/>
      <w:numFmt w:val="bullet"/>
      <w:lvlText w:val="•"/>
      <w:lvlJc w:val="left"/>
      <w:pPr>
        <w:ind w:left="1683" w:hanging="360"/>
      </w:pPr>
      <w:rPr>
        <w:rFonts w:hint="default"/>
      </w:rPr>
    </w:lvl>
    <w:lvl w:ilvl="2" w:tplc="3BA23968">
      <w:start w:val="1"/>
      <w:numFmt w:val="bullet"/>
      <w:lvlText w:val="•"/>
      <w:lvlJc w:val="left"/>
      <w:pPr>
        <w:ind w:left="2530" w:hanging="360"/>
      </w:pPr>
      <w:rPr>
        <w:rFonts w:hint="default"/>
      </w:rPr>
    </w:lvl>
    <w:lvl w:ilvl="3" w:tplc="B274AA32">
      <w:start w:val="1"/>
      <w:numFmt w:val="bullet"/>
      <w:lvlText w:val="•"/>
      <w:lvlJc w:val="left"/>
      <w:pPr>
        <w:ind w:left="3377" w:hanging="360"/>
      </w:pPr>
      <w:rPr>
        <w:rFonts w:hint="default"/>
      </w:rPr>
    </w:lvl>
    <w:lvl w:ilvl="4" w:tplc="DC9A9D00">
      <w:start w:val="1"/>
      <w:numFmt w:val="bullet"/>
      <w:lvlText w:val="•"/>
      <w:lvlJc w:val="left"/>
      <w:pPr>
        <w:ind w:left="4224" w:hanging="360"/>
      </w:pPr>
      <w:rPr>
        <w:rFonts w:hint="default"/>
      </w:rPr>
    </w:lvl>
    <w:lvl w:ilvl="5" w:tplc="776CF13C">
      <w:start w:val="1"/>
      <w:numFmt w:val="bullet"/>
      <w:lvlText w:val="•"/>
      <w:lvlJc w:val="left"/>
      <w:pPr>
        <w:ind w:left="5071" w:hanging="360"/>
      </w:pPr>
      <w:rPr>
        <w:rFonts w:hint="default"/>
      </w:rPr>
    </w:lvl>
    <w:lvl w:ilvl="6" w:tplc="14BA8D1C">
      <w:start w:val="1"/>
      <w:numFmt w:val="bullet"/>
      <w:lvlText w:val="•"/>
      <w:lvlJc w:val="left"/>
      <w:pPr>
        <w:ind w:left="5918" w:hanging="360"/>
      </w:pPr>
      <w:rPr>
        <w:rFonts w:hint="default"/>
      </w:rPr>
    </w:lvl>
    <w:lvl w:ilvl="7" w:tplc="032E6810">
      <w:start w:val="1"/>
      <w:numFmt w:val="bullet"/>
      <w:lvlText w:val="•"/>
      <w:lvlJc w:val="left"/>
      <w:pPr>
        <w:ind w:left="6765" w:hanging="360"/>
      </w:pPr>
      <w:rPr>
        <w:rFonts w:hint="default"/>
      </w:rPr>
    </w:lvl>
    <w:lvl w:ilvl="8" w:tplc="B7D87BFC">
      <w:start w:val="1"/>
      <w:numFmt w:val="bullet"/>
      <w:lvlText w:val="•"/>
      <w:lvlJc w:val="left"/>
      <w:pPr>
        <w:ind w:left="7612" w:hanging="360"/>
      </w:pPr>
      <w:rPr>
        <w:rFonts w:hint="default"/>
      </w:rPr>
    </w:lvl>
  </w:abstractNum>
  <w:abstractNum w:abstractNumId="1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3DF6583B"/>
    <w:multiLevelType w:val="hybridMultilevel"/>
    <w:tmpl w:val="4DCCE5EA"/>
    <w:lvl w:ilvl="0" w:tplc="BE94A75C">
      <w:start w:val="1"/>
      <w:numFmt w:val="decimal"/>
      <w:lvlText w:val="%1)"/>
      <w:lvlJc w:val="left"/>
      <w:pPr>
        <w:ind w:left="836" w:hanging="360"/>
      </w:pPr>
      <w:rPr>
        <w:rFonts w:ascii="Times New Roman" w:eastAsia="Times New Roman" w:hAnsi="Times New Roman" w:hint="default"/>
        <w:sz w:val="24"/>
        <w:szCs w:val="24"/>
      </w:rPr>
    </w:lvl>
    <w:lvl w:ilvl="1" w:tplc="EDD250B2">
      <w:start w:val="1"/>
      <w:numFmt w:val="bullet"/>
      <w:lvlText w:val="•"/>
      <w:lvlJc w:val="left"/>
      <w:pPr>
        <w:ind w:left="1683" w:hanging="360"/>
      </w:pPr>
      <w:rPr>
        <w:rFonts w:hint="default"/>
      </w:rPr>
    </w:lvl>
    <w:lvl w:ilvl="2" w:tplc="1368C6EA">
      <w:start w:val="1"/>
      <w:numFmt w:val="bullet"/>
      <w:lvlText w:val="•"/>
      <w:lvlJc w:val="left"/>
      <w:pPr>
        <w:ind w:left="2530" w:hanging="360"/>
      </w:pPr>
      <w:rPr>
        <w:rFonts w:hint="default"/>
      </w:rPr>
    </w:lvl>
    <w:lvl w:ilvl="3" w:tplc="91748EC6">
      <w:start w:val="1"/>
      <w:numFmt w:val="bullet"/>
      <w:lvlText w:val="•"/>
      <w:lvlJc w:val="left"/>
      <w:pPr>
        <w:ind w:left="3377" w:hanging="360"/>
      </w:pPr>
      <w:rPr>
        <w:rFonts w:hint="default"/>
      </w:rPr>
    </w:lvl>
    <w:lvl w:ilvl="4" w:tplc="AD46D71C">
      <w:start w:val="1"/>
      <w:numFmt w:val="bullet"/>
      <w:lvlText w:val="•"/>
      <w:lvlJc w:val="left"/>
      <w:pPr>
        <w:ind w:left="4224" w:hanging="360"/>
      </w:pPr>
      <w:rPr>
        <w:rFonts w:hint="default"/>
      </w:rPr>
    </w:lvl>
    <w:lvl w:ilvl="5" w:tplc="D2102834">
      <w:start w:val="1"/>
      <w:numFmt w:val="bullet"/>
      <w:lvlText w:val="•"/>
      <w:lvlJc w:val="left"/>
      <w:pPr>
        <w:ind w:left="5071" w:hanging="360"/>
      </w:pPr>
      <w:rPr>
        <w:rFonts w:hint="default"/>
      </w:rPr>
    </w:lvl>
    <w:lvl w:ilvl="6" w:tplc="D292A536">
      <w:start w:val="1"/>
      <w:numFmt w:val="bullet"/>
      <w:lvlText w:val="•"/>
      <w:lvlJc w:val="left"/>
      <w:pPr>
        <w:ind w:left="5918" w:hanging="360"/>
      </w:pPr>
      <w:rPr>
        <w:rFonts w:hint="default"/>
      </w:rPr>
    </w:lvl>
    <w:lvl w:ilvl="7" w:tplc="A11C5C5A">
      <w:start w:val="1"/>
      <w:numFmt w:val="bullet"/>
      <w:lvlText w:val="•"/>
      <w:lvlJc w:val="left"/>
      <w:pPr>
        <w:ind w:left="6765" w:hanging="360"/>
      </w:pPr>
      <w:rPr>
        <w:rFonts w:hint="default"/>
      </w:rPr>
    </w:lvl>
    <w:lvl w:ilvl="8" w:tplc="75081462">
      <w:start w:val="1"/>
      <w:numFmt w:val="bullet"/>
      <w:lvlText w:val="•"/>
      <w:lvlJc w:val="left"/>
      <w:pPr>
        <w:ind w:left="7612" w:hanging="360"/>
      </w:pPr>
      <w:rPr>
        <w:rFonts w:hint="default"/>
      </w:rPr>
    </w:lvl>
  </w:abstractNum>
  <w:abstractNum w:abstractNumId="14">
    <w:nsid w:val="429E77B1"/>
    <w:multiLevelType w:val="hybridMultilevel"/>
    <w:tmpl w:val="4CD29464"/>
    <w:lvl w:ilvl="0" w:tplc="640471CC">
      <w:start w:val="1"/>
      <w:numFmt w:val="decimal"/>
      <w:lvlText w:val="%1)"/>
      <w:lvlJc w:val="left"/>
      <w:pPr>
        <w:ind w:left="836" w:hanging="360"/>
      </w:pPr>
      <w:rPr>
        <w:rFonts w:ascii="Times New Roman" w:eastAsia="Times New Roman" w:hAnsi="Times New Roman" w:hint="default"/>
        <w:sz w:val="24"/>
        <w:szCs w:val="24"/>
      </w:rPr>
    </w:lvl>
    <w:lvl w:ilvl="1" w:tplc="43CAFB4E">
      <w:start w:val="1"/>
      <w:numFmt w:val="bullet"/>
      <w:lvlText w:val="•"/>
      <w:lvlJc w:val="left"/>
      <w:pPr>
        <w:ind w:left="1681" w:hanging="360"/>
      </w:pPr>
      <w:rPr>
        <w:rFonts w:hint="default"/>
      </w:rPr>
    </w:lvl>
    <w:lvl w:ilvl="2" w:tplc="A1F6E6DA">
      <w:start w:val="1"/>
      <w:numFmt w:val="bullet"/>
      <w:lvlText w:val="•"/>
      <w:lvlJc w:val="left"/>
      <w:pPr>
        <w:ind w:left="2526" w:hanging="360"/>
      </w:pPr>
      <w:rPr>
        <w:rFonts w:hint="default"/>
      </w:rPr>
    </w:lvl>
    <w:lvl w:ilvl="3" w:tplc="FAB6CC84">
      <w:start w:val="1"/>
      <w:numFmt w:val="bullet"/>
      <w:lvlText w:val="•"/>
      <w:lvlJc w:val="left"/>
      <w:pPr>
        <w:ind w:left="3371" w:hanging="360"/>
      </w:pPr>
      <w:rPr>
        <w:rFonts w:hint="default"/>
      </w:rPr>
    </w:lvl>
    <w:lvl w:ilvl="4" w:tplc="8DF677D8">
      <w:start w:val="1"/>
      <w:numFmt w:val="bullet"/>
      <w:lvlText w:val="•"/>
      <w:lvlJc w:val="left"/>
      <w:pPr>
        <w:ind w:left="4216" w:hanging="360"/>
      </w:pPr>
      <w:rPr>
        <w:rFonts w:hint="default"/>
      </w:rPr>
    </w:lvl>
    <w:lvl w:ilvl="5" w:tplc="310AC194">
      <w:start w:val="1"/>
      <w:numFmt w:val="bullet"/>
      <w:lvlText w:val="•"/>
      <w:lvlJc w:val="left"/>
      <w:pPr>
        <w:ind w:left="5061" w:hanging="360"/>
      </w:pPr>
      <w:rPr>
        <w:rFonts w:hint="default"/>
      </w:rPr>
    </w:lvl>
    <w:lvl w:ilvl="6" w:tplc="C854BF54">
      <w:start w:val="1"/>
      <w:numFmt w:val="bullet"/>
      <w:lvlText w:val="•"/>
      <w:lvlJc w:val="left"/>
      <w:pPr>
        <w:ind w:left="5906" w:hanging="360"/>
      </w:pPr>
      <w:rPr>
        <w:rFonts w:hint="default"/>
      </w:rPr>
    </w:lvl>
    <w:lvl w:ilvl="7" w:tplc="8FBCBF72">
      <w:start w:val="1"/>
      <w:numFmt w:val="bullet"/>
      <w:lvlText w:val="•"/>
      <w:lvlJc w:val="left"/>
      <w:pPr>
        <w:ind w:left="6751" w:hanging="360"/>
      </w:pPr>
      <w:rPr>
        <w:rFonts w:hint="default"/>
      </w:rPr>
    </w:lvl>
    <w:lvl w:ilvl="8" w:tplc="FF96C6F2">
      <w:start w:val="1"/>
      <w:numFmt w:val="bullet"/>
      <w:lvlText w:val="•"/>
      <w:lvlJc w:val="left"/>
      <w:pPr>
        <w:ind w:left="7596" w:hanging="360"/>
      </w:pPr>
      <w:rPr>
        <w:rFonts w:hint="default"/>
      </w:rPr>
    </w:lvl>
  </w:abstractNum>
  <w:abstractNum w:abstractNumId="15">
    <w:nsid w:val="457F5468"/>
    <w:multiLevelType w:val="hybridMultilevel"/>
    <w:tmpl w:val="CB46DE84"/>
    <w:lvl w:ilvl="0" w:tplc="04090001">
      <w:start w:val="1"/>
      <w:numFmt w:val="bullet"/>
      <w:lvlText w:val=""/>
      <w:lvlJc w:val="left"/>
      <w:pPr>
        <w:tabs>
          <w:tab w:val="num" w:pos="834"/>
        </w:tabs>
        <w:ind w:left="834" w:hanging="360"/>
      </w:pPr>
      <w:rPr>
        <w:rFonts w:ascii="Symbol" w:hAnsi="Symbol" w:hint="default"/>
      </w:rPr>
    </w:lvl>
    <w:lvl w:ilvl="1" w:tplc="04090003" w:tentative="1">
      <w:start w:val="1"/>
      <w:numFmt w:val="bullet"/>
      <w:lvlText w:val="o"/>
      <w:lvlJc w:val="left"/>
      <w:pPr>
        <w:tabs>
          <w:tab w:val="num" w:pos="1554"/>
        </w:tabs>
        <w:ind w:left="1554" w:hanging="360"/>
      </w:pPr>
      <w:rPr>
        <w:rFonts w:ascii="Courier New" w:hAnsi="Courier New" w:cs="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cs="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cs="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16">
    <w:nsid w:val="46E04DDF"/>
    <w:multiLevelType w:val="hybridMultilevel"/>
    <w:tmpl w:val="4D425DD4"/>
    <w:lvl w:ilvl="0" w:tplc="E69CAC12">
      <w:start w:val="1"/>
      <w:numFmt w:val="bullet"/>
      <w:lvlText w:val=""/>
      <w:lvlJc w:val="left"/>
      <w:pPr>
        <w:ind w:left="510" w:hanging="274"/>
      </w:pPr>
      <w:rPr>
        <w:rFonts w:ascii="Wingdings" w:eastAsia="Wingdings" w:hAnsi="Wingdings" w:hint="default"/>
        <w:sz w:val="24"/>
        <w:szCs w:val="24"/>
      </w:rPr>
    </w:lvl>
    <w:lvl w:ilvl="1" w:tplc="BEC6254C">
      <w:start w:val="1"/>
      <w:numFmt w:val="bullet"/>
      <w:lvlText w:val="•"/>
      <w:lvlJc w:val="left"/>
      <w:pPr>
        <w:ind w:left="1413" w:hanging="274"/>
      </w:pPr>
      <w:rPr>
        <w:rFonts w:hint="default"/>
      </w:rPr>
    </w:lvl>
    <w:lvl w:ilvl="2" w:tplc="51CC78FC">
      <w:start w:val="1"/>
      <w:numFmt w:val="bullet"/>
      <w:lvlText w:val="•"/>
      <w:lvlJc w:val="left"/>
      <w:pPr>
        <w:ind w:left="2317" w:hanging="274"/>
      </w:pPr>
      <w:rPr>
        <w:rFonts w:hint="default"/>
      </w:rPr>
    </w:lvl>
    <w:lvl w:ilvl="3" w:tplc="B8869DD2">
      <w:start w:val="1"/>
      <w:numFmt w:val="bullet"/>
      <w:lvlText w:val="•"/>
      <w:lvlJc w:val="left"/>
      <w:pPr>
        <w:ind w:left="3220" w:hanging="274"/>
      </w:pPr>
      <w:rPr>
        <w:rFonts w:hint="default"/>
      </w:rPr>
    </w:lvl>
    <w:lvl w:ilvl="4" w:tplc="1A882116">
      <w:start w:val="1"/>
      <w:numFmt w:val="bullet"/>
      <w:lvlText w:val="•"/>
      <w:lvlJc w:val="left"/>
      <w:pPr>
        <w:ind w:left="4124" w:hanging="274"/>
      </w:pPr>
      <w:rPr>
        <w:rFonts w:hint="default"/>
      </w:rPr>
    </w:lvl>
    <w:lvl w:ilvl="5" w:tplc="C81C7358">
      <w:start w:val="1"/>
      <w:numFmt w:val="bullet"/>
      <w:lvlText w:val="•"/>
      <w:lvlJc w:val="left"/>
      <w:pPr>
        <w:ind w:left="5028" w:hanging="274"/>
      </w:pPr>
      <w:rPr>
        <w:rFonts w:hint="default"/>
      </w:rPr>
    </w:lvl>
    <w:lvl w:ilvl="6" w:tplc="6538A1FC">
      <w:start w:val="1"/>
      <w:numFmt w:val="bullet"/>
      <w:lvlText w:val="•"/>
      <w:lvlJc w:val="left"/>
      <w:pPr>
        <w:ind w:left="5931" w:hanging="274"/>
      </w:pPr>
      <w:rPr>
        <w:rFonts w:hint="default"/>
      </w:rPr>
    </w:lvl>
    <w:lvl w:ilvl="7" w:tplc="D1C2AF68">
      <w:start w:val="1"/>
      <w:numFmt w:val="bullet"/>
      <w:lvlText w:val="•"/>
      <w:lvlJc w:val="left"/>
      <w:pPr>
        <w:ind w:left="6835" w:hanging="274"/>
      </w:pPr>
      <w:rPr>
        <w:rFonts w:hint="default"/>
      </w:rPr>
    </w:lvl>
    <w:lvl w:ilvl="8" w:tplc="C3C0100E">
      <w:start w:val="1"/>
      <w:numFmt w:val="bullet"/>
      <w:lvlText w:val="•"/>
      <w:lvlJc w:val="left"/>
      <w:pPr>
        <w:ind w:left="7739" w:hanging="274"/>
      </w:pPr>
      <w:rPr>
        <w:rFonts w:hint="default"/>
      </w:rPr>
    </w:lvl>
  </w:abstractNum>
  <w:abstractNum w:abstractNumId="17">
    <w:nsid w:val="497721C8"/>
    <w:multiLevelType w:val="hybridMultilevel"/>
    <w:tmpl w:val="6720B04E"/>
    <w:lvl w:ilvl="0" w:tplc="4C4C93D6">
      <w:start w:val="1"/>
      <w:numFmt w:val="decimal"/>
      <w:lvlText w:val="%1)"/>
      <w:lvlJc w:val="left"/>
      <w:pPr>
        <w:ind w:left="836" w:hanging="360"/>
      </w:pPr>
      <w:rPr>
        <w:rFonts w:ascii="Times New Roman" w:eastAsia="Times New Roman" w:hAnsi="Times New Roman" w:hint="default"/>
        <w:sz w:val="24"/>
        <w:szCs w:val="24"/>
      </w:rPr>
    </w:lvl>
    <w:lvl w:ilvl="1" w:tplc="18B89912">
      <w:start w:val="1"/>
      <w:numFmt w:val="bullet"/>
      <w:lvlText w:val="•"/>
      <w:lvlJc w:val="left"/>
      <w:pPr>
        <w:ind w:left="1032" w:hanging="360"/>
      </w:pPr>
      <w:rPr>
        <w:rFonts w:hint="default"/>
      </w:rPr>
    </w:lvl>
    <w:lvl w:ilvl="2" w:tplc="E7A0666A">
      <w:start w:val="1"/>
      <w:numFmt w:val="bullet"/>
      <w:lvlText w:val="•"/>
      <w:lvlJc w:val="left"/>
      <w:pPr>
        <w:ind w:left="1229" w:hanging="360"/>
      </w:pPr>
      <w:rPr>
        <w:rFonts w:hint="default"/>
      </w:rPr>
    </w:lvl>
    <w:lvl w:ilvl="3" w:tplc="6570DD78">
      <w:start w:val="1"/>
      <w:numFmt w:val="bullet"/>
      <w:lvlText w:val="•"/>
      <w:lvlJc w:val="left"/>
      <w:pPr>
        <w:ind w:left="1426" w:hanging="360"/>
      </w:pPr>
      <w:rPr>
        <w:rFonts w:hint="default"/>
      </w:rPr>
    </w:lvl>
    <w:lvl w:ilvl="4" w:tplc="F7CE1EDC">
      <w:start w:val="1"/>
      <w:numFmt w:val="bullet"/>
      <w:lvlText w:val="•"/>
      <w:lvlJc w:val="left"/>
      <w:pPr>
        <w:ind w:left="1622" w:hanging="360"/>
      </w:pPr>
      <w:rPr>
        <w:rFonts w:hint="default"/>
      </w:rPr>
    </w:lvl>
    <w:lvl w:ilvl="5" w:tplc="60A4DA62">
      <w:start w:val="1"/>
      <w:numFmt w:val="bullet"/>
      <w:lvlText w:val="•"/>
      <w:lvlJc w:val="left"/>
      <w:pPr>
        <w:ind w:left="1819" w:hanging="360"/>
      </w:pPr>
      <w:rPr>
        <w:rFonts w:hint="default"/>
      </w:rPr>
    </w:lvl>
    <w:lvl w:ilvl="6" w:tplc="5F22202C">
      <w:start w:val="1"/>
      <w:numFmt w:val="bullet"/>
      <w:lvlText w:val="•"/>
      <w:lvlJc w:val="left"/>
      <w:pPr>
        <w:ind w:left="2015" w:hanging="360"/>
      </w:pPr>
      <w:rPr>
        <w:rFonts w:hint="default"/>
      </w:rPr>
    </w:lvl>
    <w:lvl w:ilvl="7" w:tplc="BFF234AA">
      <w:start w:val="1"/>
      <w:numFmt w:val="bullet"/>
      <w:lvlText w:val="•"/>
      <w:lvlJc w:val="left"/>
      <w:pPr>
        <w:ind w:left="2212" w:hanging="360"/>
      </w:pPr>
      <w:rPr>
        <w:rFonts w:hint="default"/>
      </w:rPr>
    </w:lvl>
    <w:lvl w:ilvl="8" w:tplc="D03E8888">
      <w:start w:val="1"/>
      <w:numFmt w:val="bullet"/>
      <w:lvlText w:val="•"/>
      <w:lvlJc w:val="left"/>
      <w:pPr>
        <w:ind w:left="2408" w:hanging="360"/>
      </w:pPr>
      <w:rPr>
        <w:rFonts w:hint="default"/>
      </w:rPr>
    </w:lvl>
  </w:abstractNum>
  <w:abstractNum w:abstractNumId="18">
    <w:nsid w:val="552B112D"/>
    <w:multiLevelType w:val="hybridMultilevel"/>
    <w:tmpl w:val="5CACAB4A"/>
    <w:lvl w:ilvl="0" w:tplc="CEA64A06">
      <w:start w:val="1"/>
      <w:numFmt w:val="bullet"/>
      <w:lvlText w:val=""/>
      <w:lvlJc w:val="left"/>
      <w:pPr>
        <w:ind w:left="390" w:hanging="274"/>
      </w:pPr>
      <w:rPr>
        <w:rFonts w:ascii="Wingdings" w:eastAsia="Wingdings" w:hAnsi="Wingdings" w:hint="default"/>
        <w:sz w:val="24"/>
        <w:szCs w:val="24"/>
      </w:rPr>
    </w:lvl>
    <w:lvl w:ilvl="1" w:tplc="1DE40A86">
      <w:start w:val="1"/>
      <w:numFmt w:val="bullet"/>
      <w:lvlText w:val=""/>
      <w:lvlJc w:val="left"/>
      <w:pPr>
        <w:ind w:left="450" w:hanging="274"/>
      </w:pPr>
      <w:rPr>
        <w:rFonts w:ascii="Wingdings" w:eastAsia="Wingdings" w:hAnsi="Wingdings" w:hint="default"/>
        <w:sz w:val="24"/>
        <w:szCs w:val="24"/>
      </w:rPr>
    </w:lvl>
    <w:lvl w:ilvl="2" w:tplc="2684E5E0">
      <w:start w:val="1"/>
      <w:numFmt w:val="bullet"/>
      <w:lvlText w:val=""/>
      <w:lvlJc w:val="left"/>
      <w:pPr>
        <w:ind w:left="956" w:hanging="274"/>
      </w:pPr>
      <w:rPr>
        <w:rFonts w:ascii="Wingdings" w:eastAsia="Wingdings" w:hAnsi="Wingdings" w:hint="default"/>
        <w:sz w:val="24"/>
        <w:szCs w:val="24"/>
      </w:rPr>
    </w:lvl>
    <w:lvl w:ilvl="3" w:tplc="3F8EBE9C">
      <w:start w:val="1"/>
      <w:numFmt w:val="bullet"/>
      <w:lvlText w:val="•"/>
      <w:lvlJc w:val="left"/>
      <w:pPr>
        <w:ind w:left="1997" w:hanging="274"/>
      </w:pPr>
      <w:rPr>
        <w:rFonts w:hint="default"/>
      </w:rPr>
    </w:lvl>
    <w:lvl w:ilvl="4" w:tplc="F49A3890">
      <w:start w:val="1"/>
      <w:numFmt w:val="bullet"/>
      <w:lvlText w:val="•"/>
      <w:lvlJc w:val="left"/>
      <w:pPr>
        <w:ind w:left="3038" w:hanging="274"/>
      </w:pPr>
      <w:rPr>
        <w:rFonts w:hint="default"/>
      </w:rPr>
    </w:lvl>
    <w:lvl w:ilvl="5" w:tplc="7C5675A8">
      <w:start w:val="1"/>
      <w:numFmt w:val="bullet"/>
      <w:lvlText w:val="•"/>
      <w:lvlJc w:val="left"/>
      <w:pPr>
        <w:ind w:left="4080" w:hanging="274"/>
      </w:pPr>
      <w:rPr>
        <w:rFonts w:hint="default"/>
      </w:rPr>
    </w:lvl>
    <w:lvl w:ilvl="6" w:tplc="3886D162">
      <w:start w:val="1"/>
      <w:numFmt w:val="bullet"/>
      <w:lvlText w:val="•"/>
      <w:lvlJc w:val="left"/>
      <w:pPr>
        <w:ind w:left="5121" w:hanging="274"/>
      </w:pPr>
      <w:rPr>
        <w:rFonts w:hint="default"/>
      </w:rPr>
    </w:lvl>
    <w:lvl w:ilvl="7" w:tplc="4E72F920">
      <w:start w:val="1"/>
      <w:numFmt w:val="bullet"/>
      <w:lvlText w:val="•"/>
      <w:lvlJc w:val="left"/>
      <w:pPr>
        <w:ind w:left="6162" w:hanging="274"/>
      </w:pPr>
      <w:rPr>
        <w:rFonts w:hint="default"/>
      </w:rPr>
    </w:lvl>
    <w:lvl w:ilvl="8" w:tplc="F1A2630E">
      <w:start w:val="1"/>
      <w:numFmt w:val="bullet"/>
      <w:lvlText w:val="•"/>
      <w:lvlJc w:val="left"/>
      <w:pPr>
        <w:ind w:left="7203" w:hanging="274"/>
      </w:pPr>
      <w:rPr>
        <w:rFonts w:hint="default"/>
      </w:rPr>
    </w:lvl>
  </w:abstractNum>
  <w:abstractNum w:abstractNumId="19">
    <w:nsid w:val="560673FF"/>
    <w:multiLevelType w:val="hybridMultilevel"/>
    <w:tmpl w:val="BF40A760"/>
    <w:lvl w:ilvl="0" w:tplc="860037A4">
      <w:start w:val="3"/>
      <w:numFmt w:val="decimal"/>
      <w:lvlText w:val="%1."/>
      <w:lvlJc w:val="left"/>
      <w:pPr>
        <w:ind w:left="356" w:hanging="240"/>
      </w:pPr>
      <w:rPr>
        <w:rFonts w:ascii="Times New Roman" w:eastAsia="Times New Roman" w:hAnsi="Times New Roman" w:hint="default"/>
        <w:sz w:val="24"/>
        <w:szCs w:val="24"/>
      </w:rPr>
    </w:lvl>
    <w:lvl w:ilvl="1" w:tplc="E8E640D8">
      <w:start w:val="1"/>
      <w:numFmt w:val="bullet"/>
      <w:lvlText w:val=""/>
      <w:lvlJc w:val="left"/>
      <w:pPr>
        <w:ind w:left="510" w:hanging="274"/>
      </w:pPr>
      <w:rPr>
        <w:rFonts w:ascii="Wingdings" w:eastAsia="Wingdings" w:hAnsi="Wingdings" w:hint="default"/>
        <w:sz w:val="24"/>
        <w:szCs w:val="24"/>
      </w:rPr>
    </w:lvl>
    <w:lvl w:ilvl="2" w:tplc="2796166A">
      <w:start w:val="1"/>
      <w:numFmt w:val="bullet"/>
      <w:lvlText w:val=""/>
      <w:lvlJc w:val="left"/>
      <w:pPr>
        <w:ind w:left="813" w:hanging="274"/>
      </w:pPr>
      <w:rPr>
        <w:rFonts w:ascii="Wingdings" w:eastAsia="Wingdings" w:hAnsi="Wingdings" w:hint="default"/>
        <w:sz w:val="24"/>
        <w:szCs w:val="24"/>
      </w:rPr>
    </w:lvl>
    <w:lvl w:ilvl="3" w:tplc="327C48EC">
      <w:start w:val="1"/>
      <w:numFmt w:val="bullet"/>
      <w:lvlText w:val="•"/>
      <w:lvlJc w:val="left"/>
      <w:pPr>
        <w:ind w:left="1874" w:hanging="274"/>
      </w:pPr>
      <w:rPr>
        <w:rFonts w:hint="default"/>
      </w:rPr>
    </w:lvl>
    <w:lvl w:ilvl="4" w:tplc="EBEEB716">
      <w:start w:val="1"/>
      <w:numFmt w:val="bullet"/>
      <w:lvlText w:val="•"/>
      <w:lvlJc w:val="left"/>
      <w:pPr>
        <w:ind w:left="2936" w:hanging="274"/>
      </w:pPr>
      <w:rPr>
        <w:rFonts w:hint="default"/>
      </w:rPr>
    </w:lvl>
    <w:lvl w:ilvl="5" w:tplc="7F44EE20">
      <w:start w:val="1"/>
      <w:numFmt w:val="bullet"/>
      <w:lvlText w:val="•"/>
      <w:lvlJc w:val="left"/>
      <w:pPr>
        <w:ind w:left="3998" w:hanging="274"/>
      </w:pPr>
      <w:rPr>
        <w:rFonts w:hint="default"/>
      </w:rPr>
    </w:lvl>
    <w:lvl w:ilvl="6" w:tplc="DD2679D0">
      <w:start w:val="1"/>
      <w:numFmt w:val="bullet"/>
      <w:lvlText w:val="•"/>
      <w:lvlJc w:val="left"/>
      <w:pPr>
        <w:ind w:left="5059" w:hanging="274"/>
      </w:pPr>
      <w:rPr>
        <w:rFonts w:hint="default"/>
      </w:rPr>
    </w:lvl>
    <w:lvl w:ilvl="7" w:tplc="BE5EA22E">
      <w:start w:val="1"/>
      <w:numFmt w:val="bullet"/>
      <w:lvlText w:val="•"/>
      <w:lvlJc w:val="left"/>
      <w:pPr>
        <w:ind w:left="6121" w:hanging="274"/>
      </w:pPr>
      <w:rPr>
        <w:rFonts w:hint="default"/>
      </w:rPr>
    </w:lvl>
    <w:lvl w:ilvl="8" w:tplc="511875A6">
      <w:start w:val="1"/>
      <w:numFmt w:val="bullet"/>
      <w:lvlText w:val="•"/>
      <w:lvlJc w:val="left"/>
      <w:pPr>
        <w:ind w:left="7183" w:hanging="274"/>
      </w:pPr>
      <w:rPr>
        <w:rFonts w:hint="default"/>
      </w:rPr>
    </w:lvl>
  </w:abstractNum>
  <w:abstractNum w:abstractNumId="20">
    <w:nsid w:val="5B965424"/>
    <w:multiLevelType w:val="hybridMultilevel"/>
    <w:tmpl w:val="8D88462C"/>
    <w:lvl w:ilvl="0" w:tplc="9B22D428">
      <w:start w:val="3"/>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1">
    <w:nsid w:val="67255641"/>
    <w:multiLevelType w:val="hybridMultilevel"/>
    <w:tmpl w:val="A6849440"/>
    <w:lvl w:ilvl="0" w:tplc="C8EC83F2">
      <w:start w:val="1"/>
      <w:numFmt w:val="bullet"/>
      <w:lvlText w:val="-"/>
      <w:lvlJc w:val="left"/>
      <w:pPr>
        <w:ind w:left="836" w:hanging="360"/>
      </w:pPr>
      <w:rPr>
        <w:rFonts w:ascii="Times New Roman" w:eastAsia="Times New Roman" w:hAnsi="Times New Roman" w:hint="default"/>
        <w:sz w:val="24"/>
        <w:szCs w:val="24"/>
      </w:rPr>
    </w:lvl>
    <w:lvl w:ilvl="1" w:tplc="663EDC04">
      <w:start w:val="1"/>
      <w:numFmt w:val="bullet"/>
      <w:lvlText w:val="•"/>
      <w:lvlJc w:val="left"/>
      <w:pPr>
        <w:ind w:left="1683" w:hanging="360"/>
      </w:pPr>
      <w:rPr>
        <w:rFonts w:hint="default"/>
      </w:rPr>
    </w:lvl>
    <w:lvl w:ilvl="2" w:tplc="FDD45076">
      <w:start w:val="1"/>
      <w:numFmt w:val="bullet"/>
      <w:lvlText w:val="•"/>
      <w:lvlJc w:val="left"/>
      <w:pPr>
        <w:ind w:left="2530" w:hanging="360"/>
      </w:pPr>
      <w:rPr>
        <w:rFonts w:hint="default"/>
      </w:rPr>
    </w:lvl>
    <w:lvl w:ilvl="3" w:tplc="4FB6798A">
      <w:start w:val="1"/>
      <w:numFmt w:val="bullet"/>
      <w:lvlText w:val="•"/>
      <w:lvlJc w:val="left"/>
      <w:pPr>
        <w:ind w:left="3377" w:hanging="360"/>
      </w:pPr>
      <w:rPr>
        <w:rFonts w:hint="default"/>
      </w:rPr>
    </w:lvl>
    <w:lvl w:ilvl="4" w:tplc="000080B0">
      <w:start w:val="1"/>
      <w:numFmt w:val="bullet"/>
      <w:lvlText w:val="•"/>
      <w:lvlJc w:val="left"/>
      <w:pPr>
        <w:ind w:left="4224" w:hanging="360"/>
      </w:pPr>
      <w:rPr>
        <w:rFonts w:hint="default"/>
      </w:rPr>
    </w:lvl>
    <w:lvl w:ilvl="5" w:tplc="797AA718">
      <w:start w:val="1"/>
      <w:numFmt w:val="bullet"/>
      <w:lvlText w:val="•"/>
      <w:lvlJc w:val="left"/>
      <w:pPr>
        <w:ind w:left="5071" w:hanging="360"/>
      </w:pPr>
      <w:rPr>
        <w:rFonts w:hint="default"/>
      </w:rPr>
    </w:lvl>
    <w:lvl w:ilvl="6" w:tplc="EFAAE120">
      <w:start w:val="1"/>
      <w:numFmt w:val="bullet"/>
      <w:lvlText w:val="•"/>
      <w:lvlJc w:val="left"/>
      <w:pPr>
        <w:ind w:left="5918" w:hanging="360"/>
      </w:pPr>
      <w:rPr>
        <w:rFonts w:hint="default"/>
      </w:rPr>
    </w:lvl>
    <w:lvl w:ilvl="7" w:tplc="1B1671C4">
      <w:start w:val="1"/>
      <w:numFmt w:val="bullet"/>
      <w:lvlText w:val="•"/>
      <w:lvlJc w:val="left"/>
      <w:pPr>
        <w:ind w:left="6765" w:hanging="360"/>
      </w:pPr>
      <w:rPr>
        <w:rFonts w:hint="default"/>
      </w:rPr>
    </w:lvl>
    <w:lvl w:ilvl="8" w:tplc="0E960516">
      <w:start w:val="1"/>
      <w:numFmt w:val="bullet"/>
      <w:lvlText w:val="•"/>
      <w:lvlJc w:val="left"/>
      <w:pPr>
        <w:ind w:left="7612" w:hanging="360"/>
      </w:pPr>
      <w:rPr>
        <w:rFonts w:hint="default"/>
      </w:rPr>
    </w:lvl>
  </w:abstractNum>
  <w:abstractNum w:abstractNumId="22">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C827681"/>
    <w:multiLevelType w:val="hybridMultilevel"/>
    <w:tmpl w:val="27C6569C"/>
    <w:lvl w:ilvl="0" w:tplc="0AC4820C">
      <w:start w:val="1"/>
      <w:numFmt w:val="decimal"/>
      <w:lvlText w:val="%1)"/>
      <w:lvlJc w:val="left"/>
      <w:pPr>
        <w:ind w:left="836" w:hanging="360"/>
      </w:pPr>
      <w:rPr>
        <w:rFonts w:ascii="Times New Roman" w:eastAsia="Times New Roman" w:hAnsi="Times New Roman" w:hint="default"/>
        <w:sz w:val="24"/>
        <w:szCs w:val="24"/>
      </w:rPr>
    </w:lvl>
    <w:lvl w:ilvl="1" w:tplc="98BCCF52">
      <w:start w:val="1"/>
      <w:numFmt w:val="bullet"/>
      <w:lvlText w:val="•"/>
      <w:lvlJc w:val="left"/>
      <w:pPr>
        <w:ind w:left="1683" w:hanging="360"/>
      </w:pPr>
      <w:rPr>
        <w:rFonts w:hint="default"/>
      </w:rPr>
    </w:lvl>
    <w:lvl w:ilvl="2" w:tplc="04B85A14">
      <w:start w:val="1"/>
      <w:numFmt w:val="bullet"/>
      <w:lvlText w:val="•"/>
      <w:lvlJc w:val="left"/>
      <w:pPr>
        <w:ind w:left="2530" w:hanging="360"/>
      </w:pPr>
      <w:rPr>
        <w:rFonts w:hint="default"/>
      </w:rPr>
    </w:lvl>
    <w:lvl w:ilvl="3" w:tplc="34A88B3A">
      <w:start w:val="1"/>
      <w:numFmt w:val="bullet"/>
      <w:lvlText w:val="•"/>
      <w:lvlJc w:val="left"/>
      <w:pPr>
        <w:ind w:left="3377" w:hanging="360"/>
      </w:pPr>
      <w:rPr>
        <w:rFonts w:hint="default"/>
      </w:rPr>
    </w:lvl>
    <w:lvl w:ilvl="4" w:tplc="A1909DD6">
      <w:start w:val="1"/>
      <w:numFmt w:val="bullet"/>
      <w:lvlText w:val="•"/>
      <w:lvlJc w:val="left"/>
      <w:pPr>
        <w:ind w:left="4224" w:hanging="360"/>
      </w:pPr>
      <w:rPr>
        <w:rFonts w:hint="default"/>
      </w:rPr>
    </w:lvl>
    <w:lvl w:ilvl="5" w:tplc="BC6ADFF2">
      <w:start w:val="1"/>
      <w:numFmt w:val="bullet"/>
      <w:lvlText w:val="•"/>
      <w:lvlJc w:val="left"/>
      <w:pPr>
        <w:ind w:left="5071" w:hanging="360"/>
      </w:pPr>
      <w:rPr>
        <w:rFonts w:hint="default"/>
      </w:rPr>
    </w:lvl>
    <w:lvl w:ilvl="6" w:tplc="D212A880">
      <w:start w:val="1"/>
      <w:numFmt w:val="bullet"/>
      <w:lvlText w:val="•"/>
      <w:lvlJc w:val="left"/>
      <w:pPr>
        <w:ind w:left="5918" w:hanging="360"/>
      </w:pPr>
      <w:rPr>
        <w:rFonts w:hint="default"/>
      </w:rPr>
    </w:lvl>
    <w:lvl w:ilvl="7" w:tplc="D062FC2A">
      <w:start w:val="1"/>
      <w:numFmt w:val="bullet"/>
      <w:lvlText w:val="•"/>
      <w:lvlJc w:val="left"/>
      <w:pPr>
        <w:ind w:left="6765" w:hanging="360"/>
      </w:pPr>
      <w:rPr>
        <w:rFonts w:hint="default"/>
      </w:rPr>
    </w:lvl>
    <w:lvl w:ilvl="8" w:tplc="845426BC">
      <w:start w:val="1"/>
      <w:numFmt w:val="bullet"/>
      <w:lvlText w:val="•"/>
      <w:lvlJc w:val="left"/>
      <w:pPr>
        <w:ind w:left="7612" w:hanging="360"/>
      </w:pPr>
      <w:rPr>
        <w:rFonts w:hint="default"/>
      </w:rPr>
    </w:lvl>
  </w:abstractNum>
  <w:abstractNum w:abstractNumId="24">
    <w:nsid w:val="6CC9292B"/>
    <w:multiLevelType w:val="hybridMultilevel"/>
    <w:tmpl w:val="009801B8"/>
    <w:lvl w:ilvl="0" w:tplc="B0567766">
      <w:start w:val="3"/>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5311BC2"/>
    <w:multiLevelType w:val="hybridMultilevel"/>
    <w:tmpl w:val="920EBCEA"/>
    <w:lvl w:ilvl="0" w:tplc="05724042">
      <w:numFmt w:val="bullet"/>
      <w:lvlText w:val="-"/>
      <w:lvlJc w:val="left"/>
      <w:pPr>
        <w:tabs>
          <w:tab w:val="num" w:pos="900"/>
        </w:tabs>
        <w:ind w:left="900" w:hanging="360"/>
      </w:pPr>
      <w:rPr>
        <w:rFonts w:ascii="Times New Roman" w:eastAsia="Calibri"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780523DE"/>
    <w:multiLevelType w:val="hybridMultilevel"/>
    <w:tmpl w:val="FB28BA96"/>
    <w:lvl w:ilvl="0" w:tplc="02640908">
      <w:numFmt w:val="bullet"/>
      <w:lvlText w:val="-"/>
      <w:lvlJc w:val="left"/>
      <w:pPr>
        <w:tabs>
          <w:tab w:val="num" w:pos="1050"/>
        </w:tabs>
        <w:ind w:left="1050" w:hanging="360"/>
      </w:pPr>
      <w:rPr>
        <w:rFonts w:ascii="Times New Roman" w:eastAsia="Times New Roman" w:hAnsi="Times New Roman" w:cs="Times New Roman"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num w:numId="1">
    <w:abstractNumId w:val="16"/>
  </w:num>
  <w:num w:numId="2">
    <w:abstractNumId w:val="8"/>
  </w:num>
  <w:num w:numId="3">
    <w:abstractNumId w:val="14"/>
  </w:num>
  <w:num w:numId="4">
    <w:abstractNumId w:val="18"/>
  </w:num>
  <w:num w:numId="5">
    <w:abstractNumId w:val="17"/>
  </w:num>
  <w:num w:numId="6">
    <w:abstractNumId w:val="4"/>
  </w:num>
  <w:num w:numId="7">
    <w:abstractNumId w:val="19"/>
  </w:num>
  <w:num w:numId="8">
    <w:abstractNumId w:val="23"/>
  </w:num>
  <w:num w:numId="9">
    <w:abstractNumId w:val="13"/>
  </w:num>
  <w:num w:numId="10">
    <w:abstractNumId w:val="7"/>
  </w:num>
  <w:num w:numId="11">
    <w:abstractNumId w:val="21"/>
  </w:num>
  <w:num w:numId="12">
    <w:abstractNumId w:val="11"/>
  </w:num>
  <w:num w:numId="13">
    <w:abstractNumId w:val="2"/>
  </w:num>
  <w:num w:numId="14">
    <w:abstractNumId w:val="24"/>
  </w:num>
  <w:num w:numId="15">
    <w:abstractNumId w:val="6"/>
  </w:num>
  <w:num w:numId="16">
    <w:abstractNumId w:val="20"/>
  </w:num>
  <w:num w:numId="17">
    <w:abstractNumId w:val="22"/>
  </w:num>
  <w:num w:numId="18">
    <w:abstractNumId w:val="12"/>
  </w:num>
  <w:num w:numId="19">
    <w:abstractNumId w:val="3"/>
  </w:num>
  <w:num w:numId="20">
    <w:abstractNumId w:val="25"/>
  </w:num>
  <w:num w:numId="21">
    <w:abstractNumId w:val="10"/>
  </w:num>
  <w:num w:numId="22">
    <w:abstractNumId w:val="9"/>
  </w:num>
  <w:num w:numId="23">
    <w:abstractNumId w:val="0"/>
  </w:num>
  <w:num w:numId="24">
    <w:abstractNumId w:val="15"/>
  </w:num>
  <w:num w:numId="25">
    <w:abstractNumId w:val="1"/>
  </w:num>
  <w:num w:numId="26">
    <w:abstractNumId w:val="26"/>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94035"/>
    <w:rsid w:val="00004390"/>
    <w:rsid w:val="000164A5"/>
    <w:rsid w:val="0002468F"/>
    <w:rsid w:val="0005116A"/>
    <w:rsid w:val="00057430"/>
    <w:rsid w:val="00070096"/>
    <w:rsid w:val="00072B26"/>
    <w:rsid w:val="00083360"/>
    <w:rsid w:val="00084A63"/>
    <w:rsid w:val="00093F30"/>
    <w:rsid w:val="000A67C3"/>
    <w:rsid w:val="000B6766"/>
    <w:rsid w:val="000D3925"/>
    <w:rsid w:val="000D7F92"/>
    <w:rsid w:val="000E4783"/>
    <w:rsid w:val="000F1D88"/>
    <w:rsid w:val="001335CE"/>
    <w:rsid w:val="00167567"/>
    <w:rsid w:val="00177AF7"/>
    <w:rsid w:val="00192FC7"/>
    <w:rsid w:val="001A5729"/>
    <w:rsid w:val="001B12A2"/>
    <w:rsid w:val="001B3D9E"/>
    <w:rsid w:val="001B689C"/>
    <w:rsid w:val="001D339A"/>
    <w:rsid w:val="001D41AC"/>
    <w:rsid w:val="001F7EAE"/>
    <w:rsid w:val="002206EB"/>
    <w:rsid w:val="00221EF9"/>
    <w:rsid w:val="0022357C"/>
    <w:rsid w:val="002476BF"/>
    <w:rsid w:val="00250803"/>
    <w:rsid w:val="00252371"/>
    <w:rsid w:val="00267A27"/>
    <w:rsid w:val="00276351"/>
    <w:rsid w:val="00281ADE"/>
    <w:rsid w:val="002E20DA"/>
    <w:rsid w:val="002E45B1"/>
    <w:rsid w:val="002E7D39"/>
    <w:rsid w:val="002F0353"/>
    <w:rsid w:val="00302E06"/>
    <w:rsid w:val="00310D39"/>
    <w:rsid w:val="00333A49"/>
    <w:rsid w:val="00336B74"/>
    <w:rsid w:val="003379F4"/>
    <w:rsid w:val="00340942"/>
    <w:rsid w:val="003463E6"/>
    <w:rsid w:val="0035324F"/>
    <w:rsid w:val="003704D4"/>
    <w:rsid w:val="00375A79"/>
    <w:rsid w:val="00377752"/>
    <w:rsid w:val="00381CA2"/>
    <w:rsid w:val="00384FAA"/>
    <w:rsid w:val="003D2A64"/>
    <w:rsid w:val="003F3C5E"/>
    <w:rsid w:val="00403DB5"/>
    <w:rsid w:val="00420DFD"/>
    <w:rsid w:val="00431565"/>
    <w:rsid w:val="004347C7"/>
    <w:rsid w:val="00444847"/>
    <w:rsid w:val="00444E07"/>
    <w:rsid w:val="004463CA"/>
    <w:rsid w:val="00457F43"/>
    <w:rsid w:val="004700E0"/>
    <w:rsid w:val="00496243"/>
    <w:rsid w:val="004A2F76"/>
    <w:rsid w:val="004A4230"/>
    <w:rsid w:val="004D3D5A"/>
    <w:rsid w:val="004F0D6C"/>
    <w:rsid w:val="00504E38"/>
    <w:rsid w:val="005205C5"/>
    <w:rsid w:val="00530F45"/>
    <w:rsid w:val="00556146"/>
    <w:rsid w:val="005642CC"/>
    <w:rsid w:val="0057069D"/>
    <w:rsid w:val="00571AC2"/>
    <w:rsid w:val="00591DFC"/>
    <w:rsid w:val="005959AE"/>
    <w:rsid w:val="005A4D10"/>
    <w:rsid w:val="005A7629"/>
    <w:rsid w:val="005D188F"/>
    <w:rsid w:val="005E28A1"/>
    <w:rsid w:val="006054C3"/>
    <w:rsid w:val="0062012B"/>
    <w:rsid w:val="00626112"/>
    <w:rsid w:val="00657CE6"/>
    <w:rsid w:val="006707A9"/>
    <w:rsid w:val="0068044D"/>
    <w:rsid w:val="006A57AF"/>
    <w:rsid w:val="006B549C"/>
    <w:rsid w:val="006D35A5"/>
    <w:rsid w:val="006D39A6"/>
    <w:rsid w:val="006D5998"/>
    <w:rsid w:val="00713189"/>
    <w:rsid w:val="0073691A"/>
    <w:rsid w:val="0074597E"/>
    <w:rsid w:val="007522CD"/>
    <w:rsid w:val="007718DD"/>
    <w:rsid w:val="007858ED"/>
    <w:rsid w:val="007A43AF"/>
    <w:rsid w:val="007A7D32"/>
    <w:rsid w:val="007C6565"/>
    <w:rsid w:val="00803275"/>
    <w:rsid w:val="00827B61"/>
    <w:rsid w:val="00836625"/>
    <w:rsid w:val="00866E4A"/>
    <w:rsid w:val="00870C51"/>
    <w:rsid w:val="00873055"/>
    <w:rsid w:val="00874AAC"/>
    <w:rsid w:val="00877EBC"/>
    <w:rsid w:val="0088111B"/>
    <w:rsid w:val="00884124"/>
    <w:rsid w:val="008848CE"/>
    <w:rsid w:val="0089792A"/>
    <w:rsid w:val="008A232E"/>
    <w:rsid w:val="008E5BF1"/>
    <w:rsid w:val="00912127"/>
    <w:rsid w:val="00916F5C"/>
    <w:rsid w:val="00917959"/>
    <w:rsid w:val="00941687"/>
    <w:rsid w:val="009417DE"/>
    <w:rsid w:val="00967A9B"/>
    <w:rsid w:val="00984E8C"/>
    <w:rsid w:val="00985206"/>
    <w:rsid w:val="00992D71"/>
    <w:rsid w:val="009A51A3"/>
    <w:rsid w:val="009A773A"/>
    <w:rsid w:val="009B1B45"/>
    <w:rsid w:val="009D42B2"/>
    <w:rsid w:val="009E12AD"/>
    <w:rsid w:val="00A0524B"/>
    <w:rsid w:val="00A757EB"/>
    <w:rsid w:val="00AB6F02"/>
    <w:rsid w:val="00AC48D4"/>
    <w:rsid w:val="00AC568C"/>
    <w:rsid w:val="00AD3C00"/>
    <w:rsid w:val="00AE3F62"/>
    <w:rsid w:val="00AF7286"/>
    <w:rsid w:val="00B133BA"/>
    <w:rsid w:val="00B22C7D"/>
    <w:rsid w:val="00B23471"/>
    <w:rsid w:val="00B2406C"/>
    <w:rsid w:val="00B26D93"/>
    <w:rsid w:val="00B375DA"/>
    <w:rsid w:val="00B525E2"/>
    <w:rsid w:val="00B52AFC"/>
    <w:rsid w:val="00B53B11"/>
    <w:rsid w:val="00B622F0"/>
    <w:rsid w:val="00B64650"/>
    <w:rsid w:val="00B678AE"/>
    <w:rsid w:val="00B717BC"/>
    <w:rsid w:val="00B71DE5"/>
    <w:rsid w:val="00B94035"/>
    <w:rsid w:val="00BD4C1D"/>
    <w:rsid w:val="00BD7B18"/>
    <w:rsid w:val="00BE4F9B"/>
    <w:rsid w:val="00BF2379"/>
    <w:rsid w:val="00BF358C"/>
    <w:rsid w:val="00C00EFE"/>
    <w:rsid w:val="00C01E1F"/>
    <w:rsid w:val="00C063A8"/>
    <w:rsid w:val="00C13811"/>
    <w:rsid w:val="00C32DBA"/>
    <w:rsid w:val="00C36965"/>
    <w:rsid w:val="00C416D2"/>
    <w:rsid w:val="00C56E6C"/>
    <w:rsid w:val="00C7654E"/>
    <w:rsid w:val="00C93E7B"/>
    <w:rsid w:val="00CF31E7"/>
    <w:rsid w:val="00D15C83"/>
    <w:rsid w:val="00D2053E"/>
    <w:rsid w:val="00D32DF4"/>
    <w:rsid w:val="00D428CD"/>
    <w:rsid w:val="00D66185"/>
    <w:rsid w:val="00D92DEF"/>
    <w:rsid w:val="00DA4747"/>
    <w:rsid w:val="00DA638B"/>
    <w:rsid w:val="00DB2F52"/>
    <w:rsid w:val="00E0756F"/>
    <w:rsid w:val="00E221C9"/>
    <w:rsid w:val="00E31957"/>
    <w:rsid w:val="00E503B7"/>
    <w:rsid w:val="00E5040F"/>
    <w:rsid w:val="00E615E0"/>
    <w:rsid w:val="00E62790"/>
    <w:rsid w:val="00E713E6"/>
    <w:rsid w:val="00E76CF8"/>
    <w:rsid w:val="00E76EB7"/>
    <w:rsid w:val="00E76EBA"/>
    <w:rsid w:val="00E8341E"/>
    <w:rsid w:val="00EA5E1B"/>
    <w:rsid w:val="00EB1A21"/>
    <w:rsid w:val="00EB6AAE"/>
    <w:rsid w:val="00EC1925"/>
    <w:rsid w:val="00EC5755"/>
    <w:rsid w:val="00ED4EB8"/>
    <w:rsid w:val="00EF615D"/>
    <w:rsid w:val="00F003CB"/>
    <w:rsid w:val="00F007BA"/>
    <w:rsid w:val="00F05EBB"/>
    <w:rsid w:val="00F064FD"/>
    <w:rsid w:val="00F125E5"/>
    <w:rsid w:val="00F27FA4"/>
    <w:rsid w:val="00F358DE"/>
    <w:rsid w:val="00F41788"/>
    <w:rsid w:val="00F5369D"/>
    <w:rsid w:val="00F546DB"/>
    <w:rsid w:val="00F56752"/>
    <w:rsid w:val="00F623C3"/>
    <w:rsid w:val="00F65A89"/>
    <w:rsid w:val="00F77D26"/>
    <w:rsid w:val="00F9408E"/>
    <w:rsid w:val="00FA1026"/>
    <w:rsid w:val="00FC418B"/>
    <w:rsid w:val="00FD3494"/>
    <w:rsid w:val="00FE044E"/>
    <w:rsid w:val="00FE7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42CC"/>
  </w:style>
  <w:style w:type="paragraph" w:styleId="Heading1">
    <w:name w:val="heading 1"/>
    <w:basedOn w:val="Normal"/>
    <w:uiPriority w:val="1"/>
    <w:qFormat/>
    <w:rsid w:val="005642CC"/>
    <w:pPr>
      <w:ind w:left="3061" w:hanging="720"/>
      <w:outlineLvl w:val="0"/>
    </w:pPr>
    <w:rPr>
      <w:rFonts w:ascii="Times New Roman" w:eastAsia="Times New Roman" w:hAnsi="Times New Roman"/>
      <w:b/>
      <w:bCs/>
      <w:sz w:val="26"/>
      <w:szCs w:val="26"/>
    </w:rPr>
  </w:style>
  <w:style w:type="paragraph" w:styleId="Heading2">
    <w:name w:val="heading 2"/>
    <w:basedOn w:val="Normal"/>
    <w:uiPriority w:val="1"/>
    <w:qFormat/>
    <w:rsid w:val="005642CC"/>
    <w:pPr>
      <w:ind w:left="1715"/>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1B12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642CC"/>
    <w:pPr>
      <w:ind w:left="116"/>
    </w:pPr>
    <w:rPr>
      <w:rFonts w:ascii="Times New Roman" w:eastAsia="Times New Roman" w:hAnsi="Times New Roman"/>
      <w:sz w:val="24"/>
      <w:szCs w:val="24"/>
    </w:rPr>
  </w:style>
  <w:style w:type="paragraph" w:styleId="ListParagraph">
    <w:name w:val="List Paragraph"/>
    <w:basedOn w:val="Normal"/>
    <w:qFormat/>
    <w:rsid w:val="005642CC"/>
  </w:style>
  <w:style w:type="paragraph" w:customStyle="1" w:styleId="TableParagraph">
    <w:name w:val="Table Paragraph"/>
    <w:basedOn w:val="Normal"/>
    <w:uiPriority w:val="1"/>
    <w:qFormat/>
    <w:rsid w:val="005642CC"/>
  </w:style>
  <w:style w:type="paragraph" w:styleId="BalloonText">
    <w:name w:val="Balloon Text"/>
    <w:basedOn w:val="Normal"/>
    <w:link w:val="BalloonTextChar"/>
    <w:uiPriority w:val="99"/>
    <w:semiHidden/>
    <w:unhideWhenUsed/>
    <w:rsid w:val="000E4783"/>
    <w:rPr>
      <w:rFonts w:ascii="Tahoma" w:hAnsi="Tahoma" w:cs="Tahoma"/>
      <w:sz w:val="16"/>
      <w:szCs w:val="16"/>
    </w:rPr>
  </w:style>
  <w:style w:type="character" w:customStyle="1" w:styleId="BalloonTextChar">
    <w:name w:val="Balloon Text Char"/>
    <w:basedOn w:val="DefaultParagraphFont"/>
    <w:link w:val="BalloonText"/>
    <w:uiPriority w:val="99"/>
    <w:semiHidden/>
    <w:rsid w:val="000E4783"/>
    <w:rPr>
      <w:rFonts w:ascii="Tahoma" w:hAnsi="Tahoma" w:cs="Tahoma"/>
      <w:sz w:val="16"/>
      <w:szCs w:val="16"/>
    </w:rPr>
  </w:style>
  <w:style w:type="character" w:styleId="Hyperlink">
    <w:name w:val="Hyperlink"/>
    <w:basedOn w:val="DefaultParagraphFont"/>
    <w:uiPriority w:val="99"/>
    <w:unhideWhenUsed/>
    <w:rsid w:val="00340942"/>
    <w:rPr>
      <w:color w:val="0000FF" w:themeColor="hyperlink"/>
      <w:u w:val="single"/>
    </w:rPr>
  </w:style>
  <w:style w:type="paragraph" w:styleId="Header">
    <w:name w:val="header"/>
    <w:basedOn w:val="Normal"/>
    <w:link w:val="HeaderChar"/>
    <w:unhideWhenUsed/>
    <w:rsid w:val="000D7F92"/>
    <w:pPr>
      <w:tabs>
        <w:tab w:val="center" w:pos="4703"/>
        <w:tab w:val="right" w:pos="9406"/>
      </w:tabs>
    </w:pPr>
  </w:style>
  <w:style w:type="character" w:customStyle="1" w:styleId="HeaderChar">
    <w:name w:val="Header Char"/>
    <w:basedOn w:val="DefaultParagraphFont"/>
    <w:link w:val="Header"/>
    <w:rsid w:val="000D7F92"/>
  </w:style>
  <w:style w:type="paragraph" w:styleId="Footer">
    <w:name w:val="footer"/>
    <w:basedOn w:val="Normal"/>
    <w:link w:val="FooterChar"/>
    <w:uiPriority w:val="99"/>
    <w:unhideWhenUsed/>
    <w:rsid w:val="000D7F92"/>
    <w:pPr>
      <w:tabs>
        <w:tab w:val="center" w:pos="4703"/>
        <w:tab w:val="right" w:pos="9406"/>
      </w:tabs>
    </w:pPr>
  </w:style>
  <w:style w:type="character" w:customStyle="1" w:styleId="FooterChar">
    <w:name w:val="Footer Char"/>
    <w:basedOn w:val="DefaultParagraphFont"/>
    <w:link w:val="Footer"/>
    <w:uiPriority w:val="99"/>
    <w:rsid w:val="000D7F92"/>
  </w:style>
  <w:style w:type="character" w:styleId="Strong">
    <w:name w:val="Strong"/>
    <w:basedOn w:val="DefaultParagraphFont"/>
    <w:qFormat/>
    <w:rsid w:val="007A7D32"/>
    <w:rPr>
      <w:b/>
      <w:bCs/>
    </w:rPr>
  </w:style>
  <w:style w:type="paragraph" w:styleId="NoSpacing">
    <w:name w:val="No Spacing"/>
    <w:qFormat/>
    <w:rsid w:val="00B717BC"/>
    <w:pPr>
      <w:widowControl/>
    </w:pPr>
    <w:rPr>
      <w:rFonts w:ascii="Calibri" w:eastAsia="Calibri" w:hAnsi="Calibri" w:cs="Calibri"/>
      <w:sz w:val="24"/>
      <w:szCs w:val="24"/>
    </w:rPr>
  </w:style>
  <w:style w:type="table" w:styleId="TableGrid">
    <w:name w:val="Table Grid"/>
    <w:basedOn w:val="TableNormal"/>
    <w:uiPriority w:val="59"/>
    <w:rsid w:val="000A67C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semiHidden/>
    <w:rsid w:val="000A67C3"/>
    <w:pPr>
      <w:widowControl/>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semiHidden/>
    <w:rsid w:val="000A67C3"/>
    <w:rPr>
      <w:rFonts w:ascii="Calibri" w:eastAsia="PMingLiU" w:hAnsi="Calibri" w:cs="Calibri"/>
      <w:sz w:val="20"/>
      <w:szCs w:val="20"/>
      <w:lang w:eastAsia="zh-TW"/>
    </w:rPr>
  </w:style>
  <w:style w:type="character" w:styleId="FootnoteReference">
    <w:name w:val="footnote reference"/>
    <w:semiHidden/>
    <w:rsid w:val="000A67C3"/>
    <w:rPr>
      <w:vertAlign w:val="superscript"/>
    </w:rPr>
  </w:style>
  <w:style w:type="paragraph" w:styleId="Subtitle">
    <w:name w:val="Subtitle"/>
    <w:basedOn w:val="Normal"/>
    <w:next w:val="Normal"/>
    <w:link w:val="SubtitleChar"/>
    <w:qFormat/>
    <w:rsid w:val="006054C3"/>
    <w:pPr>
      <w:widowControl/>
      <w:numPr>
        <w:ilvl w:val="1"/>
      </w:numPr>
      <w:spacing w:after="200" w:line="276" w:lineRule="auto"/>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rsid w:val="006054C3"/>
    <w:rPr>
      <w:rFonts w:ascii="Cambria" w:eastAsia="Times New Roman" w:hAnsi="Cambria" w:cs="Cambria"/>
      <w:i/>
      <w:iCs/>
      <w:color w:val="4F81BD"/>
      <w:spacing w:val="15"/>
      <w:sz w:val="24"/>
      <w:szCs w:val="24"/>
      <w:lang w:eastAsia="zh-TW"/>
    </w:rPr>
  </w:style>
  <w:style w:type="paragraph" w:customStyle="1" w:styleId="1tekst">
    <w:name w:val="1tekst"/>
    <w:basedOn w:val="Normal"/>
    <w:rsid w:val="006054C3"/>
    <w:pPr>
      <w:widowControl/>
      <w:spacing w:before="100" w:beforeAutospacing="1" w:after="100" w:afterAutospacing="1"/>
      <w:ind w:firstLine="240"/>
      <w:jc w:val="both"/>
    </w:pPr>
    <w:rPr>
      <w:rFonts w:ascii="Arial" w:eastAsia="Arial Unicode MS" w:hAnsi="Arial" w:cs="Arial"/>
      <w:sz w:val="20"/>
      <w:szCs w:val="20"/>
    </w:rPr>
  </w:style>
  <w:style w:type="character" w:customStyle="1" w:styleId="Heading3Char">
    <w:name w:val="Heading 3 Char"/>
    <w:basedOn w:val="DefaultParagraphFont"/>
    <w:link w:val="Heading3"/>
    <w:uiPriority w:val="9"/>
    <w:semiHidden/>
    <w:rsid w:val="001B12A2"/>
    <w:rPr>
      <w:rFonts w:asciiTheme="majorHAnsi" w:eastAsiaTheme="majorEastAsia" w:hAnsiTheme="majorHAnsi" w:cstheme="majorBidi"/>
      <w:b/>
      <w:bCs/>
      <w:color w:val="4F81BD" w:themeColor="accent1"/>
    </w:rPr>
  </w:style>
  <w:style w:type="paragraph" w:customStyle="1" w:styleId="Style3">
    <w:name w:val="Style3"/>
    <w:basedOn w:val="Normal"/>
    <w:rsid w:val="001B12A2"/>
    <w:pPr>
      <w:tabs>
        <w:tab w:val="num" w:pos="1477"/>
      </w:tabs>
      <w:spacing w:before="100" w:after="100"/>
      <w:ind w:left="1477" w:right="357" w:hanging="397"/>
      <w:jc w:val="both"/>
    </w:pPr>
    <w:rPr>
      <w:rFonts w:ascii="Times New Roman" w:eastAsia="PMingLiU" w:hAnsi="Times New Roman" w:cs="Times New Roman"/>
      <w:sz w:val="24"/>
      <w:szCs w:val="24"/>
      <w:lang w:val="sr-Latn-CS"/>
    </w:rPr>
  </w:style>
  <w:style w:type="character" w:styleId="SubtleEmphasis">
    <w:name w:val="Subtle Emphasis"/>
    <w:qFormat/>
    <w:rsid w:val="001B12A2"/>
    <w:rPr>
      <w:i/>
      <w:iCs/>
      <w:color w:val="808080"/>
    </w:rPr>
  </w:style>
  <w:style w:type="paragraph" w:styleId="NormalWeb">
    <w:name w:val="Normal (Web)"/>
    <w:basedOn w:val="Normal"/>
    <w:rsid w:val="003F3C5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15692">
      <w:bodyDiv w:val="1"/>
      <w:marLeft w:val="0"/>
      <w:marRight w:val="0"/>
      <w:marTop w:val="0"/>
      <w:marBottom w:val="0"/>
      <w:divBdr>
        <w:top w:val="none" w:sz="0" w:space="0" w:color="auto"/>
        <w:left w:val="none" w:sz="0" w:space="0" w:color="auto"/>
        <w:bottom w:val="none" w:sz="0" w:space="0" w:color="auto"/>
        <w:right w:val="none" w:sz="0" w:space="0" w:color="auto"/>
      </w:divBdr>
    </w:div>
    <w:div w:id="14045666">
      <w:bodyDiv w:val="1"/>
      <w:marLeft w:val="0"/>
      <w:marRight w:val="0"/>
      <w:marTop w:val="0"/>
      <w:marBottom w:val="0"/>
      <w:divBdr>
        <w:top w:val="none" w:sz="0" w:space="0" w:color="auto"/>
        <w:left w:val="none" w:sz="0" w:space="0" w:color="auto"/>
        <w:bottom w:val="none" w:sz="0" w:space="0" w:color="auto"/>
        <w:right w:val="none" w:sz="0" w:space="0" w:color="auto"/>
      </w:divBdr>
    </w:div>
    <w:div w:id="45228625">
      <w:bodyDiv w:val="1"/>
      <w:marLeft w:val="0"/>
      <w:marRight w:val="0"/>
      <w:marTop w:val="0"/>
      <w:marBottom w:val="0"/>
      <w:divBdr>
        <w:top w:val="none" w:sz="0" w:space="0" w:color="auto"/>
        <w:left w:val="none" w:sz="0" w:space="0" w:color="auto"/>
        <w:bottom w:val="none" w:sz="0" w:space="0" w:color="auto"/>
        <w:right w:val="none" w:sz="0" w:space="0" w:color="auto"/>
      </w:divBdr>
    </w:div>
    <w:div w:id="69929134">
      <w:bodyDiv w:val="1"/>
      <w:marLeft w:val="0"/>
      <w:marRight w:val="0"/>
      <w:marTop w:val="0"/>
      <w:marBottom w:val="0"/>
      <w:divBdr>
        <w:top w:val="none" w:sz="0" w:space="0" w:color="auto"/>
        <w:left w:val="none" w:sz="0" w:space="0" w:color="auto"/>
        <w:bottom w:val="none" w:sz="0" w:space="0" w:color="auto"/>
        <w:right w:val="none" w:sz="0" w:space="0" w:color="auto"/>
      </w:divBdr>
    </w:div>
    <w:div w:id="90468044">
      <w:bodyDiv w:val="1"/>
      <w:marLeft w:val="0"/>
      <w:marRight w:val="0"/>
      <w:marTop w:val="0"/>
      <w:marBottom w:val="0"/>
      <w:divBdr>
        <w:top w:val="none" w:sz="0" w:space="0" w:color="auto"/>
        <w:left w:val="none" w:sz="0" w:space="0" w:color="auto"/>
        <w:bottom w:val="none" w:sz="0" w:space="0" w:color="auto"/>
        <w:right w:val="none" w:sz="0" w:space="0" w:color="auto"/>
      </w:divBdr>
    </w:div>
    <w:div w:id="91435742">
      <w:bodyDiv w:val="1"/>
      <w:marLeft w:val="0"/>
      <w:marRight w:val="0"/>
      <w:marTop w:val="0"/>
      <w:marBottom w:val="0"/>
      <w:divBdr>
        <w:top w:val="none" w:sz="0" w:space="0" w:color="auto"/>
        <w:left w:val="none" w:sz="0" w:space="0" w:color="auto"/>
        <w:bottom w:val="none" w:sz="0" w:space="0" w:color="auto"/>
        <w:right w:val="none" w:sz="0" w:space="0" w:color="auto"/>
      </w:divBdr>
    </w:div>
    <w:div w:id="125663093">
      <w:bodyDiv w:val="1"/>
      <w:marLeft w:val="0"/>
      <w:marRight w:val="0"/>
      <w:marTop w:val="0"/>
      <w:marBottom w:val="0"/>
      <w:divBdr>
        <w:top w:val="none" w:sz="0" w:space="0" w:color="auto"/>
        <w:left w:val="none" w:sz="0" w:space="0" w:color="auto"/>
        <w:bottom w:val="none" w:sz="0" w:space="0" w:color="auto"/>
        <w:right w:val="none" w:sz="0" w:space="0" w:color="auto"/>
      </w:divBdr>
    </w:div>
    <w:div w:id="162093500">
      <w:bodyDiv w:val="1"/>
      <w:marLeft w:val="0"/>
      <w:marRight w:val="0"/>
      <w:marTop w:val="0"/>
      <w:marBottom w:val="0"/>
      <w:divBdr>
        <w:top w:val="none" w:sz="0" w:space="0" w:color="auto"/>
        <w:left w:val="none" w:sz="0" w:space="0" w:color="auto"/>
        <w:bottom w:val="none" w:sz="0" w:space="0" w:color="auto"/>
        <w:right w:val="none" w:sz="0" w:space="0" w:color="auto"/>
      </w:divBdr>
    </w:div>
    <w:div w:id="183524072">
      <w:bodyDiv w:val="1"/>
      <w:marLeft w:val="0"/>
      <w:marRight w:val="0"/>
      <w:marTop w:val="0"/>
      <w:marBottom w:val="0"/>
      <w:divBdr>
        <w:top w:val="none" w:sz="0" w:space="0" w:color="auto"/>
        <w:left w:val="none" w:sz="0" w:space="0" w:color="auto"/>
        <w:bottom w:val="none" w:sz="0" w:space="0" w:color="auto"/>
        <w:right w:val="none" w:sz="0" w:space="0" w:color="auto"/>
      </w:divBdr>
    </w:div>
    <w:div w:id="233585218">
      <w:bodyDiv w:val="1"/>
      <w:marLeft w:val="0"/>
      <w:marRight w:val="0"/>
      <w:marTop w:val="0"/>
      <w:marBottom w:val="0"/>
      <w:divBdr>
        <w:top w:val="none" w:sz="0" w:space="0" w:color="auto"/>
        <w:left w:val="none" w:sz="0" w:space="0" w:color="auto"/>
        <w:bottom w:val="none" w:sz="0" w:space="0" w:color="auto"/>
        <w:right w:val="none" w:sz="0" w:space="0" w:color="auto"/>
      </w:divBdr>
    </w:div>
    <w:div w:id="247665098">
      <w:bodyDiv w:val="1"/>
      <w:marLeft w:val="0"/>
      <w:marRight w:val="0"/>
      <w:marTop w:val="0"/>
      <w:marBottom w:val="0"/>
      <w:divBdr>
        <w:top w:val="none" w:sz="0" w:space="0" w:color="auto"/>
        <w:left w:val="none" w:sz="0" w:space="0" w:color="auto"/>
        <w:bottom w:val="none" w:sz="0" w:space="0" w:color="auto"/>
        <w:right w:val="none" w:sz="0" w:space="0" w:color="auto"/>
      </w:divBdr>
    </w:div>
    <w:div w:id="271789688">
      <w:bodyDiv w:val="1"/>
      <w:marLeft w:val="0"/>
      <w:marRight w:val="0"/>
      <w:marTop w:val="0"/>
      <w:marBottom w:val="0"/>
      <w:divBdr>
        <w:top w:val="none" w:sz="0" w:space="0" w:color="auto"/>
        <w:left w:val="none" w:sz="0" w:space="0" w:color="auto"/>
        <w:bottom w:val="none" w:sz="0" w:space="0" w:color="auto"/>
        <w:right w:val="none" w:sz="0" w:space="0" w:color="auto"/>
      </w:divBdr>
    </w:div>
    <w:div w:id="289215251">
      <w:bodyDiv w:val="1"/>
      <w:marLeft w:val="0"/>
      <w:marRight w:val="0"/>
      <w:marTop w:val="0"/>
      <w:marBottom w:val="0"/>
      <w:divBdr>
        <w:top w:val="none" w:sz="0" w:space="0" w:color="auto"/>
        <w:left w:val="none" w:sz="0" w:space="0" w:color="auto"/>
        <w:bottom w:val="none" w:sz="0" w:space="0" w:color="auto"/>
        <w:right w:val="none" w:sz="0" w:space="0" w:color="auto"/>
      </w:divBdr>
    </w:div>
    <w:div w:id="297229310">
      <w:bodyDiv w:val="1"/>
      <w:marLeft w:val="0"/>
      <w:marRight w:val="0"/>
      <w:marTop w:val="0"/>
      <w:marBottom w:val="0"/>
      <w:divBdr>
        <w:top w:val="none" w:sz="0" w:space="0" w:color="auto"/>
        <w:left w:val="none" w:sz="0" w:space="0" w:color="auto"/>
        <w:bottom w:val="none" w:sz="0" w:space="0" w:color="auto"/>
        <w:right w:val="none" w:sz="0" w:space="0" w:color="auto"/>
      </w:divBdr>
    </w:div>
    <w:div w:id="325327805">
      <w:bodyDiv w:val="1"/>
      <w:marLeft w:val="0"/>
      <w:marRight w:val="0"/>
      <w:marTop w:val="0"/>
      <w:marBottom w:val="0"/>
      <w:divBdr>
        <w:top w:val="none" w:sz="0" w:space="0" w:color="auto"/>
        <w:left w:val="none" w:sz="0" w:space="0" w:color="auto"/>
        <w:bottom w:val="none" w:sz="0" w:space="0" w:color="auto"/>
        <w:right w:val="none" w:sz="0" w:space="0" w:color="auto"/>
      </w:divBdr>
    </w:div>
    <w:div w:id="332804754">
      <w:bodyDiv w:val="1"/>
      <w:marLeft w:val="0"/>
      <w:marRight w:val="0"/>
      <w:marTop w:val="0"/>
      <w:marBottom w:val="0"/>
      <w:divBdr>
        <w:top w:val="none" w:sz="0" w:space="0" w:color="auto"/>
        <w:left w:val="none" w:sz="0" w:space="0" w:color="auto"/>
        <w:bottom w:val="none" w:sz="0" w:space="0" w:color="auto"/>
        <w:right w:val="none" w:sz="0" w:space="0" w:color="auto"/>
      </w:divBdr>
    </w:div>
    <w:div w:id="374931547">
      <w:bodyDiv w:val="1"/>
      <w:marLeft w:val="0"/>
      <w:marRight w:val="0"/>
      <w:marTop w:val="0"/>
      <w:marBottom w:val="0"/>
      <w:divBdr>
        <w:top w:val="none" w:sz="0" w:space="0" w:color="auto"/>
        <w:left w:val="none" w:sz="0" w:space="0" w:color="auto"/>
        <w:bottom w:val="none" w:sz="0" w:space="0" w:color="auto"/>
        <w:right w:val="none" w:sz="0" w:space="0" w:color="auto"/>
      </w:divBdr>
    </w:div>
    <w:div w:id="389698276">
      <w:bodyDiv w:val="1"/>
      <w:marLeft w:val="0"/>
      <w:marRight w:val="0"/>
      <w:marTop w:val="0"/>
      <w:marBottom w:val="0"/>
      <w:divBdr>
        <w:top w:val="none" w:sz="0" w:space="0" w:color="auto"/>
        <w:left w:val="none" w:sz="0" w:space="0" w:color="auto"/>
        <w:bottom w:val="none" w:sz="0" w:space="0" w:color="auto"/>
        <w:right w:val="none" w:sz="0" w:space="0" w:color="auto"/>
      </w:divBdr>
    </w:div>
    <w:div w:id="455874009">
      <w:bodyDiv w:val="1"/>
      <w:marLeft w:val="0"/>
      <w:marRight w:val="0"/>
      <w:marTop w:val="0"/>
      <w:marBottom w:val="0"/>
      <w:divBdr>
        <w:top w:val="none" w:sz="0" w:space="0" w:color="auto"/>
        <w:left w:val="none" w:sz="0" w:space="0" w:color="auto"/>
        <w:bottom w:val="none" w:sz="0" w:space="0" w:color="auto"/>
        <w:right w:val="none" w:sz="0" w:space="0" w:color="auto"/>
      </w:divBdr>
    </w:div>
    <w:div w:id="461994865">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
    <w:div w:id="583951413">
      <w:bodyDiv w:val="1"/>
      <w:marLeft w:val="0"/>
      <w:marRight w:val="0"/>
      <w:marTop w:val="0"/>
      <w:marBottom w:val="0"/>
      <w:divBdr>
        <w:top w:val="none" w:sz="0" w:space="0" w:color="auto"/>
        <w:left w:val="none" w:sz="0" w:space="0" w:color="auto"/>
        <w:bottom w:val="none" w:sz="0" w:space="0" w:color="auto"/>
        <w:right w:val="none" w:sz="0" w:space="0" w:color="auto"/>
      </w:divBdr>
    </w:div>
    <w:div w:id="619534811">
      <w:bodyDiv w:val="1"/>
      <w:marLeft w:val="0"/>
      <w:marRight w:val="0"/>
      <w:marTop w:val="0"/>
      <w:marBottom w:val="0"/>
      <w:divBdr>
        <w:top w:val="none" w:sz="0" w:space="0" w:color="auto"/>
        <w:left w:val="none" w:sz="0" w:space="0" w:color="auto"/>
        <w:bottom w:val="none" w:sz="0" w:space="0" w:color="auto"/>
        <w:right w:val="none" w:sz="0" w:space="0" w:color="auto"/>
      </w:divBdr>
    </w:div>
    <w:div w:id="676074634">
      <w:bodyDiv w:val="1"/>
      <w:marLeft w:val="0"/>
      <w:marRight w:val="0"/>
      <w:marTop w:val="0"/>
      <w:marBottom w:val="0"/>
      <w:divBdr>
        <w:top w:val="none" w:sz="0" w:space="0" w:color="auto"/>
        <w:left w:val="none" w:sz="0" w:space="0" w:color="auto"/>
        <w:bottom w:val="none" w:sz="0" w:space="0" w:color="auto"/>
        <w:right w:val="none" w:sz="0" w:space="0" w:color="auto"/>
      </w:divBdr>
    </w:div>
    <w:div w:id="694115810">
      <w:bodyDiv w:val="1"/>
      <w:marLeft w:val="0"/>
      <w:marRight w:val="0"/>
      <w:marTop w:val="0"/>
      <w:marBottom w:val="0"/>
      <w:divBdr>
        <w:top w:val="none" w:sz="0" w:space="0" w:color="auto"/>
        <w:left w:val="none" w:sz="0" w:space="0" w:color="auto"/>
        <w:bottom w:val="none" w:sz="0" w:space="0" w:color="auto"/>
        <w:right w:val="none" w:sz="0" w:space="0" w:color="auto"/>
      </w:divBdr>
    </w:div>
    <w:div w:id="712196825">
      <w:bodyDiv w:val="1"/>
      <w:marLeft w:val="0"/>
      <w:marRight w:val="0"/>
      <w:marTop w:val="0"/>
      <w:marBottom w:val="0"/>
      <w:divBdr>
        <w:top w:val="none" w:sz="0" w:space="0" w:color="auto"/>
        <w:left w:val="none" w:sz="0" w:space="0" w:color="auto"/>
        <w:bottom w:val="none" w:sz="0" w:space="0" w:color="auto"/>
        <w:right w:val="none" w:sz="0" w:space="0" w:color="auto"/>
      </w:divBdr>
    </w:div>
    <w:div w:id="715079201">
      <w:bodyDiv w:val="1"/>
      <w:marLeft w:val="0"/>
      <w:marRight w:val="0"/>
      <w:marTop w:val="0"/>
      <w:marBottom w:val="0"/>
      <w:divBdr>
        <w:top w:val="none" w:sz="0" w:space="0" w:color="auto"/>
        <w:left w:val="none" w:sz="0" w:space="0" w:color="auto"/>
        <w:bottom w:val="none" w:sz="0" w:space="0" w:color="auto"/>
        <w:right w:val="none" w:sz="0" w:space="0" w:color="auto"/>
      </w:divBdr>
    </w:div>
    <w:div w:id="736166093">
      <w:bodyDiv w:val="1"/>
      <w:marLeft w:val="0"/>
      <w:marRight w:val="0"/>
      <w:marTop w:val="0"/>
      <w:marBottom w:val="0"/>
      <w:divBdr>
        <w:top w:val="none" w:sz="0" w:space="0" w:color="auto"/>
        <w:left w:val="none" w:sz="0" w:space="0" w:color="auto"/>
        <w:bottom w:val="none" w:sz="0" w:space="0" w:color="auto"/>
        <w:right w:val="none" w:sz="0" w:space="0" w:color="auto"/>
      </w:divBdr>
    </w:div>
    <w:div w:id="801457234">
      <w:bodyDiv w:val="1"/>
      <w:marLeft w:val="0"/>
      <w:marRight w:val="0"/>
      <w:marTop w:val="0"/>
      <w:marBottom w:val="0"/>
      <w:divBdr>
        <w:top w:val="none" w:sz="0" w:space="0" w:color="auto"/>
        <w:left w:val="none" w:sz="0" w:space="0" w:color="auto"/>
        <w:bottom w:val="none" w:sz="0" w:space="0" w:color="auto"/>
        <w:right w:val="none" w:sz="0" w:space="0" w:color="auto"/>
      </w:divBdr>
    </w:div>
    <w:div w:id="824054438">
      <w:bodyDiv w:val="1"/>
      <w:marLeft w:val="0"/>
      <w:marRight w:val="0"/>
      <w:marTop w:val="0"/>
      <w:marBottom w:val="0"/>
      <w:divBdr>
        <w:top w:val="none" w:sz="0" w:space="0" w:color="auto"/>
        <w:left w:val="none" w:sz="0" w:space="0" w:color="auto"/>
        <w:bottom w:val="none" w:sz="0" w:space="0" w:color="auto"/>
        <w:right w:val="none" w:sz="0" w:space="0" w:color="auto"/>
      </w:divBdr>
    </w:div>
    <w:div w:id="959841326">
      <w:bodyDiv w:val="1"/>
      <w:marLeft w:val="0"/>
      <w:marRight w:val="0"/>
      <w:marTop w:val="0"/>
      <w:marBottom w:val="0"/>
      <w:divBdr>
        <w:top w:val="none" w:sz="0" w:space="0" w:color="auto"/>
        <w:left w:val="none" w:sz="0" w:space="0" w:color="auto"/>
        <w:bottom w:val="none" w:sz="0" w:space="0" w:color="auto"/>
        <w:right w:val="none" w:sz="0" w:space="0" w:color="auto"/>
      </w:divBdr>
    </w:div>
    <w:div w:id="1010328113">
      <w:bodyDiv w:val="1"/>
      <w:marLeft w:val="0"/>
      <w:marRight w:val="0"/>
      <w:marTop w:val="0"/>
      <w:marBottom w:val="0"/>
      <w:divBdr>
        <w:top w:val="none" w:sz="0" w:space="0" w:color="auto"/>
        <w:left w:val="none" w:sz="0" w:space="0" w:color="auto"/>
        <w:bottom w:val="none" w:sz="0" w:space="0" w:color="auto"/>
        <w:right w:val="none" w:sz="0" w:space="0" w:color="auto"/>
      </w:divBdr>
    </w:div>
    <w:div w:id="1013074693">
      <w:bodyDiv w:val="1"/>
      <w:marLeft w:val="0"/>
      <w:marRight w:val="0"/>
      <w:marTop w:val="0"/>
      <w:marBottom w:val="0"/>
      <w:divBdr>
        <w:top w:val="none" w:sz="0" w:space="0" w:color="auto"/>
        <w:left w:val="none" w:sz="0" w:space="0" w:color="auto"/>
        <w:bottom w:val="none" w:sz="0" w:space="0" w:color="auto"/>
        <w:right w:val="none" w:sz="0" w:space="0" w:color="auto"/>
      </w:divBdr>
    </w:div>
    <w:div w:id="1028145656">
      <w:bodyDiv w:val="1"/>
      <w:marLeft w:val="0"/>
      <w:marRight w:val="0"/>
      <w:marTop w:val="0"/>
      <w:marBottom w:val="0"/>
      <w:divBdr>
        <w:top w:val="none" w:sz="0" w:space="0" w:color="auto"/>
        <w:left w:val="none" w:sz="0" w:space="0" w:color="auto"/>
        <w:bottom w:val="none" w:sz="0" w:space="0" w:color="auto"/>
        <w:right w:val="none" w:sz="0" w:space="0" w:color="auto"/>
      </w:divBdr>
    </w:div>
    <w:div w:id="1034190512">
      <w:bodyDiv w:val="1"/>
      <w:marLeft w:val="0"/>
      <w:marRight w:val="0"/>
      <w:marTop w:val="0"/>
      <w:marBottom w:val="0"/>
      <w:divBdr>
        <w:top w:val="none" w:sz="0" w:space="0" w:color="auto"/>
        <w:left w:val="none" w:sz="0" w:space="0" w:color="auto"/>
        <w:bottom w:val="none" w:sz="0" w:space="0" w:color="auto"/>
        <w:right w:val="none" w:sz="0" w:space="0" w:color="auto"/>
      </w:divBdr>
    </w:div>
    <w:div w:id="1056244312">
      <w:bodyDiv w:val="1"/>
      <w:marLeft w:val="0"/>
      <w:marRight w:val="0"/>
      <w:marTop w:val="0"/>
      <w:marBottom w:val="0"/>
      <w:divBdr>
        <w:top w:val="none" w:sz="0" w:space="0" w:color="auto"/>
        <w:left w:val="none" w:sz="0" w:space="0" w:color="auto"/>
        <w:bottom w:val="none" w:sz="0" w:space="0" w:color="auto"/>
        <w:right w:val="none" w:sz="0" w:space="0" w:color="auto"/>
      </w:divBdr>
    </w:div>
    <w:div w:id="1077745066">
      <w:bodyDiv w:val="1"/>
      <w:marLeft w:val="0"/>
      <w:marRight w:val="0"/>
      <w:marTop w:val="0"/>
      <w:marBottom w:val="0"/>
      <w:divBdr>
        <w:top w:val="none" w:sz="0" w:space="0" w:color="auto"/>
        <w:left w:val="none" w:sz="0" w:space="0" w:color="auto"/>
        <w:bottom w:val="none" w:sz="0" w:space="0" w:color="auto"/>
        <w:right w:val="none" w:sz="0" w:space="0" w:color="auto"/>
      </w:divBdr>
    </w:div>
    <w:div w:id="1113551898">
      <w:bodyDiv w:val="1"/>
      <w:marLeft w:val="0"/>
      <w:marRight w:val="0"/>
      <w:marTop w:val="0"/>
      <w:marBottom w:val="0"/>
      <w:divBdr>
        <w:top w:val="none" w:sz="0" w:space="0" w:color="auto"/>
        <w:left w:val="none" w:sz="0" w:space="0" w:color="auto"/>
        <w:bottom w:val="none" w:sz="0" w:space="0" w:color="auto"/>
        <w:right w:val="none" w:sz="0" w:space="0" w:color="auto"/>
      </w:divBdr>
    </w:div>
    <w:div w:id="1115058760">
      <w:bodyDiv w:val="1"/>
      <w:marLeft w:val="0"/>
      <w:marRight w:val="0"/>
      <w:marTop w:val="0"/>
      <w:marBottom w:val="0"/>
      <w:divBdr>
        <w:top w:val="none" w:sz="0" w:space="0" w:color="auto"/>
        <w:left w:val="none" w:sz="0" w:space="0" w:color="auto"/>
        <w:bottom w:val="none" w:sz="0" w:space="0" w:color="auto"/>
        <w:right w:val="none" w:sz="0" w:space="0" w:color="auto"/>
      </w:divBdr>
    </w:div>
    <w:div w:id="1161391525">
      <w:bodyDiv w:val="1"/>
      <w:marLeft w:val="0"/>
      <w:marRight w:val="0"/>
      <w:marTop w:val="0"/>
      <w:marBottom w:val="0"/>
      <w:divBdr>
        <w:top w:val="none" w:sz="0" w:space="0" w:color="auto"/>
        <w:left w:val="none" w:sz="0" w:space="0" w:color="auto"/>
        <w:bottom w:val="none" w:sz="0" w:space="0" w:color="auto"/>
        <w:right w:val="none" w:sz="0" w:space="0" w:color="auto"/>
      </w:divBdr>
    </w:div>
    <w:div w:id="1191843767">
      <w:bodyDiv w:val="1"/>
      <w:marLeft w:val="0"/>
      <w:marRight w:val="0"/>
      <w:marTop w:val="0"/>
      <w:marBottom w:val="0"/>
      <w:divBdr>
        <w:top w:val="none" w:sz="0" w:space="0" w:color="auto"/>
        <w:left w:val="none" w:sz="0" w:space="0" w:color="auto"/>
        <w:bottom w:val="none" w:sz="0" w:space="0" w:color="auto"/>
        <w:right w:val="none" w:sz="0" w:space="0" w:color="auto"/>
      </w:divBdr>
    </w:div>
    <w:div w:id="1200045487">
      <w:bodyDiv w:val="1"/>
      <w:marLeft w:val="0"/>
      <w:marRight w:val="0"/>
      <w:marTop w:val="0"/>
      <w:marBottom w:val="0"/>
      <w:divBdr>
        <w:top w:val="none" w:sz="0" w:space="0" w:color="auto"/>
        <w:left w:val="none" w:sz="0" w:space="0" w:color="auto"/>
        <w:bottom w:val="none" w:sz="0" w:space="0" w:color="auto"/>
        <w:right w:val="none" w:sz="0" w:space="0" w:color="auto"/>
      </w:divBdr>
    </w:div>
    <w:div w:id="1215316363">
      <w:bodyDiv w:val="1"/>
      <w:marLeft w:val="0"/>
      <w:marRight w:val="0"/>
      <w:marTop w:val="0"/>
      <w:marBottom w:val="0"/>
      <w:divBdr>
        <w:top w:val="none" w:sz="0" w:space="0" w:color="auto"/>
        <w:left w:val="none" w:sz="0" w:space="0" w:color="auto"/>
        <w:bottom w:val="none" w:sz="0" w:space="0" w:color="auto"/>
        <w:right w:val="none" w:sz="0" w:space="0" w:color="auto"/>
      </w:divBdr>
    </w:div>
    <w:div w:id="1218786668">
      <w:bodyDiv w:val="1"/>
      <w:marLeft w:val="0"/>
      <w:marRight w:val="0"/>
      <w:marTop w:val="0"/>
      <w:marBottom w:val="0"/>
      <w:divBdr>
        <w:top w:val="none" w:sz="0" w:space="0" w:color="auto"/>
        <w:left w:val="none" w:sz="0" w:space="0" w:color="auto"/>
        <w:bottom w:val="none" w:sz="0" w:space="0" w:color="auto"/>
        <w:right w:val="none" w:sz="0" w:space="0" w:color="auto"/>
      </w:divBdr>
    </w:div>
    <w:div w:id="1220943391">
      <w:bodyDiv w:val="1"/>
      <w:marLeft w:val="0"/>
      <w:marRight w:val="0"/>
      <w:marTop w:val="0"/>
      <w:marBottom w:val="0"/>
      <w:divBdr>
        <w:top w:val="none" w:sz="0" w:space="0" w:color="auto"/>
        <w:left w:val="none" w:sz="0" w:space="0" w:color="auto"/>
        <w:bottom w:val="none" w:sz="0" w:space="0" w:color="auto"/>
        <w:right w:val="none" w:sz="0" w:space="0" w:color="auto"/>
      </w:divBdr>
    </w:div>
    <w:div w:id="1238785809">
      <w:bodyDiv w:val="1"/>
      <w:marLeft w:val="0"/>
      <w:marRight w:val="0"/>
      <w:marTop w:val="0"/>
      <w:marBottom w:val="0"/>
      <w:divBdr>
        <w:top w:val="none" w:sz="0" w:space="0" w:color="auto"/>
        <w:left w:val="none" w:sz="0" w:space="0" w:color="auto"/>
        <w:bottom w:val="none" w:sz="0" w:space="0" w:color="auto"/>
        <w:right w:val="none" w:sz="0" w:space="0" w:color="auto"/>
      </w:divBdr>
    </w:div>
    <w:div w:id="1239168616">
      <w:bodyDiv w:val="1"/>
      <w:marLeft w:val="0"/>
      <w:marRight w:val="0"/>
      <w:marTop w:val="0"/>
      <w:marBottom w:val="0"/>
      <w:divBdr>
        <w:top w:val="none" w:sz="0" w:space="0" w:color="auto"/>
        <w:left w:val="none" w:sz="0" w:space="0" w:color="auto"/>
        <w:bottom w:val="none" w:sz="0" w:space="0" w:color="auto"/>
        <w:right w:val="none" w:sz="0" w:space="0" w:color="auto"/>
      </w:divBdr>
    </w:div>
    <w:div w:id="1250772770">
      <w:bodyDiv w:val="1"/>
      <w:marLeft w:val="0"/>
      <w:marRight w:val="0"/>
      <w:marTop w:val="0"/>
      <w:marBottom w:val="0"/>
      <w:divBdr>
        <w:top w:val="none" w:sz="0" w:space="0" w:color="auto"/>
        <w:left w:val="none" w:sz="0" w:space="0" w:color="auto"/>
        <w:bottom w:val="none" w:sz="0" w:space="0" w:color="auto"/>
        <w:right w:val="none" w:sz="0" w:space="0" w:color="auto"/>
      </w:divBdr>
    </w:div>
    <w:div w:id="1256550097">
      <w:bodyDiv w:val="1"/>
      <w:marLeft w:val="0"/>
      <w:marRight w:val="0"/>
      <w:marTop w:val="0"/>
      <w:marBottom w:val="0"/>
      <w:divBdr>
        <w:top w:val="none" w:sz="0" w:space="0" w:color="auto"/>
        <w:left w:val="none" w:sz="0" w:space="0" w:color="auto"/>
        <w:bottom w:val="none" w:sz="0" w:space="0" w:color="auto"/>
        <w:right w:val="none" w:sz="0" w:space="0" w:color="auto"/>
      </w:divBdr>
    </w:div>
    <w:div w:id="1280525012">
      <w:bodyDiv w:val="1"/>
      <w:marLeft w:val="0"/>
      <w:marRight w:val="0"/>
      <w:marTop w:val="0"/>
      <w:marBottom w:val="0"/>
      <w:divBdr>
        <w:top w:val="none" w:sz="0" w:space="0" w:color="auto"/>
        <w:left w:val="none" w:sz="0" w:space="0" w:color="auto"/>
        <w:bottom w:val="none" w:sz="0" w:space="0" w:color="auto"/>
        <w:right w:val="none" w:sz="0" w:space="0" w:color="auto"/>
      </w:divBdr>
    </w:div>
    <w:div w:id="1326009057">
      <w:bodyDiv w:val="1"/>
      <w:marLeft w:val="0"/>
      <w:marRight w:val="0"/>
      <w:marTop w:val="0"/>
      <w:marBottom w:val="0"/>
      <w:divBdr>
        <w:top w:val="none" w:sz="0" w:space="0" w:color="auto"/>
        <w:left w:val="none" w:sz="0" w:space="0" w:color="auto"/>
        <w:bottom w:val="none" w:sz="0" w:space="0" w:color="auto"/>
        <w:right w:val="none" w:sz="0" w:space="0" w:color="auto"/>
      </w:divBdr>
    </w:div>
    <w:div w:id="1431505231">
      <w:bodyDiv w:val="1"/>
      <w:marLeft w:val="0"/>
      <w:marRight w:val="0"/>
      <w:marTop w:val="0"/>
      <w:marBottom w:val="0"/>
      <w:divBdr>
        <w:top w:val="none" w:sz="0" w:space="0" w:color="auto"/>
        <w:left w:val="none" w:sz="0" w:space="0" w:color="auto"/>
        <w:bottom w:val="none" w:sz="0" w:space="0" w:color="auto"/>
        <w:right w:val="none" w:sz="0" w:space="0" w:color="auto"/>
      </w:divBdr>
    </w:div>
    <w:div w:id="1435055148">
      <w:bodyDiv w:val="1"/>
      <w:marLeft w:val="0"/>
      <w:marRight w:val="0"/>
      <w:marTop w:val="0"/>
      <w:marBottom w:val="0"/>
      <w:divBdr>
        <w:top w:val="none" w:sz="0" w:space="0" w:color="auto"/>
        <w:left w:val="none" w:sz="0" w:space="0" w:color="auto"/>
        <w:bottom w:val="none" w:sz="0" w:space="0" w:color="auto"/>
        <w:right w:val="none" w:sz="0" w:space="0" w:color="auto"/>
      </w:divBdr>
    </w:div>
    <w:div w:id="1451780771">
      <w:bodyDiv w:val="1"/>
      <w:marLeft w:val="0"/>
      <w:marRight w:val="0"/>
      <w:marTop w:val="0"/>
      <w:marBottom w:val="0"/>
      <w:divBdr>
        <w:top w:val="none" w:sz="0" w:space="0" w:color="auto"/>
        <w:left w:val="none" w:sz="0" w:space="0" w:color="auto"/>
        <w:bottom w:val="none" w:sz="0" w:space="0" w:color="auto"/>
        <w:right w:val="none" w:sz="0" w:space="0" w:color="auto"/>
      </w:divBdr>
    </w:div>
    <w:div w:id="1494444645">
      <w:bodyDiv w:val="1"/>
      <w:marLeft w:val="0"/>
      <w:marRight w:val="0"/>
      <w:marTop w:val="0"/>
      <w:marBottom w:val="0"/>
      <w:divBdr>
        <w:top w:val="none" w:sz="0" w:space="0" w:color="auto"/>
        <w:left w:val="none" w:sz="0" w:space="0" w:color="auto"/>
        <w:bottom w:val="none" w:sz="0" w:space="0" w:color="auto"/>
        <w:right w:val="none" w:sz="0" w:space="0" w:color="auto"/>
      </w:divBdr>
    </w:div>
    <w:div w:id="1571235994">
      <w:bodyDiv w:val="1"/>
      <w:marLeft w:val="0"/>
      <w:marRight w:val="0"/>
      <w:marTop w:val="0"/>
      <w:marBottom w:val="0"/>
      <w:divBdr>
        <w:top w:val="none" w:sz="0" w:space="0" w:color="auto"/>
        <w:left w:val="none" w:sz="0" w:space="0" w:color="auto"/>
        <w:bottom w:val="none" w:sz="0" w:space="0" w:color="auto"/>
        <w:right w:val="none" w:sz="0" w:space="0" w:color="auto"/>
      </w:divBdr>
    </w:div>
    <w:div w:id="1572081992">
      <w:bodyDiv w:val="1"/>
      <w:marLeft w:val="0"/>
      <w:marRight w:val="0"/>
      <w:marTop w:val="0"/>
      <w:marBottom w:val="0"/>
      <w:divBdr>
        <w:top w:val="none" w:sz="0" w:space="0" w:color="auto"/>
        <w:left w:val="none" w:sz="0" w:space="0" w:color="auto"/>
        <w:bottom w:val="none" w:sz="0" w:space="0" w:color="auto"/>
        <w:right w:val="none" w:sz="0" w:space="0" w:color="auto"/>
      </w:divBdr>
    </w:div>
    <w:div w:id="1613973649">
      <w:bodyDiv w:val="1"/>
      <w:marLeft w:val="0"/>
      <w:marRight w:val="0"/>
      <w:marTop w:val="0"/>
      <w:marBottom w:val="0"/>
      <w:divBdr>
        <w:top w:val="none" w:sz="0" w:space="0" w:color="auto"/>
        <w:left w:val="none" w:sz="0" w:space="0" w:color="auto"/>
        <w:bottom w:val="none" w:sz="0" w:space="0" w:color="auto"/>
        <w:right w:val="none" w:sz="0" w:space="0" w:color="auto"/>
      </w:divBdr>
    </w:div>
    <w:div w:id="1680427356">
      <w:bodyDiv w:val="1"/>
      <w:marLeft w:val="0"/>
      <w:marRight w:val="0"/>
      <w:marTop w:val="0"/>
      <w:marBottom w:val="0"/>
      <w:divBdr>
        <w:top w:val="none" w:sz="0" w:space="0" w:color="auto"/>
        <w:left w:val="none" w:sz="0" w:space="0" w:color="auto"/>
        <w:bottom w:val="none" w:sz="0" w:space="0" w:color="auto"/>
        <w:right w:val="none" w:sz="0" w:space="0" w:color="auto"/>
      </w:divBdr>
    </w:div>
    <w:div w:id="1730107378">
      <w:bodyDiv w:val="1"/>
      <w:marLeft w:val="0"/>
      <w:marRight w:val="0"/>
      <w:marTop w:val="0"/>
      <w:marBottom w:val="0"/>
      <w:divBdr>
        <w:top w:val="none" w:sz="0" w:space="0" w:color="auto"/>
        <w:left w:val="none" w:sz="0" w:space="0" w:color="auto"/>
        <w:bottom w:val="none" w:sz="0" w:space="0" w:color="auto"/>
        <w:right w:val="none" w:sz="0" w:space="0" w:color="auto"/>
      </w:divBdr>
    </w:div>
    <w:div w:id="1756635587">
      <w:bodyDiv w:val="1"/>
      <w:marLeft w:val="0"/>
      <w:marRight w:val="0"/>
      <w:marTop w:val="0"/>
      <w:marBottom w:val="0"/>
      <w:divBdr>
        <w:top w:val="none" w:sz="0" w:space="0" w:color="auto"/>
        <w:left w:val="none" w:sz="0" w:space="0" w:color="auto"/>
        <w:bottom w:val="none" w:sz="0" w:space="0" w:color="auto"/>
        <w:right w:val="none" w:sz="0" w:space="0" w:color="auto"/>
      </w:divBdr>
    </w:div>
    <w:div w:id="1843928972">
      <w:bodyDiv w:val="1"/>
      <w:marLeft w:val="0"/>
      <w:marRight w:val="0"/>
      <w:marTop w:val="0"/>
      <w:marBottom w:val="0"/>
      <w:divBdr>
        <w:top w:val="none" w:sz="0" w:space="0" w:color="auto"/>
        <w:left w:val="none" w:sz="0" w:space="0" w:color="auto"/>
        <w:bottom w:val="none" w:sz="0" w:space="0" w:color="auto"/>
        <w:right w:val="none" w:sz="0" w:space="0" w:color="auto"/>
      </w:divBdr>
    </w:div>
    <w:div w:id="1852258077">
      <w:bodyDiv w:val="1"/>
      <w:marLeft w:val="0"/>
      <w:marRight w:val="0"/>
      <w:marTop w:val="0"/>
      <w:marBottom w:val="0"/>
      <w:divBdr>
        <w:top w:val="none" w:sz="0" w:space="0" w:color="auto"/>
        <w:left w:val="none" w:sz="0" w:space="0" w:color="auto"/>
        <w:bottom w:val="none" w:sz="0" w:space="0" w:color="auto"/>
        <w:right w:val="none" w:sz="0" w:space="0" w:color="auto"/>
      </w:divBdr>
    </w:div>
    <w:div w:id="1869755741">
      <w:bodyDiv w:val="1"/>
      <w:marLeft w:val="0"/>
      <w:marRight w:val="0"/>
      <w:marTop w:val="0"/>
      <w:marBottom w:val="0"/>
      <w:divBdr>
        <w:top w:val="none" w:sz="0" w:space="0" w:color="auto"/>
        <w:left w:val="none" w:sz="0" w:space="0" w:color="auto"/>
        <w:bottom w:val="none" w:sz="0" w:space="0" w:color="auto"/>
        <w:right w:val="none" w:sz="0" w:space="0" w:color="auto"/>
      </w:divBdr>
    </w:div>
    <w:div w:id="1919552566">
      <w:bodyDiv w:val="1"/>
      <w:marLeft w:val="0"/>
      <w:marRight w:val="0"/>
      <w:marTop w:val="0"/>
      <w:marBottom w:val="0"/>
      <w:divBdr>
        <w:top w:val="none" w:sz="0" w:space="0" w:color="auto"/>
        <w:left w:val="none" w:sz="0" w:space="0" w:color="auto"/>
        <w:bottom w:val="none" w:sz="0" w:space="0" w:color="auto"/>
        <w:right w:val="none" w:sz="0" w:space="0" w:color="auto"/>
      </w:divBdr>
    </w:div>
    <w:div w:id="1958483546">
      <w:bodyDiv w:val="1"/>
      <w:marLeft w:val="0"/>
      <w:marRight w:val="0"/>
      <w:marTop w:val="0"/>
      <w:marBottom w:val="0"/>
      <w:divBdr>
        <w:top w:val="none" w:sz="0" w:space="0" w:color="auto"/>
        <w:left w:val="none" w:sz="0" w:space="0" w:color="auto"/>
        <w:bottom w:val="none" w:sz="0" w:space="0" w:color="auto"/>
        <w:right w:val="none" w:sz="0" w:space="0" w:color="auto"/>
      </w:divBdr>
    </w:div>
    <w:div w:id="1979607187">
      <w:bodyDiv w:val="1"/>
      <w:marLeft w:val="0"/>
      <w:marRight w:val="0"/>
      <w:marTop w:val="0"/>
      <w:marBottom w:val="0"/>
      <w:divBdr>
        <w:top w:val="none" w:sz="0" w:space="0" w:color="auto"/>
        <w:left w:val="none" w:sz="0" w:space="0" w:color="auto"/>
        <w:bottom w:val="none" w:sz="0" w:space="0" w:color="auto"/>
        <w:right w:val="none" w:sz="0" w:space="0" w:color="auto"/>
      </w:divBdr>
    </w:div>
    <w:div w:id="2000187183">
      <w:bodyDiv w:val="1"/>
      <w:marLeft w:val="0"/>
      <w:marRight w:val="0"/>
      <w:marTop w:val="0"/>
      <w:marBottom w:val="0"/>
      <w:divBdr>
        <w:top w:val="none" w:sz="0" w:space="0" w:color="auto"/>
        <w:left w:val="none" w:sz="0" w:space="0" w:color="auto"/>
        <w:bottom w:val="none" w:sz="0" w:space="0" w:color="auto"/>
        <w:right w:val="none" w:sz="0" w:space="0" w:color="auto"/>
      </w:divBdr>
    </w:div>
    <w:div w:id="2015916236">
      <w:bodyDiv w:val="1"/>
      <w:marLeft w:val="0"/>
      <w:marRight w:val="0"/>
      <w:marTop w:val="0"/>
      <w:marBottom w:val="0"/>
      <w:divBdr>
        <w:top w:val="none" w:sz="0" w:space="0" w:color="auto"/>
        <w:left w:val="none" w:sz="0" w:space="0" w:color="auto"/>
        <w:bottom w:val="none" w:sz="0" w:space="0" w:color="auto"/>
        <w:right w:val="none" w:sz="0" w:space="0" w:color="auto"/>
      </w:divBdr>
    </w:div>
    <w:div w:id="2076662694">
      <w:bodyDiv w:val="1"/>
      <w:marLeft w:val="0"/>
      <w:marRight w:val="0"/>
      <w:marTop w:val="0"/>
      <w:marBottom w:val="0"/>
      <w:divBdr>
        <w:top w:val="none" w:sz="0" w:space="0" w:color="auto"/>
        <w:left w:val="none" w:sz="0" w:space="0" w:color="auto"/>
        <w:bottom w:val="none" w:sz="0" w:space="0" w:color="auto"/>
        <w:right w:val="none" w:sz="0" w:space="0" w:color="auto"/>
      </w:divBdr>
    </w:div>
    <w:div w:id="20841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4810-7631-4141-97FB-C1A61546F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8242</Words>
  <Characters>46983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Goga</dc:creator>
  <cp:lastModifiedBy>tanja.kapisoda</cp:lastModifiedBy>
  <cp:revision>2</cp:revision>
  <cp:lastPrinted>2017-12-29T12:00:00Z</cp:lastPrinted>
  <dcterms:created xsi:type="dcterms:W3CDTF">2018-01-03T09:30:00Z</dcterms:created>
  <dcterms:modified xsi:type="dcterms:W3CDTF">2018-01-03T09:30:00Z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2017-07-31T00:00:00Z</vt:filetime>
  </property>
  <property fmtid="{D5CDD505-2E9C-101B-9397-08002B2CF9AE}" pid="3" name="LastSaved">
    <vt:filetime>2017-08-02T00:00:00Z</vt:filetime>
  </property>
</Properties>
</file>