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EE" w:rsidRPr="0030300E" w:rsidRDefault="00D520EE" w:rsidP="00D520EE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057262" w:rsidRDefault="00057262" w:rsidP="00057262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03-UPI-238/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Podgorica, 02.02.2024. </w:t>
      </w:r>
      <w:proofErr w:type="spellStart"/>
      <w:r>
        <w:rPr>
          <w:rFonts w:ascii="Arial" w:hAnsi="Arial" w:cs="Arial"/>
          <w:sz w:val="22"/>
          <w:szCs w:val="22"/>
        </w:rPr>
        <w:t>godine</w:t>
      </w:r>
      <w:proofErr w:type="spellEnd"/>
    </w:p>
    <w:p w:rsidR="00E929C1" w:rsidRDefault="00E929C1" w:rsidP="00122389">
      <w:pPr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025692" w:rsidRPr="00025692" w:rsidRDefault="00FB42E2" w:rsidP="00025692">
      <w:pPr>
        <w:jc w:val="center"/>
        <w:rPr>
          <w:rFonts w:ascii="Arial" w:eastAsiaTheme="minorHAnsi" w:hAnsi="Arial" w:cs="Arial"/>
          <w:b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aps/>
          <w:sz w:val="22"/>
          <w:szCs w:val="22"/>
          <w:lang w:val="sr-Latn-ME"/>
        </w:rPr>
        <w:t xml:space="preserve">opština </w:t>
      </w:r>
      <w:r w:rsidR="00917429">
        <w:rPr>
          <w:rFonts w:ascii="Arial" w:eastAsiaTheme="minorHAnsi" w:hAnsi="Arial" w:cs="Arial"/>
          <w:b/>
          <w:caps/>
          <w:sz w:val="22"/>
          <w:szCs w:val="22"/>
          <w:lang w:val="sr-Latn-ME"/>
        </w:rPr>
        <w:t>budva</w:t>
      </w:r>
    </w:p>
    <w:p w:rsidR="00FB42E2" w:rsidRPr="00FB42E2" w:rsidRDefault="00FB42E2" w:rsidP="00FB42E2">
      <w:pPr>
        <w:jc w:val="center"/>
        <w:rPr>
          <w:rFonts w:ascii="Arial" w:eastAsiaTheme="minorHAnsi" w:hAnsi="Arial" w:cs="Arial"/>
          <w:b/>
          <w:sz w:val="22"/>
          <w:szCs w:val="22"/>
        </w:rPr>
      </w:pPr>
      <w:r w:rsidRPr="00FB42E2">
        <w:rPr>
          <w:rFonts w:ascii="Arial" w:eastAsiaTheme="minorHAnsi" w:hAnsi="Arial" w:cs="Arial"/>
          <w:b/>
          <w:sz w:val="22"/>
          <w:szCs w:val="22"/>
        </w:rPr>
        <w:t xml:space="preserve">Sekretarijat za </w:t>
      </w:r>
      <w:r w:rsidR="00917429">
        <w:rPr>
          <w:rFonts w:ascii="Arial" w:eastAsiaTheme="minorHAnsi" w:hAnsi="Arial" w:cs="Arial"/>
          <w:b/>
          <w:sz w:val="22"/>
          <w:szCs w:val="22"/>
        </w:rPr>
        <w:t xml:space="preserve">urbanizam i održivi razvoj   </w:t>
      </w:r>
    </w:p>
    <w:p w:rsidR="00263040" w:rsidRDefault="00263040" w:rsidP="00705286">
      <w:pPr>
        <w:jc w:val="center"/>
        <w:rPr>
          <w:rFonts w:ascii="Arial" w:eastAsiaTheme="minorHAnsi" w:hAnsi="Arial" w:cs="Arial"/>
          <w:b/>
          <w:caps/>
          <w:sz w:val="22"/>
          <w:szCs w:val="22"/>
          <w:lang w:val="sr-Latn-CS"/>
        </w:rPr>
      </w:pPr>
    </w:p>
    <w:p w:rsidR="00705286" w:rsidRPr="00122389" w:rsidRDefault="00705286" w:rsidP="00705286">
      <w:pPr>
        <w:jc w:val="center"/>
        <w:rPr>
          <w:rFonts w:ascii="Arial" w:eastAsiaTheme="minorHAnsi" w:hAnsi="Arial" w:cs="Arial"/>
          <w:sz w:val="22"/>
          <w:szCs w:val="22"/>
          <w:lang w:val="sr-Latn-CS"/>
        </w:rPr>
      </w:pPr>
    </w:p>
    <w:p w:rsidR="00057262" w:rsidRPr="00D805C8" w:rsidRDefault="00057262" w:rsidP="00057262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D805C8">
        <w:rPr>
          <w:rFonts w:ascii="Arial" w:eastAsiaTheme="minorHAnsi" w:hAnsi="Arial" w:cs="Arial"/>
          <w:sz w:val="22"/>
          <w:szCs w:val="22"/>
          <w:lang w:val="sr-Latn-CS"/>
        </w:rPr>
        <w:t>VEZA: Naš broj 03-UPI-</w:t>
      </w:r>
      <w:r>
        <w:rPr>
          <w:rFonts w:ascii="Arial" w:eastAsiaTheme="minorHAnsi" w:hAnsi="Arial" w:cs="Arial"/>
          <w:sz w:val="22"/>
          <w:szCs w:val="22"/>
          <w:lang w:val="sr-Latn-CS"/>
        </w:rPr>
        <w:t>238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 xml:space="preserve">/1 od </w:t>
      </w:r>
      <w:r>
        <w:rPr>
          <w:rFonts w:ascii="Arial" w:eastAsiaTheme="minorHAnsi" w:hAnsi="Arial" w:cs="Arial"/>
          <w:sz w:val="22"/>
          <w:szCs w:val="22"/>
          <w:lang w:val="sr-Latn-CS"/>
        </w:rPr>
        <w:t>31.01.2024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.</w:t>
      </w:r>
      <w:r>
        <w:rPr>
          <w:rFonts w:ascii="Arial" w:eastAsiaTheme="minorHAnsi" w:hAnsi="Arial" w:cs="Arial"/>
          <w:sz w:val="22"/>
          <w:szCs w:val="22"/>
          <w:lang w:val="sr-Latn-CS"/>
        </w:rPr>
        <w:t xml:space="preserve"> 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godine</w:t>
      </w:r>
    </w:p>
    <w:p w:rsidR="00057262" w:rsidRPr="00122389" w:rsidRDefault="00057262" w:rsidP="00057262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057262" w:rsidRPr="00122389" w:rsidRDefault="00057262" w:rsidP="00057262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PREDMET:Tekst obavještenja o podnijetom zahtjevu</w:t>
      </w:r>
    </w:p>
    <w:p w:rsidR="00057262" w:rsidRPr="00122389" w:rsidRDefault="00057262" w:rsidP="00057262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</w:p>
    <w:p w:rsidR="00057262" w:rsidRPr="00122389" w:rsidRDefault="00057262" w:rsidP="00057262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Poštovani,</w:t>
      </w:r>
    </w:p>
    <w:p w:rsidR="00057262" w:rsidRPr="003E78B0" w:rsidRDefault="00057262" w:rsidP="000572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bookmarkStart w:id="1" w:name="_Hlk479663175"/>
      <w:bookmarkStart w:id="2" w:name="_Hlk486246718"/>
      <w:bookmarkStart w:id="3" w:name="_Hlk485709276"/>
      <w:bookmarkStart w:id="4" w:name="_Hlk487024587"/>
      <w:r w:rsidRPr="00122389"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1"/>
      <w:bookmarkEnd w:id="2"/>
      <w:bookmarkEnd w:id="3"/>
      <w:bookmarkEnd w:id="4"/>
      <w:r w:rsidRPr="00D805C8">
        <w:t xml:space="preserve"> </w:t>
      </w:r>
      <w:r w:rsidRPr="003E78B0">
        <w:rPr>
          <w:rFonts w:ascii="Arial" w:hAnsi="Arial" w:cs="Arial"/>
          <w:sz w:val="22"/>
          <w:szCs w:val="22"/>
          <w:lang w:val="sr-Latn-CS"/>
        </w:rPr>
        <w:t>da su Ivan Bajković, Nikola Vujović, Vutaly Furnyka i Ruslan Turlakov podnijeli zahtjev za odlučivanje o potrebi izrade Elaborata procjene uticaja na životnu sredinu za izgradnju turističkog objekta – kondo hotela pet zvjezdica, 3Po+P+Mz+8, koja se planira na UP 10.11, blok 10A, katastarske parcele broj: 2392 i 2393 KO Budva, u zahvatu Detaljnog urbanističkog plana „Budva centar”, Opština Budva.</w:t>
      </w:r>
    </w:p>
    <w:p w:rsidR="00057262" w:rsidRPr="003E78B0" w:rsidRDefault="00057262" w:rsidP="000572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057262" w:rsidRPr="003E78B0" w:rsidRDefault="00057262" w:rsidP="000572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3E78B0">
        <w:rPr>
          <w:rFonts w:ascii="Arial" w:hAnsi="Arial" w:cs="Arial"/>
          <w:sz w:val="22"/>
          <w:szCs w:val="22"/>
          <w:lang w:val="sr-Latn-CS"/>
        </w:rPr>
        <w:t xml:space="preserve">U vezi sa navedenim pozivamo vas da izvršite uvid u dostavljenu dokumentaciju u prostorijama Agencije za zaštitu životne sredine ulica IV Proleterske 19, II sprat, kancelarija broj 217, radnim danima od 9 do 12 časova, kao i u Sekretarijatu za urbanizam </w:t>
      </w:r>
      <w:r>
        <w:rPr>
          <w:rFonts w:ascii="Arial" w:hAnsi="Arial" w:cs="Arial"/>
          <w:sz w:val="22"/>
          <w:szCs w:val="22"/>
          <w:lang w:val="sr-Latn-CS"/>
        </w:rPr>
        <w:t>i</w:t>
      </w:r>
      <w:r w:rsidRPr="003E78B0">
        <w:rPr>
          <w:rFonts w:ascii="Arial" w:hAnsi="Arial" w:cs="Arial"/>
          <w:sz w:val="22"/>
          <w:szCs w:val="22"/>
          <w:lang w:val="sr-Latn-CS"/>
        </w:rPr>
        <w:t xml:space="preserve"> održivi razvoj </w:t>
      </w:r>
      <w:r w:rsidRPr="003E78B0">
        <w:rPr>
          <w:rFonts w:ascii="Arial" w:hAnsi="Arial" w:cs="Arial"/>
          <w:sz w:val="22"/>
          <w:szCs w:val="22"/>
          <w:lang w:val="sr-Latn-CS"/>
        </w:rPr>
        <w:lastRenderedPageBreak/>
        <w:t>Opštine Budva. Dokumentaciju je moguće preuzeti sa sajta Agencije zaštitu životne sredine www.epa.org.me.</w:t>
      </w:r>
    </w:p>
    <w:p w:rsidR="00057262" w:rsidRPr="003E78B0" w:rsidRDefault="00057262" w:rsidP="000572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FF04C3" w:rsidRDefault="00057262" w:rsidP="0005726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3E78B0">
        <w:rPr>
          <w:rFonts w:ascii="Arial" w:hAnsi="Arial" w:cs="Arial"/>
          <w:sz w:val="22"/>
          <w:szCs w:val="22"/>
          <w:lang w:val="sr-Latn-CS"/>
        </w:rPr>
        <w:t>Rok za javni uvid i dostavljanje primjedbi i mišljenja u pisanoj formi, na adresu Agencije za zaštitu životne sredine, je do 13.02.2024. godine</w:t>
      </w:r>
      <w:r w:rsidR="00950BC2">
        <w:rPr>
          <w:rFonts w:ascii="Arial" w:hAnsi="Arial" w:cs="Arial"/>
          <w:sz w:val="22"/>
          <w:szCs w:val="22"/>
          <w:lang w:val="sr-Latn-CS"/>
        </w:rPr>
        <w:t>.</w:t>
      </w:r>
    </w:p>
    <w:p w:rsidR="00E929C1" w:rsidRDefault="00E929C1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sz w:val="22"/>
          <w:szCs w:val="22"/>
          <w:lang w:val="sr-Latn-CS"/>
        </w:rPr>
        <w:t>S poštovanjem,</w:t>
      </w: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pStyle w:val="ListParagraph"/>
        <w:ind w:left="450"/>
        <w:rPr>
          <w:rFonts w:ascii="Arial" w:hAnsi="Arial" w:cs="Arial"/>
          <w:sz w:val="22"/>
          <w:szCs w:val="22"/>
        </w:rPr>
      </w:pPr>
    </w:p>
    <w:p w:rsidR="00B919C8" w:rsidRPr="00B919C8" w:rsidRDefault="00B919C8" w:rsidP="00B919C8">
      <w:pPr>
        <w:tabs>
          <w:tab w:val="left" w:pos="1134"/>
        </w:tabs>
        <w:ind w:left="1134" w:hanging="1134"/>
        <w:rPr>
          <w:rFonts w:ascii="Arial" w:hAnsi="Arial" w:cs="Arial"/>
          <w:sz w:val="22"/>
          <w:szCs w:val="22"/>
        </w:rPr>
      </w:pPr>
    </w:p>
    <w:p w:rsidR="007C343D" w:rsidRPr="00C929EA" w:rsidRDefault="007C343D" w:rsidP="00C929EA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</w:p>
    <w:sectPr w:rsidR="007C343D" w:rsidRPr="00C929EA" w:rsidSect="00C929EA">
      <w:footerReference w:type="default" r:id="rId8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B7C" w:rsidRDefault="00C67B7C" w:rsidP="0062681E">
      <w:r>
        <w:separator/>
      </w:r>
    </w:p>
  </w:endnote>
  <w:endnote w:type="continuationSeparator" w:id="0">
    <w:p w:rsidR="00C67B7C" w:rsidRDefault="00C67B7C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-219710</wp:posOffset>
          </wp:positionH>
          <wp:positionV relativeFrom="paragraph">
            <wp:posOffset>13970</wp:posOffset>
          </wp:positionV>
          <wp:extent cx="1234440" cy="1404620"/>
          <wp:effectExtent l="0" t="0" r="381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Podgorica,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B7C" w:rsidRDefault="00C67B7C" w:rsidP="0062681E">
      <w:r>
        <w:separator/>
      </w:r>
    </w:p>
  </w:footnote>
  <w:footnote w:type="continuationSeparator" w:id="0">
    <w:p w:rsidR="00C67B7C" w:rsidRDefault="00C67B7C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1E"/>
    <w:rsid w:val="00001802"/>
    <w:rsid w:val="000101CD"/>
    <w:rsid w:val="00014E16"/>
    <w:rsid w:val="00025692"/>
    <w:rsid w:val="00025D15"/>
    <w:rsid w:val="00055C69"/>
    <w:rsid w:val="00057262"/>
    <w:rsid w:val="00066D6D"/>
    <w:rsid w:val="00070D7E"/>
    <w:rsid w:val="00095E5F"/>
    <w:rsid w:val="00096203"/>
    <w:rsid w:val="000B21F9"/>
    <w:rsid w:val="000B5CB3"/>
    <w:rsid w:val="000B7245"/>
    <w:rsid w:val="00102EB3"/>
    <w:rsid w:val="00122389"/>
    <w:rsid w:val="00124D12"/>
    <w:rsid w:val="0013716B"/>
    <w:rsid w:val="001563D6"/>
    <w:rsid w:val="00172C3B"/>
    <w:rsid w:val="00181178"/>
    <w:rsid w:val="0019145A"/>
    <w:rsid w:val="001A2ED3"/>
    <w:rsid w:val="001B6577"/>
    <w:rsid w:val="001E1794"/>
    <w:rsid w:val="001F16EB"/>
    <w:rsid w:val="001F1F95"/>
    <w:rsid w:val="00246DFA"/>
    <w:rsid w:val="00254EC2"/>
    <w:rsid w:val="00261592"/>
    <w:rsid w:val="00263040"/>
    <w:rsid w:val="002672A4"/>
    <w:rsid w:val="002F58C9"/>
    <w:rsid w:val="0030300E"/>
    <w:rsid w:val="00356D2A"/>
    <w:rsid w:val="00377927"/>
    <w:rsid w:val="00387F85"/>
    <w:rsid w:val="00396A60"/>
    <w:rsid w:val="003C41CD"/>
    <w:rsid w:val="003C5602"/>
    <w:rsid w:val="003F7FF4"/>
    <w:rsid w:val="004221DE"/>
    <w:rsid w:val="004357C1"/>
    <w:rsid w:val="0044463F"/>
    <w:rsid w:val="00452718"/>
    <w:rsid w:val="00461469"/>
    <w:rsid w:val="00476A69"/>
    <w:rsid w:val="004910F2"/>
    <w:rsid w:val="00494BE6"/>
    <w:rsid w:val="004A7A17"/>
    <w:rsid w:val="004B1364"/>
    <w:rsid w:val="004B1855"/>
    <w:rsid w:val="004B281A"/>
    <w:rsid w:val="004B590B"/>
    <w:rsid w:val="004D443E"/>
    <w:rsid w:val="004D59C9"/>
    <w:rsid w:val="00502B7A"/>
    <w:rsid w:val="00516B50"/>
    <w:rsid w:val="00543D81"/>
    <w:rsid w:val="00544611"/>
    <w:rsid w:val="00545416"/>
    <w:rsid w:val="00557EE7"/>
    <w:rsid w:val="0056647A"/>
    <w:rsid w:val="0057506E"/>
    <w:rsid w:val="005867CE"/>
    <w:rsid w:val="005B2F84"/>
    <w:rsid w:val="005B35E9"/>
    <w:rsid w:val="005F41AC"/>
    <w:rsid w:val="00607C7F"/>
    <w:rsid w:val="0062681E"/>
    <w:rsid w:val="00633D4E"/>
    <w:rsid w:val="006347EE"/>
    <w:rsid w:val="00674DAB"/>
    <w:rsid w:val="00674E4D"/>
    <w:rsid w:val="00695DD2"/>
    <w:rsid w:val="006B0368"/>
    <w:rsid w:val="006B42B0"/>
    <w:rsid w:val="006C05AA"/>
    <w:rsid w:val="006C3DC4"/>
    <w:rsid w:val="006D0E41"/>
    <w:rsid w:val="006D2900"/>
    <w:rsid w:val="00705286"/>
    <w:rsid w:val="00723689"/>
    <w:rsid w:val="00740413"/>
    <w:rsid w:val="007A0FFE"/>
    <w:rsid w:val="007C343D"/>
    <w:rsid w:val="007D279B"/>
    <w:rsid w:val="007D4455"/>
    <w:rsid w:val="007D4456"/>
    <w:rsid w:val="0085014B"/>
    <w:rsid w:val="00850565"/>
    <w:rsid w:val="00860D98"/>
    <w:rsid w:val="00872C70"/>
    <w:rsid w:val="00886170"/>
    <w:rsid w:val="008A62F7"/>
    <w:rsid w:val="008A71EE"/>
    <w:rsid w:val="008B314D"/>
    <w:rsid w:val="008D7DA5"/>
    <w:rsid w:val="008E7C8F"/>
    <w:rsid w:val="00900050"/>
    <w:rsid w:val="00911B6C"/>
    <w:rsid w:val="0091640B"/>
    <w:rsid w:val="00917429"/>
    <w:rsid w:val="009241A5"/>
    <w:rsid w:val="00926EE1"/>
    <w:rsid w:val="00950BC2"/>
    <w:rsid w:val="00954B4F"/>
    <w:rsid w:val="00957A4B"/>
    <w:rsid w:val="00972808"/>
    <w:rsid w:val="009830C1"/>
    <w:rsid w:val="009C05A1"/>
    <w:rsid w:val="009C59AC"/>
    <w:rsid w:val="00A01E02"/>
    <w:rsid w:val="00A15673"/>
    <w:rsid w:val="00A525DB"/>
    <w:rsid w:val="00A747F5"/>
    <w:rsid w:val="00A942F3"/>
    <w:rsid w:val="00AE7022"/>
    <w:rsid w:val="00B075DA"/>
    <w:rsid w:val="00B12028"/>
    <w:rsid w:val="00B36528"/>
    <w:rsid w:val="00B44E99"/>
    <w:rsid w:val="00B62D50"/>
    <w:rsid w:val="00B73509"/>
    <w:rsid w:val="00B919C8"/>
    <w:rsid w:val="00BD7E3E"/>
    <w:rsid w:val="00C07492"/>
    <w:rsid w:val="00C13C82"/>
    <w:rsid w:val="00C30884"/>
    <w:rsid w:val="00C401E5"/>
    <w:rsid w:val="00C57596"/>
    <w:rsid w:val="00C65799"/>
    <w:rsid w:val="00C65D5F"/>
    <w:rsid w:val="00C67B7C"/>
    <w:rsid w:val="00C67DE3"/>
    <w:rsid w:val="00C929EA"/>
    <w:rsid w:val="00CE374C"/>
    <w:rsid w:val="00CF075A"/>
    <w:rsid w:val="00D2049F"/>
    <w:rsid w:val="00D41C05"/>
    <w:rsid w:val="00D45B58"/>
    <w:rsid w:val="00D520EE"/>
    <w:rsid w:val="00D709CF"/>
    <w:rsid w:val="00DA08EB"/>
    <w:rsid w:val="00DB29BD"/>
    <w:rsid w:val="00E02F60"/>
    <w:rsid w:val="00E26D37"/>
    <w:rsid w:val="00E36AEC"/>
    <w:rsid w:val="00E5526B"/>
    <w:rsid w:val="00E64FAF"/>
    <w:rsid w:val="00E73147"/>
    <w:rsid w:val="00E80BDF"/>
    <w:rsid w:val="00E842E6"/>
    <w:rsid w:val="00E929C1"/>
    <w:rsid w:val="00E949D7"/>
    <w:rsid w:val="00EA3272"/>
    <w:rsid w:val="00EA4315"/>
    <w:rsid w:val="00EB40CA"/>
    <w:rsid w:val="00EB6E58"/>
    <w:rsid w:val="00F17BA0"/>
    <w:rsid w:val="00F26EEA"/>
    <w:rsid w:val="00F37873"/>
    <w:rsid w:val="00F87345"/>
    <w:rsid w:val="00F93946"/>
    <w:rsid w:val="00FB42E2"/>
    <w:rsid w:val="00FC68E7"/>
    <w:rsid w:val="00FD4804"/>
    <w:rsid w:val="00FE2F32"/>
    <w:rsid w:val="00FF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BBAC98-1777-4EBE-BB35-06B4340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Andja Popovic</cp:lastModifiedBy>
  <cp:revision>2</cp:revision>
  <cp:lastPrinted>2023-02-10T13:22:00Z</cp:lastPrinted>
  <dcterms:created xsi:type="dcterms:W3CDTF">2024-02-02T13:07:00Z</dcterms:created>
  <dcterms:modified xsi:type="dcterms:W3CDTF">2024-02-02T13:07:00Z</dcterms:modified>
</cp:coreProperties>
</file>