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EA" w:rsidRDefault="00220FEA" w:rsidP="00FA47A6">
      <w:pPr>
        <w:rPr>
          <w:rFonts w:ascii="Arial" w:hAnsi="Arial" w:cs="Arial"/>
          <w:sz w:val="22"/>
          <w:szCs w:val="22"/>
        </w:rPr>
      </w:pPr>
    </w:p>
    <w:p w:rsidR="00D417AF" w:rsidRDefault="00D417AF" w:rsidP="00FA47A6">
      <w:pPr>
        <w:rPr>
          <w:rFonts w:ascii="Arial" w:hAnsi="Arial" w:cs="Arial"/>
          <w:sz w:val="22"/>
          <w:szCs w:val="22"/>
        </w:rPr>
      </w:pPr>
    </w:p>
    <w:p w:rsidR="00D417AF" w:rsidRPr="007E1FA7" w:rsidRDefault="00D417AF" w:rsidP="00D417AF">
      <w:pPr>
        <w:tabs>
          <w:tab w:val="left" w:pos="1701"/>
          <w:tab w:val="left" w:pos="4820"/>
        </w:tabs>
        <w:jc w:val="both"/>
      </w:pPr>
      <w:r w:rsidRPr="007E1FA7">
        <w:t>Naručilac: OPŠTINA BUDVA</w:t>
      </w:r>
    </w:p>
    <w:p w:rsidR="00D417AF" w:rsidRPr="007E1FA7" w:rsidRDefault="00D417AF" w:rsidP="00D417AF">
      <w:pPr>
        <w:spacing w:line="276" w:lineRule="auto"/>
        <w:jc w:val="both"/>
      </w:pPr>
      <w:r w:rsidRPr="007E1FA7">
        <w:t xml:space="preserve">Broj iz evidencije postupaka javnih nabavki: </w:t>
      </w:r>
      <w:r w:rsidR="00F548FF" w:rsidRPr="007E1FA7">
        <w:rPr>
          <w:lang w:val="en-GB"/>
        </w:rPr>
        <w:t>01-426/20-</w:t>
      </w:r>
      <w:r w:rsidR="007E1FA7">
        <w:rPr>
          <w:lang w:val="en-GB"/>
        </w:rPr>
        <w:t>2831/7</w:t>
      </w:r>
    </w:p>
    <w:p w:rsidR="00D417AF" w:rsidRPr="007E1FA7" w:rsidRDefault="00D417AF" w:rsidP="00D417AF">
      <w:pPr>
        <w:rPr>
          <w:rFonts w:ascii="Arial" w:hAnsi="Arial" w:cs="Arial"/>
          <w:sz w:val="22"/>
          <w:szCs w:val="22"/>
        </w:rPr>
      </w:pPr>
      <w:r w:rsidRPr="007E1FA7">
        <w:t xml:space="preserve">Budva, </w:t>
      </w:r>
      <w:r w:rsidR="007E1FA7">
        <w:t>13.01</w:t>
      </w:r>
      <w:r w:rsidRPr="007E1FA7">
        <w:t xml:space="preserve">.2020. godine    </w:t>
      </w:r>
    </w:p>
    <w:p w:rsidR="00D417AF" w:rsidRDefault="00D417AF" w:rsidP="00FA47A6">
      <w:pPr>
        <w:rPr>
          <w:rFonts w:ascii="Arial" w:hAnsi="Arial" w:cs="Arial"/>
          <w:sz w:val="22"/>
          <w:szCs w:val="22"/>
        </w:rPr>
      </w:pPr>
    </w:p>
    <w:p w:rsidR="00FE1642" w:rsidRDefault="00FE1642" w:rsidP="00FA47A6">
      <w:pPr>
        <w:rPr>
          <w:rFonts w:ascii="Arial" w:hAnsi="Arial" w:cs="Arial"/>
          <w:sz w:val="22"/>
          <w:szCs w:val="22"/>
        </w:rPr>
      </w:pPr>
    </w:p>
    <w:p w:rsidR="00D11BEE" w:rsidRDefault="00D11BEE" w:rsidP="00FA47A6">
      <w:pPr>
        <w:rPr>
          <w:rFonts w:ascii="Arial" w:hAnsi="Arial" w:cs="Arial"/>
          <w:sz w:val="22"/>
          <w:szCs w:val="22"/>
        </w:rPr>
      </w:pPr>
    </w:p>
    <w:p w:rsidR="009C7E3B" w:rsidRPr="00FE1642" w:rsidRDefault="009C7E3B" w:rsidP="007841E1">
      <w:pPr>
        <w:ind w:right="-1417"/>
        <w:rPr>
          <w:b/>
          <w:color w:val="000000"/>
        </w:rPr>
      </w:pPr>
      <w:r>
        <w:rPr>
          <w:b/>
          <w:color w:val="000000"/>
        </w:rPr>
        <w:t>Izmjene i dopune tenderske dokumentacije</w:t>
      </w:r>
      <w:r w:rsidR="00FE1642">
        <w:rPr>
          <w:b/>
          <w:color w:val="000000"/>
        </w:rPr>
        <w:t xml:space="preserve">, br. </w:t>
      </w:r>
      <w:r w:rsidR="00F548FF" w:rsidRPr="00F548FF">
        <w:rPr>
          <w:b/>
          <w:lang w:val="en-GB"/>
        </w:rPr>
        <w:t>01-426/20-2831/3</w:t>
      </w:r>
      <w:r w:rsidR="00F548FF">
        <w:rPr>
          <w:b/>
          <w:lang w:val="en-GB"/>
        </w:rPr>
        <w:t xml:space="preserve"> </w:t>
      </w:r>
      <w:r w:rsidR="00F548FF">
        <w:rPr>
          <w:b/>
        </w:rPr>
        <w:t>od 04.12</w:t>
      </w:r>
      <w:r w:rsidR="00FE1642" w:rsidRPr="00FE1642">
        <w:rPr>
          <w:b/>
        </w:rPr>
        <w:t>.2020. godine</w:t>
      </w:r>
    </w:p>
    <w:p w:rsidR="009C7E3B" w:rsidRDefault="009C7E3B" w:rsidP="007841E1">
      <w:pPr>
        <w:ind w:right="-1417"/>
        <w:rPr>
          <w:b/>
          <w:color w:val="000000"/>
        </w:rPr>
      </w:pPr>
    </w:p>
    <w:p w:rsidR="009C7E3B" w:rsidRDefault="009C7E3B" w:rsidP="009C7E3B">
      <w:pPr>
        <w:spacing w:after="200" w:line="276" w:lineRule="auto"/>
        <w:jc w:val="both"/>
      </w:pPr>
      <w:r w:rsidRPr="009C7E3B">
        <w:rPr>
          <w:rFonts w:eastAsia="Calibri"/>
          <w:color w:val="000000"/>
        </w:rPr>
        <w:t xml:space="preserve">U skladu sa članom 94 Zakona o javnim nabavkama </w:t>
      </w:r>
      <w:r w:rsidRPr="009C7E3B">
        <w:rPr>
          <w:rFonts w:eastAsia="Calibri"/>
          <w:lang w:val="sr-Latn-CS"/>
        </w:rPr>
        <w:t>(„Službeni list CG“, br. 74</w:t>
      </w:r>
      <w:r w:rsidRPr="009C7E3B">
        <w:rPr>
          <w:rFonts w:eastAsia="Calibri"/>
          <w:lang w:val="it-IT"/>
        </w:rPr>
        <w:t xml:space="preserve">/19) </w:t>
      </w:r>
      <w:r w:rsidRPr="00175FF7">
        <w:t xml:space="preserve">Opština Budva kao naručilac </w:t>
      </w:r>
      <w:r w:rsidR="001B495B">
        <w:rPr>
          <w:rFonts w:eastAsia="Calibri"/>
          <w:color w:val="000000"/>
        </w:rPr>
        <w:t>vrši</w:t>
      </w:r>
      <w:r w:rsidRPr="009C7E3B">
        <w:rPr>
          <w:rFonts w:eastAsia="Calibri"/>
          <w:color w:val="000000"/>
        </w:rPr>
        <w:t xml:space="preserve"> izmjene </w:t>
      </w:r>
      <w:r>
        <w:rPr>
          <w:rFonts w:eastAsia="Calibri"/>
          <w:color w:val="000000"/>
        </w:rPr>
        <w:t xml:space="preserve">i dopune </w:t>
      </w:r>
      <w:r w:rsidRPr="009C7E3B">
        <w:rPr>
          <w:rFonts w:eastAsia="Calibri"/>
          <w:color w:val="000000"/>
        </w:rPr>
        <w:t>tenderske dokumentacije za javni poziv</w:t>
      </w:r>
      <w:r>
        <w:rPr>
          <w:rFonts w:eastAsia="Calibri"/>
          <w:color w:val="000000"/>
        </w:rPr>
        <w:t xml:space="preserve"> </w:t>
      </w:r>
      <w:r w:rsidRPr="00175FF7">
        <w:t>broj</w:t>
      </w:r>
      <w:r w:rsidRPr="00F548FF">
        <w:t xml:space="preserve">: </w:t>
      </w:r>
      <w:r w:rsidR="00F548FF" w:rsidRPr="00F548FF">
        <w:rPr>
          <w:lang w:val="en-GB"/>
        </w:rPr>
        <w:t xml:space="preserve">01-426/20-2831/3 </w:t>
      </w:r>
      <w:r w:rsidR="00F548FF" w:rsidRPr="00F548FF">
        <w:t>od 04.12.2020. godine</w:t>
      </w:r>
      <w:r w:rsidRPr="00175FF7">
        <w:t xml:space="preserve"> koji se odnosi na Ustupanja izvođenja radova na </w:t>
      </w:r>
      <w:r w:rsidR="00F548FF" w:rsidRPr="00F548FF">
        <w:rPr>
          <w:lang w:val="en-GB"/>
        </w:rPr>
        <w:t>adaptaciji</w:t>
      </w:r>
      <w:r w:rsidR="00F548FF" w:rsidRPr="00F548FF">
        <w:rPr>
          <w:b/>
          <w:lang w:val="en-GB"/>
        </w:rPr>
        <w:t xml:space="preserve"> </w:t>
      </w:r>
      <w:r w:rsidR="00F548FF" w:rsidRPr="00F548FF">
        <w:rPr>
          <w:lang w:val="en-GB"/>
        </w:rPr>
        <w:t>OŠ “S.</w:t>
      </w:r>
      <w:r w:rsidR="00F548FF">
        <w:rPr>
          <w:lang w:val="en-GB"/>
        </w:rPr>
        <w:t xml:space="preserve"> </w:t>
      </w:r>
      <w:r w:rsidR="00F548FF" w:rsidRPr="00F548FF">
        <w:rPr>
          <w:lang w:val="en-GB"/>
        </w:rPr>
        <w:t>M.</w:t>
      </w:r>
      <w:r w:rsidR="00F548FF">
        <w:rPr>
          <w:lang w:val="en-GB"/>
        </w:rPr>
        <w:t xml:space="preserve"> Ljubiša</w:t>
      </w:r>
      <w:r w:rsidR="00F548FF" w:rsidRPr="00F548FF">
        <w:rPr>
          <w:lang w:val="en-GB"/>
        </w:rPr>
        <w:t>”</w:t>
      </w:r>
      <w:r w:rsidR="00F548FF">
        <w:rPr>
          <w:lang w:val="en-GB"/>
        </w:rPr>
        <w:t xml:space="preserve"> i </w:t>
      </w:r>
      <w:r w:rsidR="00F548FF" w:rsidRPr="00F548FF">
        <w:rPr>
          <w:lang w:val="en-GB"/>
        </w:rPr>
        <w:t>“D</w:t>
      </w:r>
      <w:r w:rsidR="00F548FF">
        <w:rPr>
          <w:lang w:val="en-GB"/>
        </w:rPr>
        <w:t xml:space="preserve">ruge </w:t>
      </w:r>
      <w:r w:rsidR="00F548FF" w:rsidRPr="00F548FF">
        <w:rPr>
          <w:lang w:val="en-GB"/>
        </w:rPr>
        <w:t>O</w:t>
      </w:r>
      <w:r w:rsidR="00F548FF">
        <w:rPr>
          <w:lang w:val="en-GB"/>
        </w:rPr>
        <w:t>snovne</w:t>
      </w:r>
      <w:r w:rsidR="00F548FF" w:rsidRPr="00F548FF">
        <w:rPr>
          <w:lang w:val="en-GB"/>
        </w:rPr>
        <w:t xml:space="preserve"> </w:t>
      </w:r>
      <w:r w:rsidR="00F548FF">
        <w:rPr>
          <w:lang w:val="en-GB"/>
        </w:rPr>
        <w:t>škole</w:t>
      </w:r>
      <w:r w:rsidR="00F548FF" w:rsidRPr="00F548FF">
        <w:rPr>
          <w:lang w:val="en-GB"/>
        </w:rPr>
        <w:t>”</w:t>
      </w:r>
      <w:r>
        <w:t>.</w:t>
      </w:r>
    </w:p>
    <w:p w:rsidR="00D11BEE" w:rsidRPr="00871AB7" w:rsidRDefault="00D11BEE" w:rsidP="009C7E3B">
      <w:pPr>
        <w:spacing w:after="200" w:line="276" w:lineRule="auto"/>
        <w:jc w:val="both"/>
        <w:rPr>
          <w:b/>
          <w:lang w:val="en-GB"/>
        </w:rPr>
      </w:pPr>
    </w:p>
    <w:p w:rsidR="002D5B4C" w:rsidRPr="00871AB7" w:rsidRDefault="00871AB7" w:rsidP="00871AB7">
      <w:pPr>
        <w:spacing w:line="276" w:lineRule="auto"/>
        <w:jc w:val="both"/>
        <w:rPr>
          <w:b/>
          <w:bCs/>
          <w:i/>
          <w:u w:val="single"/>
          <w:lang w:val="sr-Latn-CS"/>
        </w:rPr>
      </w:pPr>
      <w:r>
        <w:rPr>
          <w:b/>
          <w:bCs/>
          <w:lang w:val="hr-HR"/>
        </w:rPr>
        <w:t xml:space="preserve">I </w:t>
      </w:r>
      <w:r w:rsidR="00D11BEE" w:rsidRPr="00871AB7">
        <w:rPr>
          <w:b/>
          <w:bCs/>
          <w:lang w:val="hr-HR"/>
        </w:rPr>
        <w:t>Na starnici 13</w:t>
      </w:r>
      <w:r w:rsidR="008145E4" w:rsidRPr="00871AB7">
        <w:rPr>
          <w:b/>
          <w:bCs/>
          <w:lang w:val="hr-HR"/>
        </w:rPr>
        <w:t>/19</w:t>
      </w:r>
      <w:r w:rsidR="00BB392B" w:rsidRPr="00871AB7">
        <w:rPr>
          <w:b/>
          <w:bCs/>
          <w:lang w:val="hr-HR"/>
        </w:rPr>
        <w:t xml:space="preserve"> Tenderske dokumentacije u dijelu </w:t>
      </w:r>
      <w:r w:rsidR="00D11BEE" w:rsidRPr="00871AB7">
        <w:rPr>
          <w:b/>
          <w:bCs/>
        </w:rPr>
        <w:t>SREDSTVA FINANSIJSKOG OBEZBJEĐENJA UGOVORA O JAVNOJ NABAVCI</w:t>
      </w:r>
      <w:r w:rsidR="008A69DC" w:rsidRPr="00871AB7">
        <w:rPr>
          <w:b/>
          <w:bCs/>
        </w:rPr>
        <w:t>:</w:t>
      </w:r>
    </w:p>
    <w:p w:rsidR="00BB392B" w:rsidRPr="00D11BEE" w:rsidRDefault="008145E4" w:rsidP="008145E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i/>
          <w:u w:val="single"/>
          <w:lang w:val="en-US"/>
        </w:rPr>
      </w:pPr>
      <w:r w:rsidRPr="008145E4">
        <w:rPr>
          <w:rFonts w:ascii="Times New Roman" w:hAnsi="Times New Roman" w:cs="Times New Roman"/>
          <w:b/>
          <w:bCs/>
          <w:u w:val="single"/>
          <w:lang w:val="hr-HR"/>
        </w:rPr>
        <w:t>mijenjanja</w:t>
      </w:r>
      <w:r w:rsidRPr="008145E4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BB392B" w:rsidRPr="008145E4">
        <w:rPr>
          <w:rFonts w:ascii="Times New Roman" w:hAnsi="Times New Roman" w:cs="Times New Roman"/>
          <w:b/>
          <w:bCs/>
          <w:lang w:val="hr-HR"/>
        </w:rPr>
        <w:t>se:</w:t>
      </w:r>
    </w:p>
    <w:p w:rsidR="00D11BEE" w:rsidRDefault="00D11BEE" w:rsidP="00D11BEE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3701DE">
        <w:rPr>
          <w:color w:val="000000"/>
        </w:rPr>
        <w:sym w:font="Wingdings" w:char="F078"/>
      </w:r>
      <w:r w:rsidRPr="003701DE">
        <w:rPr>
          <w:rFonts w:eastAsia="Calibri"/>
          <w:lang w:val="sl-SI" w:eastAsia="zh-TW"/>
        </w:rPr>
        <w:t xml:space="preserve"> </w:t>
      </w:r>
      <w:r w:rsidRPr="003701DE">
        <w:t xml:space="preserve">polisu osiguranja od profesionalne odgovornosti u iznosu od </w:t>
      </w:r>
      <w:r w:rsidRPr="000556EB">
        <w:rPr>
          <w:rFonts w:eastAsia="Calibri"/>
        </w:rPr>
        <w:t>100.000,00</w:t>
      </w:r>
      <w:r w:rsidRPr="000556EB">
        <w:t xml:space="preserve"> eura</w:t>
      </w:r>
      <w:r w:rsidRPr="003701DE">
        <w:t xml:space="preserve"> sa rokom važenja </w:t>
      </w:r>
      <w:r w:rsidRPr="003701DE">
        <w:rPr>
          <w:rFonts w:eastAsia="Calibri"/>
        </w:rPr>
        <w:t>od dana početka izvođenja radova do dana isteka garantnog roka. U skladu sa članom 131 stav 1 Zakona o planiranju prostora i izgradnji objekata (“Službeni list Crne Gore br</w:t>
      </w:r>
      <w:r>
        <w:rPr>
          <w:rFonts w:eastAsia="Calibri"/>
        </w:rPr>
        <w:t>oj 064/2017 i 44/2018, 63/2018 i</w:t>
      </w:r>
      <w:r w:rsidRPr="003701DE">
        <w:rPr>
          <w:rFonts w:eastAsia="Calibri"/>
        </w:rPr>
        <w:t xml:space="preserve"> 11/2019“) i Uredbom o minimalnoj sumi osiguranja od profesionalne odgovornosti u oblasti izgradnje objekata (“Službeni list Crne Gore”, br. 068/17), izvođač je dužan je da prije početka radova zaključi ugovor o osiguranju od profesionalne odgovornosti za štetu koja može da nastane Naručiocu i trećim lic</w:t>
      </w:r>
      <w:r>
        <w:rPr>
          <w:rFonts w:eastAsia="Calibri"/>
        </w:rPr>
        <w:t>ima od vršenja ugovorenih radova</w:t>
      </w:r>
      <w:r w:rsidRPr="003701DE">
        <w:rPr>
          <w:rFonts w:eastAsia="Calibri"/>
        </w:rPr>
        <w:t xml:space="preserve"> i da Naručiocu preda polisu osiguranja od profesionalne odgovornosti.</w:t>
      </w:r>
      <w:r w:rsidRPr="003701DE">
        <w:rPr>
          <w:rFonts w:eastAsia="Calibri"/>
          <w:b/>
        </w:rPr>
        <w:t xml:space="preserve">  </w:t>
      </w:r>
    </w:p>
    <w:p w:rsidR="00D11BEE" w:rsidRDefault="00D11BEE" w:rsidP="00D11BEE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D11BEE" w:rsidRPr="00871AB7" w:rsidRDefault="00D11BEE" w:rsidP="00871AB7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Ako Izabrani ponuđač</w:t>
      </w:r>
      <w:r w:rsidRPr="003701DE">
        <w:rPr>
          <w:rFonts w:eastAsia="Calibri"/>
        </w:rPr>
        <w:t xml:space="preserve"> ne preda Naručiocu polisu</w:t>
      </w:r>
      <w:r w:rsidRPr="003701DE">
        <w:rPr>
          <w:rFonts w:eastAsia="Calibri"/>
          <w:b/>
        </w:rPr>
        <w:t xml:space="preserve"> </w:t>
      </w:r>
      <w:r w:rsidRPr="003701DE">
        <w:rPr>
          <w:rFonts w:eastAsia="Calibri"/>
        </w:rPr>
        <w:t>osiguranja od profesionalne odgovornosti koja je u skladu sa zahtjevima iz prethodna dva stava, Naručilac će aktivirati garanciju za dobro izvršenje ugovora i jednostrano raskinuti ugovor.</w:t>
      </w:r>
    </w:p>
    <w:p w:rsidR="008145E4" w:rsidRPr="00D11BEE" w:rsidRDefault="008145E4" w:rsidP="008145E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i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hr-HR"/>
        </w:rPr>
        <w:t>i glasi</w:t>
      </w:r>
      <w:r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8145E4">
        <w:rPr>
          <w:rFonts w:ascii="Times New Roman" w:hAnsi="Times New Roman" w:cs="Times New Roman"/>
          <w:b/>
          <w:bCs/>
          <w:lang w:val="hr-HR"/>
        </w:rPr>
        <w:t>:</w:t>
      </w:r>
    </w:p>
    <w:p w:rsidR="00D11BEE" w:rsidRDefault="00D11BEE" w:rsidP="00D11BEE">
      <w:pPr>
        <w:autoSpaceDE w:val="0"/>
        <w:autoSpaceDN w:val="0"/>
        <w:adjustRightInd w:val="0"/>
        <w:jc w:val="both"/>
      </w:pPr>
      <w:r w:rsidRPr="004613F3">
        <w:rPr>
          <w:color w:val="000000"/>
        </w:rPr>
        <w:sym w:font="Wingdings" w:char="F078"/>
      </w:r>
      <w:r w:rsidRPr="004613F3">
        <w:rPr>
          <w:color w:val="000000"/>
        </w:rPr>
        <w:t xml:space="preserve"> </w:t>
      </w:r>
      <w:r w:rsidRPr="004613F3">
        <w:t xml:space="preserve">polisu osiguranja od profesionalne odgovornosti za štetu koja može da nastane naručiocu i trećim licima </w:t>
      </w:r>
      <w:r w:rsidRPr="00E4032F">
        <w:t xml:space="preserve">u </w:t>
      </w:r>
      <w:r>
        <w:t>vezi sa obavljanjem predmetne djelatnosti na iznos od 100.000,00 eura</w:t>
      </w:r>
      <w:r w:rsidR="0028162B">
        <w:t xml:space="preserve">, </w:t>
      </w:r>
      <w:r w:rsidR="0028162B" w:rsidRPr="0028162B">
        <w:t>sa rokom važenja od dana početka izvođenja radova do</w:t>
      </w:r>
      <w:r w:rsidR="0028162B">
        <w:t xml:space="preserve"> dana primopredaje izvedenih radova</w:t>
      </w:r>
      <w:bookmarkStart w:id="0" w:name="_GoBack"/>
      <w:bookmarkEnd w:id="0"/>
      <w:r>
        <w:t>.</w:t>
      </w:r>
    </w:p>
    <w:p w:rsidR="00D11BEE" w:rsidRDefault="00D11BEE" w:rsidP="00D11BEE">
      <w:pPr>
        <w:autoSpaceDE w:val="0"/>
        <w:autoSpaceDN w:val="0"/>
        <w:adjustRightInd w:val="0"/>
        <w:jc w:val="both"/>
      </w:pPr>
      <w:r w:rsidRPr="004613F3">
        <w:t>Polisa osiguranja od pro</w:t>
      </w:r>
      <w:r>
        <w:t xml:space="preserve">fesionalne odgovornosti mora </w:t>
      </w:r>
      <w:r w:rsidRPr="00B25D6A">
        <w:t>da pokrije rizik odgovornosti za štetu prouzrokovanu licima, za štetu na obj</w:t>
      </w:r>
      <w:r>
        <w:t>ektima i za finansijski gubitak.</w:t>
      </w:r>
    </w:p>
    <w:p w:rsidR="008145E4" w:rsidRPr="00871AB7" w:rsidRDefault="008145E4" w:rsidP="009C7E3B">
      <w:pPr>
        <w:spacing w:after="200" w:line="276" w:lineRule="auto"/>
        <w:jc w:val="both"/>
      </w:pPr>
    </w:p>
    <w:p w:rsidR="00871AB7" w:rsidRPr="00871AB7" w:rsidRDefault="00871AB7" w:rsidP="00871AB7">
      <w:pPr>
        <w:spacing w:line="276" w:lineRule="auto"/>
        <w:jc w:val="both"/>
        <w:rPr>
          <w:b/>
          <w:bCs/>
          <w:lang w:val="hr-HR"/>
        </w:rPr>
      </w:pPr>
      <w:r>
        <w:rPr>
          <w:b/>
          <w:bCs/>
          <w:lang w:val="hr-HR"/>
        </w:rPr>
        <w:t>II    Na starnici 7/19</w:t>
      </w:r>
      <w:r w:rsidRPr="00871AB7">
        <w:rPr>
          <w:b/>
          <w:bCs/>
          <w:lang w:val="hr-HR"/>
        </w:rPr>
        <w:t xml:space="preserve"> Tenderske dokument</w:t>
      </w:r>
      <w:r>
        <w:rPr>
          <w:b/>
          <w:bCs/>
          <w:lang w:val="hr-HR"/>
        </w:rPr>
        <w:t xml:space="preserve">acije, </w:t>
      </w:r>
      <w:r w:rsidRPr="00871AB7">
        <w:rPr>
          <w:b/>
          <w:bCs/>
          <w:u w:val="single"/>
          <w:lang w:val="hr-HR"/>
        </w:rPr>
        <w:t>mijenja se</w:t>
      </w:r>
      <w:r>
        <w:rPr>
          <w:b/>
          <w:bCs/>
          <w:lang w:val="hr-HR"/>
        </w:rPr>
        <w:t>:</w:t>
      </w:r>
    </w:p>
    <w:p w:rsidR="00871AB7" w:rsidRPr="00871AB7" w:rsidRDefault="00871AB7" w:rsidP="00871AB7">
      <w:pPr>
        <w:rPr>
          <w:rFonts w:eastAsia="Calibri"/>
          <w:lang w:val="sr-Latn-CS" w:eastAsia="x-none"/>
        </w:rPr>
      </w:pPr>
    </w:p>
    <w:p w:rsidR="00871AB7" w:rsidRPr="00871AB7" w:rsidRDefault="00871AB7" w:rsidP="0087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000000"/>
        </w:rPr>
      </w:pPr>
      <w:r w:rsidRPr="00871AB7">
        <w:rPr>
          <w:b/>
          <w:bCs/>
          <w:color w:val="000000"/>
        </w:rPr>
        <w:t>XIV Način, mjesto i vrijeme podnošenja ponuda i otvaranja ponuda</w:t>
      </w:r>
    </w:p>
    <w:p w:rsidR="00871AB7" w:rsidRPr="00871AB7" w:rsidRDefault="00871AB7" w:rsidP="00871AB7">
      <w:pPr>
        <w:jc w:val="both"/>
        <w:rPr>
          <w:b/>
          <w:bCs/>
          <w:color w:val="000000"/>
        </w:rPr>
      </w:pPr>
    </w:p>
    <w:p w:rsidR="00871AB7" w:rsidRPr="00871AB7" w:rsidRDefault="00871AB7" w:rsidP="00871AB7">
      <w:pPr>
        <w:jc w:val="both"/>
        <w:rPr>
          <w:b/>
          <w:bCs/>
          <w:color w:val="000000"/>
        </w:rPr>
      </w:pPr>
      <w:r w:rsidRPr="00871AB7">
        <w:rPr>
          <w:color w:val="000000"/>
        </w:rPr>
        <w:sym w:font="Wingdings" w:char="F078"/>
      </w:r>
      <w:r w:rsidRPr="00871AB7">
        <w:rPr>
          <w:color w:val="000000"/>
        </w:rPr>
        <w:t xml:space="preserve"> </w:t>
      </w:r>
      <w:r w:rsidRPr="00871AB7">
        <w:rPr>
          <w:b/>
          <w:bCs/>
          <w:color w:val="000000"/>
        </w:rPr>
        <w:t xml:space="preserve">Podnošenje ponuda u pisanoj formi: </w:t>
      </w:r>
    </w:p>
    <w:p w:rsidR="00871AB7" w:rsidRPr="00871AB7" w:rsidRDefault="00871AB7" w:rsidP="00871AB7">
      <w:pPr>
        <w:jc w:val="both"/>
        <w:rPr>
          <w:b/>
          <w:bCs/>
          <w:color w:val="000000"/>
        </w:rPr>
      </w:pPr>
    </w:p>
    <w:p w:rsidR="00871AB7" w:rsidRPr="00871AB7" w:rsidRDefault="00871AB7" w:rsidP="00871AB7">
      <w:pPr>
        <w:jc w:val="both"/>
        <w:rPr>
          <w:color w:val="000000"/>
        </w:rPr>
      </w:pPr>
      <w:r w:rsidRPr="00871AB7">
        <w:rPr>
          <w:color w:val="000000"/>
        </w:rPr>
        <w:lastRenderedPageBreak/>
        <w:t>Ponude se mogu podnijeti:</w:t>
      </w:r>
    </w:p>
    <w:p w:rsidR="00871AB7" w:rsidRPr="00871AB7" w:rsidRDefault="00871AB7" w:rsidP="00871AB7">
      <w:pPr>
        <w:jc w:val="both"/>
        <w:rPr>
          <w:color w:val="000000"/>
        </w:rPr>
      </w:pPr>
    </w:p>
    <w:p w:rsidR="00871AB7" w:rsidRPr="00871AB7" w:rsidRDefault="00871AB7" w:rsidP="00871AB7">
      <w:pPr>
        <w:jc w:val="both"/>
        <w:rPr>
          <w:lang w:val="en-GB"/>
        </w:rPr>
      </w:pPr>
      <w:r w:rsidRPr="00871AB7">
        <w:rPr>
          <w:lang w:val="en-GB"/>
        </w:rPr>
        <w:t>Ponude se predaju radnim danima od 10:00 do 14:00 sati, zaključno sa danom 22.01.2021 godine do 9:30 sati.</w:t>
      </w:r>
    </w:p>
    <w:p w:rsidR="00871AB7" w:rsidRPr="00871AB7" w:rsidRDefault="00871AB7" w:rsidP="00871AB7">
      <w:pPr>
        <w:jc w:val="both"/>
        <w:rPr>
          <w:lang w:val="en-GB"/>
        </w:rPr>
      </w:pPr>
    </w:p>
    <w:p w:rsidR="00871AB7" w:rsidRPr="00871AB7" w:rsidRDefault="00871AB7" w:rsidP="00871AB7">
      <w:pPr>
        <w:jc w:val="both"/>
        <w:rPr>
          <w:lang w:val="en-GB"/>
        </w:rPr>
      </w:pPr>
      <w:r w:rsidRPr="00871AB7">
        <w:rPr>
          <w:lang w:val="en-GB"/>
        </w:rPr>
        <w:t>Ponude se mogu predati:</w:t>
      </w:r>
    </w:p>
    <w:p w:rsidR="00871AB7" w:rsidRPr="00871AB7" w:rsidRDefault="00871AB7" w:rsidP="00871AB7">
      <w:pPr>
        <w:jc w:val="both"/>
        <w:rPr>
          <w:lang w:val="en-GB"/>
        </w:rPr>
      </w:pPr>
      <w:r w:rsidRPr="00871AB7">
        <w:rPr>
          <w:rFonts w:ascii="Calibri" w:eastAsia="Calibri" w:hAnsi="Calibri"/>
          <w:sz w:val="22"/>
          <w:szCs w:val="22"/>
          <w:lang w:val="en-GB"/>
        </w:rPr>
        <w:sym w:font="Wingdings" w:char="F0FE"/>
      </w:r>
      <w:r w:rsidRPr="00871AB7">
        <w:rPr>
          <w:rFonts w:eastAsia="Calibri"/>
          <w:lang w:val="en-GB"/>
        </w:rPr>
        <w:t xml:space="preserve"> </w:t>
      </w:r>
      <w:r w:rsidRPr="00871AB7">
        <w:rPr>
          <w:lang w:val="en-GB"/>
        </w:rPr>
        <w:t>neposrednom predajom na arhivi naručioca na adresi Opština Budva, ulica Trg Sunca  br.3.</w:t>
      </w:r>
    </w:p>
    <w:p w:rsidR="00871AB7" w:rsidRPr="00871AB7" w:rsidRDefault="00871AB7" w:rsidP="00871AB7">
      <w:pPr>
        <w:jc w:val="both"/>
        <w:rPr>
          <w:lang w:val="en-GB"/>
        </w:rPr>
      </w:pPr>
      <w:r w:rsidRPr="00871AB7">
        <w:rPr>
          <w:rFonts w:ascii="Calibri" w:eastAsia="Calibri" w:hAnsi="Calibri"/>
          <w:sz w:val="22"/>
          <w:szCs w:val="22"/>
          <w:lang w:val="en-GB"/>
        </w:rPr>
        <w:sym w:font="Wingdings" w:char="F0FE"/>
      </w:r>
      <w:r w:rsidRPr="00871AB7">
        <w:rPr>
          <w:rFonts w:eastAsia="Calibri"/>
          <w:lang w:val="en-GB"/>
        </w:rPr>
        <w:t xml:space="preserve"> </w:t>
      </w:r>
      <w:r w:rsidRPr="00871AB7">
        <w:rPr>
          <w:lang w:val="en-GB"/>
        </w:rPr>
        <w:t>preporučenom pošiljkom sa povratnicom na adresi Opština Budva, ulica Trg Sunca  br.3.</w:t>
      </w:r>
    </w:p>
    <w:p w:rsidR="00871AB7" w:rsidRPr="00871AB7" w:rsidRDefault="00871AB7" w:rsidP="00871AB7">
      <w:pPr>
        <w:jc w:val="both"/>
        <w:rPr>
          <w:rFonts w:eastAsia="Calibri"/>
          <w:lang w:val="en-GB"/>
        </w:rPr>
      </w:pPr>
    </w:p>
    <w:p w:rsidR="00871AB7" w:rsidRPr="00871AB7" w:rsidRDefault="00871AB7" w:rsidP="00871AB7">
      <w:pPr>
        <w:jc w:val="both"/>
        <w:rPr>
          <w:rFonts w:eastAsia="Calibri"/>
          <w:lang w:val="pl-PL"/>
        </w:rPr>
      </w:pPr>
      <w:r w:rsidRPr="00871AB7">
        <w:rPr>
          <w:rFonts w:eastAsia="Calibri"/>
          <w:lang w:val="pl-PL"/>
        </w:rPr>
        <w:t xml:space="preserve">Javno otvaranje ponuda, kome mogu prisustvovati ovlašćeni predstavnici ponuđača sa priloženim punomoćjem potpisanim od strane ovlašćenog lica, održaće se dana  </w:t>
      </w:r>
      <w:r w:rsidRPr="00871AB7">
        <w:rPr>
          <w:rFonts w:eastAsia="Calibri"/>
          <w:b/>
          <w:lang w:val="pl-PL"/>
        </w:rPr>
        <w:t>22.01.2021. godine</w:t>
      </w:r>
      <w:r w:rsidRPr="00871AB7">
        <w:rPr>
          <w:rFonts w:eastAsia="Calibri"/>
          <w:lang w:val="pl-PL"/>
        </w:rPr>
        <w:t xml:space="preserve"> u </w:t>
      </w:r>
      <w:r w:rsidRPr="00871AB7">
        <w:rPr>
          <w:rFonts w:eastAsia="Calibri"/>
          <w:b/>
          <w:lang w:val="pl-PL"/>
        </w:rPr>
        <w:t xml:space="preserve">10:00 </w:t>
      </w:r>
      <w:r w:rsidRPr="00871AB7">
        <w:rPr>
          <w:rFonts w:eastAsia="Calibri"/>
          <w:lang w:val="pl-PL"/>
        </w:rPr>
        <w:t>sati, u prostorijama  Opštine Budva,  kancelarija 48  ulica Trg Sunca br.3.</w:t>
      </w:r>
    </w:p>
    <w:p w:rsidR="002D5B4C" w:rsidRDefault="002D5B4C" w:rsidP="009C7E3B">
      <w:pPr>
        <w:spacing w:after="200" w:line="276" w:lineRule="auto"/>
        <w:jc w:val="both"/>
      </w:pPr>
    </w:p>
    <w:p w:rsidR="00871AB7" w:rsidRPr="00871AB7" w:rsidRDefault="00871AB7" w:rsidP="00780808">
      <w:pPr>
        <w:spacing w:line="276" w:lineRule="auto"/>
        <w:jc w:val="both"/>
        <w:rPr>
          <w:b/>
          <w:u w:val="single"/>
        </w:rPr>
      </w:pPr>
      <w:r w:rsidRPr="00871AB7">
        <w:rPr>
          <w:b/>
          <w:u w:val="single"/>
        </w:rPr>
        <w:t>i glasi:</w:t>
      </w:r>
    </w:p>
    <w:p w:rsidR="00871AB7" w:rsidRPr="00871AB7" w:rsidRDefault="00871AB7" w:rsidP="00871AB7">
      <w:pPr>
        <w:rPr>
          <w:rFonts w:eastAsia="Calibri"/>
          <w:lang w:val="sr-Latn-CS" w:eastAsia="x-none"/>
        </w:rPr>
      </w:pPr>
    </w:p>
    <w:p w:rsidR="00871AB7" w:rsidRPr="00871AB7" w:rsidRDefault="00871AB7" w:rsidP="00871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color w:val="000000"/>
        </w:rPr>
      </w:pPr>
      <w:r w:rsidRPr="00871AB7">
        <w:rPr>
          <w:b/>
          <w:bCs/>
          <w:color w:val="000000"/>
        </w:rPr>
        <w:t>XIV Način, mjesto i vrijeme podnošenja ponuda i otvaranja ponuda</w:t>
      </w:r>
    </w:p>
    <w:p w:rsidR="00871AB7" w:rsidRPr="00871AB7" w:rsidRDefault="00871AB7" w:rsidP="00871AB7">
      <w:pPr>
        <w:jc w:val="both"/>
        <w:rPr>
          <w:b/>
          <w:bCs/>
          <w:color w:val="000000"/>
        </w:rPr>
      </w:pPr>
    </w:p>
    <w:p w:rsidR="00871AB7" w:rsidRPr="00871AB7" w:rsidRDefault="00871AB7" w:rsidP="00871AB7">
      <w:pPr>
        <w:jc w:val="both"/>
        <w:rPr>
          <w:b/>
          <w:bCs/>
          <w:color w:val="000000"/>
        </w:rPr>
      </w:pPr>
      <w:r w:rsidRPr="00871AB7">
        <w:rPr>
          <w:color w:val="000000"/>
        </w:rPr>
        <w:sym w:font="Wingdings" w:char="F078"/>
      </w:r>
      <w:r w:rsidRPr="00871AB7">
        <w:rPr>
          <w:color w:val="000000"/>
        </w:rPr>
        <w:t xml:space="preserve"> </w:t>
      </w:r>
      <w:r w:rsidRPr="00871AB7">
        <w:rPr>
          <w:b/>
          <w:bCs/>
          <w:color w:val="000000"/>
        </w:rPr>
        <w:t xml:space="preserve">Podnošenje ponuda u pisanoj formi: </w:t>
      </w:r>
    </w:p>
    <w:p w:rsidR="00871AB7" w:rsidRPr="00871AB7" w:rsidRDefault="00871AB7" w:rsidP="00871AB7">
      <w:pPr>
        <w:jc w:val="both"/>
        <w:rPr>
          <w:b/>
          <w:bCs/>
          <w:color w:val="000000"/>
        </w:rPr>
      </w:pPr>
    </w:p>
    <w:p w:rsidR="00871AB7" w:rsidRPr="00871AB7" w:rsidRDefault="00871AB7" w:rsidP="00871AB7">
      <w:pPr>
        <w:jc w:val="both"/>
        <w:rPr>
          <w:color w:val="000000"/>
        </w:rPr>
      </w:pPr>
      <w:r w:rsidRPr="00871AB7">
        <w:rPr>
          <w:color w:val="000000"/>
        </w:rPr>
        <w:t>Ponude se mogu podnijeti:</w:t>
      </w:r>
    </w:p>
    <w:p w:rsidR="00871AB7" w:rsidRPr="00871AB7" w:rsidRDefault="00871AB7" w:rsidP="00871AB7">
      <w:pPr>
        <w:jc w:val="both"/>
        <w:rPr>
          <w:color w:val="000000"/>
        </w:rPr>
      </w:pPr>
    </w:p>
    <w:p w:rsidR="00871AB7" w:rsidRPr="00871AB7" w:rsidRDefault="00871AB7" w:rsidP="00871AB7">
      <w:pPr>
        <w:jc w:val="both"/>
        <w:rPr>
          <w:lang w:val="en-GB"/>
        </w:rPr>
      </w:pPr>
      <w:r w:rsidRPr="00871AB7">
        <w:rPr>
          <w:lang w:val="en-GB"/>
        </w:rPr>
        <w:t xml:space="preserve">Ponude se predaju radnim danima od 10:00 do 14:00 sati, zaključno sa danom </w:t>
      </w:r>
      <w:r>
        <w:rPr>
          <w:lang w:val="en-GB"/>
        </w:rPr>
        <w:t>01.02</w:t>
      </w:r>
      <w:r w:rsidRPr="00871AB7">
        <w:rPr>
          <w:lang w:val="en-GB"/>
        </w:rPr>
        <w:t>.2021 godine do 9:30 sati.</w:t>
      </w:r>
    </w:p>
    <w:p w:rsidR="00871AB7" w:rsidRPr="00871AB7" w:rsidRDefault="00871AB7" w:rsidP="00871AB7">
      <w:pPr>
        <w:jc w:val="both"/>
        <w:rPr>
          <w:lang w:val="en-GB"/>
        </w:rPr>
      </w:pPr>
    </w:p>
    <w:p w:rsidR="00871AB7" w:rsidRPr="00871AB7" w:rsidRDefault="00871AB7" w:rsidP="00871AB7">
      <w:pPr>
        <w:jc w:val="both"/>
        <w:rPr>
          <w:lang w:val="en-GB"/>
        </w:rPr>
      </w:pPr>
      <w:r w:rsidRPr="00871AB7">
        <w:rPr>
          <w:lang w:val="en-GB"/>
        </w:rPr>
        <w:t>Ponude se mogu predati:</w:t>
      </w:r>
    </w:p>
    <w:p w:rsidR="00871AB7" w:rsidRPr="00871AB7" w:rsidRDefault="00871AB7" w:rsidP="00871AB7">
      <w:pPr>
        <w:jc w:val="both"/>
        <w:rPr>
          <w:lang w:val="en-GB"/>
        </w:rPr>
      </w:pPr>
      <w:r w:rsidRPr="00871AB7">
        <w:rPr>
          <w:rFonts w:ascii="Calibri" w:eastAsia="Calibri" w:hAnsi="Calibri"/>
          <w:sz w:val="22"/>
          <w:szCs w:val="22"/>
          <w:lang w:val="en-GB"/>
        </w:rPr>
        <w:sym w:font="Wingdings" w:char="F0FE"/>
      </w:r>
      <w:r w:rsidRPr="00871AB7">
        <w:rPr>
          <w:rFonts w:eastAsia="Calibri"/>
          <w:lang w:val="en-GB"/>
        </w:rPr>
        <w:t xml:space="preserve"> </w:t>
      </w:r>
      <w:r w:rsidRPr="00871AB7">
        <w:rPr>
          <w:lang w:val="en-GB"/>
        </w:rPr>
        <w:t>neposrednom predajom na arhivi naručioca na adresi Opština Budva, ulica Trg Sunca  br.3.</w:t>
      </w:r>
    </w:p>
    <w:p w:rsidR="00871AB7" w:rsidRPr="00871AB7" w:rsidRDefault="00871AB7" w:rsidP="00871AB7">
      <w:pPr>
        <w:jc w:val="both"/>
        <w:rPr>
          <w:lang w:val="en-GB"/>
        </w:rPr>
      </w:pPr>
      <w:r w:rsidRPr="00871AB7">
        <w:rPr>
          <w:rFonts w:ascii="Calibri" w:eastAsia="Calibri" w:hAnsi="Calibri"/>
          <w:sz w:val="22"/>
          <w:szCs w:val="22"/>
          <w:lang w:val="en-GB"/>
        </w:rPr>
        <w:sym w:font="Wingdings" w:char="F0FE"/>
      </w:r>
      <w:r w:rsidRPr="00871AB7">
        <w:rPr>
          <w:rFonts w:eastAsia="Calibri"/>
          <w:lang w:val="en-GB"/>
        </w:rPr>
        <w:t xml:space="preserve"> </w:t>
      </w:r>
      <w:r w:rsidRPr="00871AB7">
        <w:rPr>
          <w:lang w:val="en-GB"/>
        </w:rPr>
        <w:t>preporučenom pošiljkom sa povratnicom na adresi Opština Budva, ulica Trg Sunca  br.3.</w:t>
      </w:r>
    </w:p>
    <w:p w:rsidR="00871AB7" w:rsidRPr="00871AB7" w:rsidRDefault="00871AB7" w:rsidP="00871AB7">
      <w:pPr>
        <w:jc w:val="both"/>
        <w:rPr>
          <w:rFonts w:eastAsia="Calibri"/>
          <w:lang w:val="en-GB"/>
        </w:rPr>
      </w:pPr>
    </w:p>
    <w:p w:rsidR="00871AB7" w:rsidRPr="00871AB7" w:rsidRDefault="00871AB7" w:rsidP="00871AB7">
      <w:pPr>
        <w:jc w:val="both"/>
        <w:rPr>
          <w:rFonts w:eastAsia="Calibri"/>
          <w:lang w:val="pl-PL"/>
        </w:rPr>
      </w:pPr>
      <w:r w:rsidRPr="00871AB7">
        <w:rPr>
          <w:rFonts w:eastAsia="Calibri"/>
          <w:lang w:val="pl-PL"/>
        </w:rPr>
        <w:t xml:space="preserve">Javno otvaranje ponuda, kome mogu prisustvovati ovlašćeni predstavnici ponuđača sa priloženim punomoćjem potpisanim od strane ovlašćenog lica, održaće se dana  </w:t>
      </w:r>
      <w:r>
        <w:rPr>
          <w:rFonts w:eastAsia="Calibri"/>
          <w:b/>
          <w:lang w:val="pl-PL"/>
        </w:rPr>
        <w:t>01.02</w:t>
      </w:r>
      <w:r w:rsidRPr="00871AB7">
        <w:rPr>
          <w:rFonts w:eastAsia="Calibri"/>
          <w:b/>
          <w:lang w:val="pl-PL"/>
        </w:rPr>
        <w:t>.2021. godine</w:t>
      </w:r>
      <w:r w:rsidRPr="00871AB7">
        <w:rPr>
          <w:rFonts w:eastAsia="Calibri"/>
          <w:lang w:val="pl-PL"/>
        </w:rPr>
        <w:t xml:space="preserve"> u </w:t>
      </w:r>
      <w:r w:rsidRPr="00871AB7">
        <w:rPr>
          <w:rFonts w:eastAsia="Calibri"/>
          <w:b/>
          <w:lang w:val="pl-PL"/>
        </w:rPr>
        <w:t xml:space="preserve">10:00 </w:t>
      </w:r>
      <w:r w:rsidRPr="00871AB7">
        <w:rPr>
          <w:rFonts w:eastAsia="Calibri"/>
          <w:lang w:val="pl-PL"/>
        </w:rPr>
        <w:t>sati, u prostorijama  Opštine Budva,  kancelarija 48  ulica Trg Sunca br.3.</w:t>
      </w:r>
    </w:p>
    <w:p w:rsidR="002D5B4C" w:rsidRDefault="002D5B4C" w:rsidP="009C7E3B">
      <w:pPr>
        <w:spacing w:after="200" w:line="276" w:lineRule="auto"/>
        <w:jc w:val="both"/>
      </w:pPr>
    </w:p>
    <w:p w:rsidR="00970EF1" w:rsidRDefault="00970EF1" w:rsidP="00715E99">
      <w:pPr>
        <w:ind w:right="-1417"/>
        <w:rPr>
          <w:color w:val="000000"/>
        </w:rPr>
      </w:pPr>
    </w:p>
    <w:p w:rsidR="004D17FF" w:rsidRPr="004D17FF" w:rsidRDefault="004D17FF" w:rsidP="004D17FF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D17FF">
        <w:rPr>
          <w:iCs/>
          <w:color w:val="000000"/>
        </w:rPr>
        <w:t xml:space="preserve">Član komisije </w:t>
      </w:r>
      <w:r w:rsidRPr="004D17FF">
        <w:t>za sprovođenje postupka javne nabavk</w:t>
      </w:r>
      <w:r w:rsidRPr="004D17FF">
        <w:rPr>
          <w:iCs/>
          <w:color w:val="000000"/>
        </w:rPr>
        <w:t xml:space="preserve">e, </w:t>
      </w:r>
    </w:p>
    <w:p w:rsidR="004D17FF" w:rsidRPr="004D17FF" w:rsidRDefault="004D17FF" w:rsidP="004D17FF">
      <w:pPr>
        <w:tabs>
          <w:tab w:val="left" w:pos="3290"/>
        </w:tabs>
        <w:ind w:firstLine="1134"/>
        <w:jc w:val="right"/>
        <w:rPr>
          <w:lang w:val="en-GB"/>
        </w:rPr>
      </w:pPr>
      <w:r w:rsidRPr="004D17FF">
        <w:rPr>
          <w:color w:val="000000"/>
        </w:rPr>
        <w:t>Službenik za javne nabavke</w:t>
      </w:r>
      <w:r w:rsidRPr="004D17FF">
        <w:rPr>
          <w:lang w:val="en-GB"/>
        </w:rPr>
        <w:t>,</w:t>
      </w:r>
      <w:r w:rsidR="00970EF1">
        <w:rPr>
          <w:lang w:val="en-GB"/>
        </w:rPr>
        <w:t xml:space="preserve"> </w:t>
      </w:r>
      <w:r w:rsidRPr="004D17FF">
        <w:rPr>
          <w:lang w:val="en-GB"/>
        </w:rPr>
        <w:t>Tanja Simićević,</w:t>
      </w:r>
      <w:r w:rsidRPr="004D17FF">
        <w:rPr>
          <w:iCs/>
          <w:color w:val="000000"/>
        </w:rPr>
        <w:t xml:space="preserve"> dipl.pravnik</w:t>
      </w:r>
      <w:r w:rsidRPr="004D17FF">
        <w:rPr>
          <w:lang w:val="en-GB"/>
        </w:rPr>
        <w:t xml:space="preserve"> </w:t>
      </w:r>
    </w:p>
    <w:p w:rsidR="004D17FF" w:rsidRPr="004D17FF" w:rsidRDefault="004D17FF" w:rsidP="004D17FF">
      <w:pPr>
        <w:tabs>
          <w:tab w:val="left" w:pos="3290"/>
        </w:tabs>
        <w:ind w:firstLine="1134"/>
        <w:jc w:val="right"/>
        <w:rPr>
          <w:color w:val="000000"/>
        </w:rPr>
      </w:pPr>
      <w:r w:rsidRPr="004D17FF">
        <w:rPr>
          <w:color w:val="000000"/>
        </w:rPr>
        <w:t>____________________</w:t>
      </w:r>
    </w:p>
    <w:p w:rsidR="004D17FF" w:rsidRPr="004D17FF" w:rsidRDefault="004D17FF" w:rsidP="004D17FF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D17FF">
        <w:rPr>
          <w:i/>
          <w:iCs/>
          <w:color w:val="000000"/>
        </w:rPr>
        <w:t xml:space="preserve">                  s.r.</w:t>
      </w:r>
    </w:p>
    <w:p w:rsidR="004D17FF" w:rsidRPr="004D17FF" w:rsidRDefault="004D17FF" w:rsidP="004D17FF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D17FF">
        <w:rPr>
          <w:iCs/>
          <w:color w:val="000000"/>
        </w:rPr>
        <w:t xml:space="preserve">Član komisije </w:t>
      </w:r>
      <w:r w:rsidRPr="004D17FF">
        <w:t>za sprovođenje postupka javne nabavk</w:t>
      </w:r>
      <w:r w:rsidRPr="004D17FF">
        <w:rPr>
          <w:iCs/>
          <w:color w:val="000000"/>
        </w:rPr>
        <w:t xml:space="preserve">e, </w:t>
      </w:r>
    </w:p>
    <w:p w:rsidR="004D17FF" w:rsidRPr="004D17FF" w:rsidRDefault="00970EF1" w:rsidP="004D17FF">
      <w:pPr>
        <w:tabs>
          <w:tab w:val="left" w:pos="3290"/>
        </w:tabs>
        <w:ind w:firstLine="1134"/>
        <w:jc w:val="right"/>
        <w:rPr>
          <w:iCs/>
          <w:color w:val="000000"/>
        </w:rPr>
      </w:pPr>
      <w:r>
        <w:rPr>
          <w:iCs/>
          <w:color w:val="000000"/>
        </w:rPr>
        <w:t>Joko Popović</w:t>
      </w:r>
      <w:r w:rsidR="004D17FF" w:rsidRPr="004D17FF">
        <w:rPr>
          <w:iCs/>
          <w:color w:val="000000"/>
        </w:rPr>
        <w:t xml:space="preserve">, </w:t>
      </w:r>
      <w:r w:rsidRPr="00970EF1">
        <w:rPr>
          <w:iCs/>
          <w:color w:val="000000"/>
        </w:rPr>
        <w:t>dipl.ecc.</w:t>
      </w:r>
    </w:p>
    <w:p w:rsidR="004D17FF" w:rsidRPr="004D17FF" w:rsidRDefault="004D17FF" w:rsidP="004D17FF">
      <w:pPr>
        <w:tabs>
          <w:tab w:val="left" w:pos="3290"/>
        </w:tabs>
        <w:ind w:firstLine="1134"/>
        <w:jc w:val="right"/>
        <w:rPr>
          <w:color w:val="000000"/>
        </w:rPr>
      </w:pPr>
      <w:r w:rsidRPr="004D17FF">
        <w:rPr>
          <w:color w:val="000000"/>
        </w:rPr>
        <w:t>____________________</w:t>
      </w:r>
    </w:p>
    <w:p w:rsidR="004D17FF" w:rsidRPr="004D17FF" w:rsidRDefault="004D17FF" w:rsidP="004D17FF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D17FF">
        <w:rPr>
          <w:i/>
          <w:iCs/>
          <w:color w:val="000000"/>
        </w:rPr>
        <w:t xml:space="preserve">                  s.r.</w:t>
      </w:r>
    </w:p>
    <w:p w:rsidR="004D17FF" w:rsidRPr="004D17FF" w:rsidRDefault="004D17FF" w:rsidP="004D17FF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D17FF">
        <w:rPr>
          <w:iCs/>
          <w:color w:val="000000"/>
        </w:rPr>
        <w:t xml:space="preserve">Član komisije </w:t>
      </w:r>
      <w:r w:rsidRPr="004D17FF">
        <w:t>za sprovođenje postupka javne nabavk</w:t>
      </w:r>
      <w:r w:rsidRPr="004D17FF">
        <w:rPr>
          <w:iCs/>
          <w:color w:val="000000"/>
        </w:rPr>
        <w:t xml:space="preserve">e, </w:t>
      </w:r>
    </w:p>
    <w:p w:rsidR="004D17FF" w:rsidRPr="004D17FF" w:rsidRDefault="00970EF1" w:rsidP="004D17FF">
      <w:pPr>
        <w:tabs>
          <w:tab w:val="left" w:pos="3290"/>
        </w:tabs>
        <w:ind w:firstLine="1134"/>
        <w:jc w:val="right"/>
        <w:rPr>
          <w:iCs/>
          <w:color w:val="000000"/>
        </w:rPr>
      </w:pPr>
      <w:r>
        <w:rPr>
          <w:iCs/>
          <w:color w:val="000000"/>
        </w:rPr>
        <w:t>Marko Ilić</w:t>
      </w:r>
      <w:r w:rsidR="004D17FF" w:rsidRPr="004D17FF">
        <w:rPr>
          <w:iCs/>
          <w:color w:val="000000"/>
        </w:rPr>
        <w:t>, spec. ing. građ</w:t>
      </w:r>
    </w:p>
    <w:p w:rsidR="004D17FF" w:rsidRPr="004D17FF" w:rsidRDefault="004D17FF" w:rsidP="004D17FF">
      <w:pPr>
        <w:tabs>
          <w:tab w:val="left" w:pos="3290"/>
        </w:tabs>
        <w:ind w:firstLine="1134"/>
        <w:jc w:val="right"/>
        <w:rPr>
          <w:color w:val="000000"/>
        </w:rPr>
      </w:pPr>
      <w:r w:rsidRPr="004D17FF">
        <w:rPr>
          <w:color w:val="000000"/>
        </w:rPr>
        <w:t>____________________</w:t>
      </w:r>
    </w:p>
    <w:p w:rsidR="004D17FF" w:rsidRPr="00871AB7" w:rsidRDefault="004D17FF" w:rsidP="00871AB7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D17FF">
        <w:rPr>
          <w:i/>
          <w:iCs/>
          <w:color w:val="000000"/>
        </w:rPr>
        <w:t xml:space="preserve">                  s.r</w:t>
      </w:r>
    </w:p>
    <w:p w:rsidR="004D17FF" w:rsidRPr="00175FF7" w:rsidRDefault="004D17FF" w:rsidP="00715E99">
      <w:pPr>
        <w:ind w:right="-1417"/>
        <w:rPr>
          <w:color w:val="000000"/>
        </w:rPr>
      </w:pPr>
    </w:p>
    <w:sectPr w:rsidR="004D17FF" w:rsidRPr="00175FF7" w:rsidSect="00C8649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75" w:rsidRDefault="00624175" w:rsidP="00602D0C">
      <w:r>
        <w:separator/>
      </w:r>
    </w:p>
  </w:endnote>
  <w:endnote w:type="continuationSeparator" w:id="0">
    <w:p w:rsidR="00624175" w:rsidRDefault="00624175" w:rsidP="0060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FuturaL">
    <w:altName w:val="Times New Roman"/>
    <w:panose1 w:val="00000000000000000000"/>
    <w:charset w:val="00"/>
    <w:family w:val="roman"/>
    <w:notTrueType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75" w:rsidRDefault="00624175" w:rsidP="00602D0C">
      <w:r>
        <w:separator/>
      </w:r>
    </w:p>
  </w:footnote>
  <w:footnote w:type="continuationSeparator" w:id="0">
    <w:p w:rsidR="00624175" w:rsidRDefault="00624175" w:rsidP="0060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E2C"/>
    <w:multiLevelType w:val="hybridMultilevel"/>
    <w:tmpl w:val="B9C415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374504"/>
    <w:multiLevelType w:val="hybridMultilevel"/>
    <w:tmpl w:val="C08411F0"/>
    <w:lvl w:ilvl="0" w:tplc="3E8003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515BF"/>
    <w:multiLevelType w:val="hybridMultilevel"/>
    <w:tmpl w:val="5CAED40A"/>
    <w:lvl w:ilvl="0" w:tplc="55BA2FA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3E3A"/>
    <w:multiLevelType w:val="hybridMultilevel"/>
    <w:tmpl w:val="F878AC42"/>
    <w:lvl w:ilvl="0" w:tplc="7736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5DD6"/>
    <w:multiLevelType w:val="hybridMultilevel"/>
    <w:tmpl w:val="E816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66341"/>
    <w:multiLevelType w:val="hybridMultilevel"/>
    <w:tmpl w:val="1876BF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3025F"/>
    <w:multiLevelType w:val="hybridMultilevel"/>
    <w:tmpl w:val="5B5E9F46"/>
    <w:lvl w:ilvl="0" w:tplc="7EA63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F0FEB"/>
    <w:multiLevelType w:val="hybridMultilevel"/>
    <w:tmpl w:val="D5B0438A"/>
    <w:lvl w:ilvl="0" w:tplc="EB165E8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9330F"/>
    <w:multiLevelType w:val="hybridMultilevel"/>
    <w:tmpl w:val="5622E264"/>
    <w:lvl w:ilvl="0" w:tplc="33D4BB7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30502"/>
    <w:multiLevelType w:val="multilevel"/>
    <w:tmpl w:val="75C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975D2"/>
    <w:multiLevelType w:val="singleLevel"/>
    <w:tmpl w:val="545A879C"/>
    <w:lvl w:ilvl="0">
      <w:start w:val="1"/>
      <w:numFmt w:val="decimal"/>
      <w:lvlText w:val="%1"/>
      <w:legacy w:legacy="1" w:legacySpace="0" w:legacyIndent="360"/>
      <w:lvlJc w:val="left"/>
      <w:pPr>
        <w:ind w:left="1440" w:hanging="360"/>
      </w:pPr>
    </w:lvl>
  </w:abstractNum>
  <w:abstractNum w:abstractNumId="13">
    <w:nsid w:val="43A559EC"/>
    <w:multiLevelType w:val="hybridMultilevel"/>
    <w:tmpl w:val="9B44E9B8"/>
    <w:lvl w:ilvl="0" w:tplc="E82695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417892"/>
    <w:multiLevelType w:val="hybridMultilevel"/>
    <w:tmpl w:val="BEECE15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8B4E7F"/>
    <w:multiLevelType w:val="hybridMultilevel"/>
    <w:tmpl w:val="8C505966"/>
    <w:lvl w:ilvl="0" w:tplc="FB7EB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467AA"/>
    <w:multiLevelType w:val="multilevel"/>
    <w:tmpl w:val="7624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87FD8"/>
    <w:multiLevelType w:val="hybridMultilevel"/>
    <w:tmpl w:val="130878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D27AF"/>
    <w:multiLevelType w:val="multilevel"/>
    <w:tmpl w:val="32486C8E"/>
    <w:lvl w:ilvl="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D786A03"/>
    <w:multiLevelType w:val="hybridMultilevel"/>
    <w:tmpl w:val="67C217F6"/>
    <w:lvl w:ilvl="0" w:tplc="A9E8A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056AB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E514D8B"/>
    <w:multiLevelType w:val="multilevel"/>
    <w:tmpl w:val="0409001F"/>
    <w:styleLink w:val="111111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185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7F036F1D"/>
    <w:multiLevelType w:val="hybridMultilevel"/>
    <w:tmpl w:val="045468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19"/>
  </w:num>
  <w:num w:numId="3">
    <w:abstractNumId w:val="21"/>
  </w:num>
  <w:num w:numId="4">
    <w:abstractNumId w:val="9"/>
  </w:num>
  <w:num w:numId="5">
    <w:abstractNumId w:val="23"/>
  </w:num>
  <w:num w:numId="6">
    <w:abstractNumId w:val="12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1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3"/>
  </w:num>
  <w:num w:numId="17">
    <w:abstractNumId w:val="4"/>
  </w:num>
  <w:num w:numId="18">
    <w:abstractNumId w:val="15"/>
  </w:num>
  <w:num w:numId="19">
    <w:abstractNumId w:val="8"/>
  </w:num>
  <w:num w:numId="20">
    <w:abstractNumId w:val="16"/>
  </w:num>
  <w:num w:numId="21">
    <w:abstractNumId w:val="10"/>
  </w:num>
  <w:num w:numId="22">
    <w:abstractNumId w:val="14"/>
  </w:num>
  <w:num w:numId="23">
    <w:abstractNumId w:val="0"/>
  </w:num>
  <w:num w:numId="24">
    <w:abstractNumId w:val="5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6"/>
    <w:rsid w:val="0000197D"/>
    <w:rsid w:val="000051E6"/>
    <w:rsid w:val="00015871"/>
    <w:rsid w:val="00020EC4"/>
    <w:rsid w:val="0002419B"/>
    <w:rsid w:val="00027F07"/>
    <w:rsid w:val="00030617"/>
    <w:rsid w:val="000331F8"/>
    <w:rsid w:val="000357D7"/>
    <w:rsid w:val="00042C3A"/>
    <w:rsid w:val="000449CB"/>
    <w:rsid w:val="00051CB3"/>
    <w:rsid w:val="0006565E"/>
    <w:rsid w:val="000814F4"/>
    <w:rsid w:val="00092F2A"/>
    <w:rsid w:val="00093646"/>
    <w:rsid w:val="000A0944"/>
    <w:rsid w:val="000A7685"/>
    <w:rsid w:val="000B4D01"/>
    <w:rsid w:val="000B6FEF"/>
    <w:rsid w:val="000B7294"/>
    <w:rsid w:val="000C30C1"/>
    <w:rsid w:val="000C4DD3"/>
    <w:rsid w:val="000D43DC"/>
    <w:rsid w:val="000E5B74"/>
    <w:rsid w:val="00131509"/>
    <w:rsid w:val="00156FA2"/>
    <w:rsid w:val="001570DB"/>
    <w:rsid w:val="00157F3A"/>
    <w:rsid w:val="00173634"/>
    <w:rsid w:val="00173CCA"/>
    <w:rsid w:val="00174856"/>
    <w:rsid w:val="00175FF7"/>
    <w:rsid w:val="00192C66"/>
    <w:rsid w:val="001B404A"/>
    <w:rsid w:val="001B495B"/>
    <w:rsid w:val="001C1023"/>
    <w:rsid w:val="001D2D36"/>
    <w:rsid w:val="00215E97"/>
    <w:rsid w:val="00220FEA"/>
    <w:rsid w:val="002279A7"/>
    <w:rsid w:val="002320BF"/>
    <w:rsid w:val="0028162B"/>
    <w:rsid w:val="00287DA4"/>
    <w:rsid w:val="00291CA8"/>
    <w:rsid w:val="002B135A"/>
    <w:rsid w:val="002C697B"/>
    <w:rsid w:val="002C702F"/>
    <w:rsid w:val="002D5B4C"/>
    <w:rsid w:val="002F04E7"/>
    <w:rsid w:val="002F0CAB"/>
    <w:rsid w:val="003011CC"/>
    <w:rsid w:val="00306B10"/>
    <w:rsid w:val="00311D1A"/>
    <w:rsid w:val="0031637F"/>
    <w:rsid w:val="00320E6A"/>
    <w:rsid w:val="00333B1F"/>
    <w:rsid w:val="00344D4E"/>
    <w:rsid w:val="0034679F"/>
    <w:rsid w:val="00362D40"/>
    <w:rsid w:val="0036392B"/>
    <w:rsid w:val="003948A8"/>
    <w:rsid w:val="003E2CF0"/>
    <w:rsid w:val="003F10B1"/>
    <w:rsid w:val="00401879"/>
    <w:rsid w:val="0043387B"/>
    <w:rsid w:val="0044119B"/>
    <w:rsid w:val="00465F7F"/>
    <w:rsid w:val="0046795E"/>
    <w:rsid w:val="004B0813"/>
    <w:rsid w:val="004B1088"/>
    <w:rsid w:val="004D17FF"/>
    <w:rsid w:val="004D2F10"/>
    <w:rsid w:val="004D7959"/>
    <w:rsid w:val="00531DE2"/>
    <w:rsid w:val="00535F8B"/>
    <w:rsid w:val="00537CA7"/>
    <w:rsid w:val="00540CDC"/>
    <w:rsid w:val="0055126D"/>
    <w:rsid w:val="005520AD"/>
    <w:rsid w:val="005567E2"/>
    <w:rsid w:val="00570647"/>
    <w:rsid w:val="00575227"/>
    <w:rsid w:val="005862A0"/>
    <w:rsid w:val="00592B35"/>
    <w:rsid w:val="00596795"/>
    <w:rsid w:val="00596B1B"/>
    <w:rsid w:val="005A1CC3"/>
    <w:rsid w:val="005A6A89"/>
    <w:rsid w:val="005C1C64"/>
    <w:rsid w:val="005D711C"/>
    <w:rsid w:val="005E3773"/>
    <w:rsid w:val="00602D0C"/>
    <w:rsid w:val="00610475"/>
    <w:rsid w:val="0061215C"/>
    <w:rsid w:val="006179FD"/>
    <w:rsid w:val="00624175"/>
    <w:rsid w:val="00630CD0"/>
    <w:rsid w:val="006421E1"/>
    <w:rsid w:val="00667648"/>
    <w:rsid w:val="0069569C"/>
    <w:rsid w:val="00696B1E"/>
    <w:rsid w:val="00697439"/>
    <w:rsid w:val="006B3330"/>
    <w:rsid w:val="006B4560"/>
    <w:rsid w:val="006C4787"/>
    <w:rsid w:val="006D18E6"/>
    <w:rsid w:val="006E680F"/>
    <w:rsid w:val="006F05EF"/>
    <w:rsid w:val="006F10D2"/>
    <w:rsid w:val="006F4506"/>
    <w:rsid w:val="00715E99"/>
    <w:rsid w:val="007202CB"/>
    <w:rsid w:val="0072092C"/>
    <w:rsid w:val="007247D1"/>
    <w:rsid w:val="00733D26"/>
    <w:rsid w:val="00745A58"/>
    <w:rsid w:val="0075040C"/>
    <w:rsid w:val="007527DD"/>
    <w:rsid w:val="00780808"/>
    <w:rsid w:val="007827B1"/>
    <w:rsid w:val="007830F2"/>
    <w:rsid w:val="00784198"/>
    <w:rsid w:val="007841E1"/>
    <w:rsid w:val="007B2417"/>
    <w:rsid w:val="007B324D"/>
    <w:rsid w:val="007B4DA6"/>
    <w:rsid w:val="007C0908"/>
    <w:rsid w:val="007C3CC6"/>
    <w:rsid w:val="007D2676"/>
    <w:rsid w:val="007E1FA7"/>
    <w:rsid w:val="007F1F87"/>
    <w:rsid w:val="007F4348"/>
    <w:rsid w:val="008145E4"/>
    <w:rsid w:val="008166BC"/>
    <w:rsid w:val="0082627F"/>
    <w:rsid w:val="00835EAF"/>
    <w:rsid w:val="00840C4F"/>
    <w:rsid w:val="00843899"/>
    <w:rsid w:val="008504FC"/>
    <w:rsid w:val="00871AB7"/>
    <w:rsid w:val="00871DBF"/>
    <w:rsid w:val="00872CD7"/>
    <w:rsid w:val="008756E4"/>
    <w:rsid w:val="00877CC5"/>
    <w:rsid w:val="008838D9"/>
    <w:rsid w:val="0089590D"/>
    <w:rsid w:val="008A69DC"/>
    <w:rsid w:val="008C2088"/>
    <w:rsid w:val="008C3182"/>
    <w:rsid w:val="008D187C"/>
    <w:rsid w:val="008E7121"/>
    <w:rsid w:val="008F38A7"/>
    <w:rsid w:val="008F5011"/>
    <w:rsid w:val="008F5C5B"/>
    <w:rsid w:val="0090392E"/>
    <w:rsid w:val="009047E3"/>
    <w:rsid w:val="0090741D"/>
    <w:rsid w:val="00916791"/>
    <w:rsid w:val="00916CB6"/>
    <w:rsid w:val="00932CCD"/>
    <w:rsid w:val="00957380"/>
    <w:rsid w:val="009667E5"/>
    <w:rsid w:val="00970EF1"/>
    <w:rsid w:val="00980772"/>
    <w:rsid w:val="009A2161"/>
    <w:rsid w:val="009B56F1"/>
    <w:rsid w:val="009B603B"/>
    <w:rsid w:val="009C7E3B"/>
    <w:rsid w:val="009D5703"/>
    <w:rsid w:val="009D656F"/>
    <w:rsid w:val="009D7F0B"/>
    <w:rsid w:val="009F2BDC"/>
    <w:rsid w:val="009F4018"/>
    <w:rsid w:val="00A00A57"/>
    <w:rsid w:val="00A100B4"/>
    <w:rsid w:val="00A136A6"/>
    <w:rsid w:val="00A1642E"/>
    <w:rsid w:val="00A2159A"/>
    <w:rsid w:val="00A22CD6"/>
    <w:rsid w:val="00A3407A"/>
    <w:rsid w:val="00A3471A"/>
    <w:rsid w:val="00A35A69"/>
    <w:rsid w:val="00A4028C"/>
    <w:rsid w:val="00A546F4"/>
    <w:rsid w:val="00A57C9C"/>
    <w:rsid w:val="00A57DF3"/>
    <w:rsid w:val="00A978FD"/>
    <w:rsid w:val="00AA1627"/>
    <w:rsid w:val="00AA1B25"/>
    <w:rsid w:val="00AB3B30"/>
    <w:rsid w:val="00AB4ED0"/>
    <w:rsid w:val="00AC5A9A"/>
    <w:rsid w:val="00AD4A30"/>
    <w:rsid w:val="00AD5E37"/>
    <w:rsid w:val="00AF3658"/>
    <w:rsid w:val="00B00C0D"/>
    <w:rsid w:val="00B07D4F"/>
    <w:rsid w:val="00B11189"/>
    <w:rsid w:val="00B1306A"/>
    <w:rsid w:val="00B1543D"/>
    <w:rsid w:val="00B251E4"/>
    <w:rsid w:val="00B30367"/>
    <w:rsid w:val="00B6216C"/>
    <w:rsid w:val="00B66B44"/>
    <w:rsid w:val="00B709C1"/>
    <w:rsid w:val="00B70B4F"/>
    <w:rsid w:val="00B82220"/>
    <w:rsid w:val="00B8287D"/>
    <w:rsid w:val="00BB392B"/>
    <w:rsid w:val="00BB3DD4"/>
    <w:rsid w:val="00BB6E45"/>
    <w:rsid w:val="00BC14DB"/>
    <w:rsid w:val="00BC7B76"/>
    <w:rsid w:val="00BD64FD"/>
    <w:rsid w:val="00BE416C"/>
    <w:rsid w:val="00BE7248"/>
    <w:rsid w:val="00BF1C01"/>
    <w:rsid w:val="00C00B43"/>
    <w:rsid w:val="00C04BC2"/>
    <w:rsid w:val="00C13CAD"/>
    <w:rsid w:val="00C35B53"/>
    <w:rsid w:val="00C37BC3"/>
    <w:rsid w:val="00C50F77"/>
    <w:rsid w:val="00C63EBA"/>
    <w:rsid w:val="00C70990"/>
    <w:rsid w:val="00C73186"/>
    <w:rsid w:val="00C74DD4"/>
    <w:rsid w:val="00C8649D"/>
    <w:rsid w:val="00CB7E79"/>
    <w:rsid w:val="00CC7BF8"/>
    <w:rsid w:val="00D01016"/>
    <w:rsid w:val="00D047D2"/>
    <w:rsid w:val="00D11BEE"/>
    <w:rsid w:val="00D171B9"/>
    <w:rsid w:val="00D17DB2"/>
    <w:rsid w:val="00D321A5"/>
    <w:rsid w:val="00D36C81"/>
    <w:rsid w:val="00D417AF"/>
    <w:rsid w:val="00D4535B"/>
    <w:rsid w:val="00D474E2"/>
    <w:rsid w:val="00D51AF1"/>
    <w:rsid w:val="00DD4FDF"/>
    <w:rsid w:val="00E17A4A"/>
    <w:rsid w:val="00E21355"/>
    <w:rsid w:val="00E3518F"/>
    <w:rsid w:val="00E65A3E"/>
    <w:rsid w:val="00E74382"/>
    <w:rsid w:val="00E75F52"/>
    <w:rsid w:val="00E954F3"/>
    <w:rsid w:val="00EA505B"/>
    <w:rsid w:val="00EC347E"/>
    <w:rsid w:val="00EC73B6"/>
    <w:rsid w:val="00ED11F1"/>
    <w:rsid w:val="00EF485A"/>
    <w:rsid w:val="00F02CD7"/>
    <w:rsid w:val="00F0646A"/>
    <w:rsid w:val="00F07AB1"/>
    <w:rsid w:val="00F30DE6"/>
    <w:rsid w:val="00F3157F"/>
    <w:rsid w:val="00F548FF"/>
    <w:rsid w:val="00F63482"/>
    <w:rsid w:val="00F63E49"/>
    <w:rsid w:val="00F727F2"/>
    <w:rsid w:val="00F80E51"/>
    <w:rsid w:val="00F9020E"/>
    <w:rsid w:val="00F903C4"/>
    <w:rsid w:val="00F92CE0"/>
    <w:rsid w:val="00FA47A6"/>
    <w:rsid w:val="00FA5DFC"/>
    <w:rsid w:val="00FA7D86"/>
    <w:rsid w:val="00FB5E85"/>
    <w:rsid w:val="00FB6D26"/>
    <w:rsid w:val="00FC1B06"/>
    <w:rsid w:val="00FC5F4A"/>
    <w:rsid w:val="00FD29E5"/>
    <w:rsid w:val="00FE1642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CD3F1-0FF4-4E0C-9E45-FCF7FE47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A6"/>
    <w:pPr>
      <w:spacing w:after="0" w:line="240" w:lineRule="auto"/>
    </w:pPr>
    <w:rPr>
      <w:rFonts w:eastAsia="Times New Roman"/>
      <w:b w:val="0"/>
      <w:sz w:val="24"/>
      <w:szCs w:val="24"/>
    </w:rPr>
  </w:style>
  <w:style w:type="paragraph" w:styleId="Heading1">
    <w:name w:val="heading 1"/>
    <w:aliases w:val="Heading 1."/>
    <w:basedOn w:val="Normal"/>
    <w:next w:val="Normal"/>
    <w:link w:val="Heading1Char"/>
    <w:uiPriority w:val="9"/>
    <w:qFormat/>
    <w:rsid w:val="00157F3A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Cs/>
      <w:sz w:val="28"/>
      <w:szCs w:val="28"/>
    </w:rPr>
  </w:style>
  <w:style w:type="paragraph" w:styleId="Heading2">
    <w:name w:val="heading 2"/>
    <w:basedOn w:val="Normal"/>
    <w:next w:val="Heading1"/>
    <w:link w:val="Heading2Char"/>
    <w:uiPriority w:val="99"/>
    <w:unhideWhenUsed/>
    <w:qFormat/>
    <w:rsid w:val="00157F3A"/>
    <w:pPr>
      <w:keepNext/>
      <w:spacing w:before="240" w:after="60"/>
      <w:ind w:left="357" w:firstLine="567"/>
      <w:jc w:val="both"/>
      <w:outlineLvl w:val="1"/>
    </w:pPr>
    <w:rPr>
      <w:rFonts w:ascii="Calibri" w:hAnsi="Calibri" w:cstheme="minorBidi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57F3A"/>
    <w:pPr>
      <w:keepNext/>
      <w:keepLines/>
      <w:spacing w:before="200" w:after="120"/>
      <w:ind w:left="720" w:hanging="720"/>
      <w:jc w:val="both"/>
      <w:outlineLvl w:val="2"/>
    </w:pPr>
    <w:rPr>
      <w:rFonts w:ascii="Calibri" w:eastAsiaTheme="majorEastAsia" w:hAnsi="Calibri" w:cstheme="majorBidi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"/>
    <w:rsid w:val="00157F3A"/>
    <w:rPr>
      <w:rFonts w:ascii="Times New Roman" w:eastAsiaTheme="majorEastAsia" w:hAnsi="Times New Roman" w:cstheme="majorBidi"/>
      <w:b w:val="0"/>
      <w:bCs/>
      <w:sz w:val="28"/>
      <w:szCs w:val="28"/>
    </w:rPr>
  </w:style>
  <w:style w:type="character" w:customStyle="1" w:styleId="Heading2Char">
    <w:name w:val="Heading 2 Char"/>
    <w:link w:val="Heading2"/>
    <w:uiPriority w:val="99"/>
    <w:rsid w:val="00157F3A"/>
    <w:rPr>
      <w:rFonts w:ascii="Calibri" w:eastAsia="Times New Roman" w:hAnsi="Calibri" w:cstheme="minorBidi"/>
      <w:b w:val="0"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57F3A"/>
    <w:rPr>
      <w:rFonts w:ascii="Calibri" w:eastAsiaTheme="majorEastAsia" w:hAnsi="Calibri" w:cstheme="majorBidi"/>
      <w:b w:val="0"/>
      <w:bCs/>
      <w:sz w:val="20"/>
      <w:szCs w:val="20"/>
    </w:rPr>
  </w:style>
  <w:style w:type="paragraph" w:styleId="NoSpacing">
    <w:name w:val="No Spacing"/>
    <w:uiPriority w:val="1"/>
    <w:qFormat/>
    <w:rsid w:val="00FA47A6"/>
    <w:pPr>
      <w:spacing w:after="0" w:line="240" w:lineRule="auto"/>
    </w:pPr>
    <w:rPr>
      <w:rFonts w:ascii="Calibri" w:eastAsia="Times New Roman" w:hAnsi="Calibri"/>
      <w:b w:val="0"/>
    </w:rPr>
  </w:style>
  <w:style w:type="paragraph" w:styleId="PlainText">
    <w:name w:val="Plain Text"/>
    <w:basedOn w:val="Normal"/>
    <w:link w:val="PlainTextChar"/>
    <w:uiPriority w:val="99"/>
    <w:rsid w:val="00F6348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F63482"/>
    <w:rPr>
      <w:rFonts w:ascii="Courier New" w:eastAsia="PMingLiU" w:hAnsi="Courier New"/>
      <w:b w:val="0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220FEA"/>
    <w:pPr>
      <w:spacing w:before="100" w:beforeAutospacing="1" w:after="119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unhideWhenUsed/>
    <w:rsid w:val="0022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0FEA"/>
    <w:rPr>
      <w:rFonts w:ascii="Tahoma" w:eastAsia="Times New Roman" w:hAnsi="Tahoma" w:cs="Tahoma"/>
      <w:b w:val="0"/>
      <w:sz w:val="16"/>
      <w:szCs w:val="16"/>
    </w:rPr>
  </w:style>
  <w:style w:type="paragraph" w:customStyle="1" w:styleId="Default">
    <w:name w:val="Default"/>
    <w:rsid w:val="00883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7B76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rsid w:val="00BC7B76"/>
    <w:rPr>
      <w:rFonts w:ascii="Calibri" w:hAnsi="Calibri" w:cs="Calibri"/>
      <w:b w:val="0"/>
      <w:lang w:val="sr-Latn-CS"/>
    </w:rPr>
  </w:style>
  <w:style w:type="paragraph" w:styleId="BodyText">
    <w:name w:val="Body Text"/>
    <w:aliases w:val="Char10,Text"/>
    <w:basedOn w:val="Normal"/>
    <w:link w:val="BodyTextChar"/>
    <w:qFormat/>
    <w:rsid w:val="002279A7"/>
    <w:pPr>
      <w:jc w:val="both"/>
    </w:pPr>
    <w:rPr>
      <w:rFonts w:eastAsia="PMingLiU"/>
      <w:sz w:val="20"/>
      <w:szCs w:val="20"/>
      <w:lang w:val="en-GB" w:eastAsia="x-none"/>
    </w:rPr>
  </w:style>
  <w:style w:type="character" w:customStyle="1" w:styleId="BodyTextChar">
    <w:name w:val="Body Text Char"/>
    <w:aliases w:val="Char10 Char,Text Char"/>
    <w:basedOn w:val="DefaultParagraphFont"/>
    <w:link w:val="BodyText"/>
    <w:rsid w:val="002279A7"/>
    <w:rPr>
      <w:rFonts w:eastAsia="PMingLiU"/>
      <w:b w:val="0"/>
      <w:sz w:val="20"/>
      <w:szCs w:val="20"/>
      <w:lang w:val="en-GB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602D0C"/>
    <w:rPr>
      <w:rFonts w:ascii="Calibri" w:eastAsia="PMingLiU" w:hAnsi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0C"/>
    <w:rPr>
      <w:rFonts w:ascii="Calibri" w:eastAsia="PMingLiU" w:hAnsi="Calibri"/>
      <w:b w:val="0"/>
      <w:sz w:val="20"/>
      <w:szCs w:val="20"/>
      <w:lang w:eastAsia="zh-TW"/>
    </w:rPr>
  </w:style>
  <w:style w:type="character" w:styleId="FootnoteReference">
    <w:name w:val="footnote reference"/>
    <w:uiPriority w:val="99"/>
    <w:rsid w:val="00602D0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3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3CCA"/>
    <w:rPr>
      <w:rFonts w:ascii="Courier New" w:eastAsia="Times New Roman" w:hAnsi="Courier New" w:cs="Courier New"/>
      <w:b w:val="0"/>
      <w:sz w:val="20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D36C81"/>
  </w:style>
  <w:style w:type="paragraph" w:customStyle="1" w:styleId="t-98-2">
    <w:name w:val="t-98-2"/>
    <w:basedOn w:val="Normal"/>
    <w:uiPriority w:val="99"/>
    <w:rsid w:val="00D36C81"/>
    <w:pPr>
      <w:spacing w:before="100" w:beforeAutospacing="1" w:after="100" w:afterAutospacing="1"/>
    </w:pPr>
    <w:rPr>
      <w:rFonts w:eastAsia="PMingLiU"/>
    </w:rPr>
  </w:style>
  <w:style w:type="paragraph" w:customStyle="1" w:styleId="1tekst">
    <w:name w:val="1tekst"/>
    <w:basedOn w:val="Normal"/>
    <w:uiPriority w:val="99"/>
    <w:rsid w:val="00D36C81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1">
    <w:name w:val="Balloon Text Char1"/>
    <w:uiPriority w:val="99"/>
    <w:rsid w:val="00D36C81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D36C81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character" w:customStyle="1" w:styleId="CommentTextChar">
    <w:name w:val="Comment Text Char"/>
    <w:uiPriority w:val="99"/>
    <w:semiHidden/>
    <w:locked/>
    <w:rsid w:val="00D36C81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D36C81"/>
    <w:pPr>
      <w:spacing w:after="200"/>
    </w:pPr>
    <w:rPr>
      <w:rFonts w:ascii="Calibri" w:eastAsia="PMingLiU" w:hAnsi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36C81"/>
    <w:rPr>
      <w:rFonts w:ascii="Calibri" w:eastAsia="PMingLiU" w:hAnsi="Calibri"/>
      <w:b w:val="0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D36C81"/>
    <w:rPr>
      <w:rFonts w:ascii="Calibri" w:eastAsia="PMingLiU" w:hAnsi="Calibri" w:cs="Calibri"/>
      <w:b w:val="0"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6C8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36C81"/>
    <w:rPr>
      <w:rFonts w:ascii="Calibri" w:eastAsia="PMingLiU" w:hAnsi="Calibri"/>
      <w:b/>
      <w:bCs/>
      <w:sz w:val="20"/>
      <w:szCs w:val="20"/>
      <w:lang w:eastAsia="zh-TW"/>
    </w:rPr>
  </w:style>
  <w:style w:type="paragraph" w:customStyle="1" w:styleId="4clan">
    <w:name w:val="4clan"/>
    <w:basedOn w:val="Normal"/>
    <w:uiPriority w:val="99"/>
    <w:rsid w:val="00D36C81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D36C81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D36C81"/>
    <w:rPr>
      <w:rFonts w:ascii="Calibri" w:eastAsia="PMingLiU" w:hAnsi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36C81"/>
    <w:rPr>
      <w:rFonts w:ascii="Calibri" w:eastAsia="PMingLiU" w:hAnsi="Calibri"/>
      <w:b w:val="0"/>
      <w:sz w:val="20"/>
      <w:szCs w:val="20"/>
      <w:lang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D36C81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D36C81"/>
    <w:rPr>
      <w:rFonts w:ascii="Cambria" w:eastAsia="Times New Roman" w:hAnsi="Cambria"/>
      <w:b w:val="0"/>
      <w:color w:val="17365D"/>
      <w:spacing w:val="5"/>
      <w:kern w:val="28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6C8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D36C81"/>
    <w:rPr>
      <w:rFonts w:ascii="Cambria" w:eastAsia="Times New Roman" w:hAnsi="Cambria"/>
      <w:b w:val="0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D36C81"/>
    <w:pPr>
      <w:widowControl w:val="0"/>
      <w:tabs>
        <w:tab w:val="num" w:pos="1477"/>
      </w:tabs>
      <w:spacing w:before="100" w:after="100"/>
      <w:ind w:left="1477" w:right="357" w:hanging="397"/>
      <w:jc w:val="both"/>
    </w:pPr>
    <w:rPr>
      <w:rFonts w:eastAsia="PMingLiU"/>
      <w:lang w:val="sr-Latn-CS"/>
    </w:rPr>
  </w:style>
  <w:style w:type="table" w:styleId="TableGrid">
    <w:name w:val="Table Grid"/>
    <w:basedOn w:val="TableNormal"/>
    <w:uiPriority w:val="59"/>
    <w:rsid w:val="00D36C81"/>
    <w:pPr>
      <w:spacing w:after="0" w:line="240" w:lineRule="auto"/>
    </w:pPr>
    <w:rPr>
      <w:rFonts w:ascii="Calibri" w:hAnsi="Calibri" w:cs="Calibri"/>
      <w:b w:val="0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99"/>
    <w:qFormat/>
    <w:rsid w:val="00D36C81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D36C81"/>
    <w:pPr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Cambria"/>
      <w:b/>
      <w:color w:val="365F91"/>
      <w:lang w:eastAsia="x-none"/>
    </w:rPr>
  </w:style>
  <w:style w:type="paragraph" w:styleId="TOC1">
    <w:name w:val="toc 1"/>
    <w:basedOn w:val="Normal"/>
    <w:next w:val="Normal"/>
    <w:autoRedefine/>
    <w:rsid w:val="00D36C81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Hyperlink">
    <w:name w:val="Hyperlink"/>
    <w:uiPriority w:val="99"/>
    <w:rsid w:val="00D36C81"/>
    <w:rPr>
      <w:color w:val="0000FF"/>
      <w:u w:val="single"/>
    </w:rPr>
  </w:style>
  <w:style w:type="character" w:styleId="SubtleReference">
    <w:name w:val="Subtle Reference"/>
    <w:uiPriority w:val="99"/>
    <w:qFormat/>
    <w:rsid w:val="00D36C81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rsid w:val="00D36C81"/>
    <w:pPr>
      <w:spacing w:after="100" w:line="276" w:lineRule="auto"/>
      <w:ind w:left="220"/>
    </w:pPr>
    <w:rPr>
      <w:rFonts w:ascii="Calibri" w:eastAsia="PMingLiU" w:hAnsi="Calibri" w:cs="Calibri"/>
      <w:sz w:val="22"/>
      <w:szCs w:val="22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D36C81"/>
    <w:pPr>
      <w:spacing w:after="100" w:line="276" w:lineRule="auto"/>
      <w:ind w:left="440"/>
    </w:pPr>
    <w:rPr>
      <w:rFonts w:ascii="Calibri" w:eastAsia="PMingLiU" w:hAnsi="Calibri" w:cs="Calibr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rsid w:val="00D36C81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36C81"/>
    <w:rPr>
      <w:rFonts w:ascii="Calibri" w:eastAsia="PMingLiU" w:hAnsi="Calibri"/>
      <w:b w:val="0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D36C81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D36C81"/>
    <w:rPr>
      <w:rFonts w:ascii="Calibri" w:eastAsia="PMingLiU" w:hAnsi="Calibri"/>
      <w:b w:val="0"/>
      <w:sz w:val="20"/>
      <w:szCs w:val="20"/>
      <w:lang w:eastAsia="zh-TW"/>
    </w:rPr>
  </w:style>
  <w:style w:type="character" w:styleId="CommentReference">
    <w:name w:val="annotation reference"/>
    <w:uiPriority w:val="99"/>
    <w:semiHidden/>
    <w:rsid w:val="00D36C81"/>
    <w:rPr>
      <w:sz w:val="16"/>
      <w:szCs w:val="16"/>
    </w:rPr>
  </w:style>
  <w:style w:type="character" w:styleId="EndnoteReference">
    <w:name w:val="endnote reference"/>
    <w:uiPriority w:val="99"/>
    <w:semiHidden/>
    <w:rsid w:val="00D36C81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D36C81"/>
  </w:style>
  <w:style w:type="paragraph" w:styleId="TOC4">
    <w:name w:val="toc 4"/>
    <w:basedOn w:val="Normal"/>
    <w:next w:val="Normal"/>
    <w:autoRedefine/>
    <w:uiPriority w:val="99"/>
    <w:semiHidden/>
    <w:rsid w:val="00D36C81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36C81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36C81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36C81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36C81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36C81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D36C81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36C81"/>
    <w:rPr>
      <w:rFonts w:ascii="Calibri" w:hAnsi="Calibri"/>
      <w:b w:val="0"/>
      <w:sz w:val="16"/>
      <w:szCs w:val="16"/>
      <w:lang w:val="x-none" w:eastAsia="x-none"/>
    </w:rPr>
  </w:style>
  <w:style w:type="paragraph" w:styleId="NormalIndent">
    <w:name w:val="Normal Indent"/>
    <w:basedOn w:val="Normal"/>
    <w:uiPriority w:val="99"/>
    <w:rsid w:val="00D36C81"/>
    <w:pPr>
      <w:spacing w:before="120" w:after="120"/>
      <w:ind w:left="720"/>
    </w:pPr>
    <w:rPr>
      <w:rFonts w:ascii="Times New (W1)" w:eastAsia="PMingLiU" w:hAnsi="Times New (W1)"/>
      <w:szCs w:val="28"/>
      <w:lang w:val="en-GB"/>
    </w:rPr>
  </w:style>
  <w:style w:type="character" w:styleId="FollowedHyperlink">
    <w:name w:val="FollowedHyperlink"/>
    <w:uiPriority w:val="99"/>
    <w:semiHidden/>
    <w:unhideWhenUsed/>
    <w:rsid w:val="00D36C81"/>
    <w:rPr>
      <w:color w:val="800080"/>
      <w:u w:val="single"/>
    </w:rPr>
  </w:style>
  <w:style w:type="character" w:customStyle="1" w:styleId="Heading1Char1">
    <w:name w:val="Heading 1 Char1"/>
    <w:aliases w:val="Heading 1. Char1"/>
    <w:uiPriority w:val="99"/>
    <w:rsid w:val="00D36C81"/>
    <w:rPr>
      <w:rFonts w:ascii="Cambria" w:eastAsia="Times New Roman" w:hAnsi="Cambria" w:cs="Times New Roman"/>
      <w:b w:val="0"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Char10 Char1"/>
    <w:uiPriority w:val="99"/>
    <w:semiHidden/>
    <w:rsid w:val="00D36C81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36C81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font5">
    <w:name w:val="font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D36C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36C8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D36C8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D36C8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3">
    <w:name w:val="xl73"/>
    <w:basedOn w:val="Normal"/>
    <w:rsid w:val="00D36C8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"/>
    <w:rsid w:val="00D36C81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7">
    <w:name w:val="xl77"/>
    <w:basedOn w:val="Normal"/>
    <w:rsid w:val="00D36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D36C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9">
    <w:name w:val="xl79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D36C81"/>
    <w:pPr>
      <w:shd w:val="clear" w:color="auto" w:fill="F2F2F2"/>
      <w:spacing w:before="100" w:beforeAutospacing="1" w:after="100" w:afterAutospacing="1"/>
    </w:pPr>
  </w:style>
  <w:style w:type="paragraph" w:customStyle="1" w:styleId="xl84">
    <w:name w:val="xl84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">
    <w:name w:val="xl91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8">
    <w:name w:val="xl98"/>
    <w:basedOn w:val="Normal"/>
    <w:rsid w:val="00D36C81"/>
    <w:pPr>
      <w:shd w:val="clear" w:color="auto" w:fill="C2D69A"/>
      <w:spacing w:before="100" w:beforeAutospacing="1" w:after="100" w:afterAutospacing="1"/>
    </w:pPr>
  </w:style>
  <w:style w:type="paragraph" w:customStyle="1" w:styleId="xl99">
    <w:name w:val="xl99"/>
    <w:basedOn w:val="Normal"/>
    <w:rsid w:val="00D36C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Normal"/>
    <w:rsid w:val="00D36C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"/>
    <w:rsid w:val="00D36C8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D36C81"/>
    <w:pPr>
      <w:spacing w:before="100" w:beforeAutospacing="1" w:after="100" w:afterAutospacing="1"/>
    </w:pPr>
  </w:style>
  <w:style w:type="paragraph" w:customStyle="1" w:styleId="xl103">
    <w:name w:val="xl103"/>
    <w:basedOn w:val="Normal"/>
    <w:rsid w:val="00D36C8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D36C81"/>
    <w:pPr>
      <w:spacing w:before="100" w:beforeAutospacing="1" w:after="100" w:afterAutospacing="1"/>
    </w:pPr>
  </w:style>
  <w:style w:type="paragraph" w:customStyle="1" w:styleId="xl105">
    <w:name w:val="xl105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al"/>
    <w:rsid w:val="00D36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D36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17">
    <w:name w:val="xl117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20">
    <w:name w:val="xl12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1">
    <w:name w:val="xl12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5">
    <w:name w:val="xl125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YUFuturaL" w:hAnsi="YUFuturaL"/>
      <w:b/>
      <w:bCs/>
    </w:rPr>
  </w:style>
  <w:style w:type="paragraph" w:customStyle="1" w:styleId="xl127">
    <w:name w:val="xl127"/>
    <w:basedOn w:val="Normal"/>
    <w:rsid w:val="00D36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0">
    <w:name w:val="xl130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FuturaL" w:hAnsi="YUFuturaL"/>
      <w:b/>
      <w:bCs/>
    </w:rPr>
  </w:style>
  <w:style w:type="paragraph" w:customStyle="1" w:styleId="xl135">
    <w:name w:val="xl13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36">
    <w:name w:val="xl136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42">
    <w:name w:val="xl142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3">
    <w:name w:val="xl143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4">
    <w:name w:val="xl144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46">
    <w:name w:val="xl14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7">
    <w:name w:val="xl14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50">
    <w:name w:val="xl150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  <w:u w:val="single"/>
    </w:rPr>
  </w:style>
  <w:style w:type="paragraph" w:customStyle="1" w:styleId="xl151">
    <w:name w:val="xl151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3">
    <w:name w:val="xl153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57">
    <w:name w:val="xl15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8">
    <w:name w:val="xl158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5">
    <w:name w:val="xl16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6">
    <w:name w:val="xl166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0">
    <w:name w:val="font0"/>
    <w:basedOn w:val="Normal"/>
    <w:rsid w:val="00D36C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"/>
    <w:rsid w:val="00D36C8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NASLOV1">
    <w:name w:val="NASLOV 1"/>
    <w:basedOn w:val="Heading1"/>
    <w:autoRedefine/>
    <w:rsid w:val="00D36C81"/>
    <w:pPr>
      <w:keepLines w:val="0"/>
      <w:numPr>
        <w:numId w:val="15"/>
      </w:numPr>
      <w:spacing w:before="240" w:after="0"/>
      <w:ind w:left="0" w:right="142" w:firstLine="0"/>
      <w:jc w:val="left"/>
    </w:pPr>
    <w:rPr>
      <w:rFonts w:ascii="Times New Roman" w:eastAsia="Times New Roman" w:hAnsi="Times New Roman" w:cs="Times New Roman"/>
      <w:b/>
      <w:kern w:val="32"/>
      <w:sz w:val="24"/>
      <w:szCs w:val="24"/>
      <w:lang w:val="sr-Latn-CS"/>
    </w:rPr>
  </w:style>
  <w:style w:type="numbering" w:styleId="111111">
    <w:name w:val="Outline List 2"/>
    <w:basedOn w:val="NoList"/>
    <w:unhideWhenUsed/>
    <w:rsid w:val="00D36C81"/>
    <w:pPr>
      <w:numPr>
        <w:numId w:val="15"/>
      </w:numPr>
    </w:pPr>
  </w:style>
  <w:style w:type="paragraph" w:customStyle="1" w:styleId="tekstpredmjera">
    <w:name w:val="tekst predmjera"/>
    <w:basedOn w:val="Normal"/>
    <w:rsid w:val="00D36C81"/>
    <w:pPr>
      <w:ind w:left="567" w:right="59" w:firstLine="459"/>
      <w:jc w:val="both"/>
    </w:pPr>
    <w:rPr>
      <w:rFonts w:ascii="Optima" w:hAnsi="Optima"/>
      <w:lang w:val="sl-SI"/>
    </w:rPr>
  </w:style>
  <w:style w:type="paragraph" w:customStyle="1" w:styleId="Grillemoyenne2">
    <w:name w:val="Grille moyenne 2"/>
    <w:uiPriority w:val="1"/>
    <w:qFormat/>
    <w:rsid w:val="00D36C81"/>
    <w:pPr>
      <w:spacing w:after="0" w:line="240" w:lineRule="auto"/>
    </w:pPr>
    <w:rPr>
      <w:rFonts w:ascii="Cambria" w:eastAsia="Cambria" w:hAnsi="Cambria"/>
      <w:b w:val="0"/>
      <w:lang w:val="sl-SI"/>
    </w:rPr>
  </w:style>
  <w:style w:type="character" w:customStyle="1" w:styleId="FooterChar1">
    <w:name w:val="Footer Char1"/>
    <w:uiPriority w:val="99"/>
    <w:semiHidden/>
    <w:rsid w:val="00D36C81"/>
    <w:rPr>
      <w:rFonts w:ascii="Calibri" w:eastAsia="Calibri" w:hAnsi="Calibri" w:cs="Calibri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D36C81"/>
  </w:style>
  <w:style w:type="paragraph" w:customStyle="1" w:styleId="xl167">
    <w:name w:val="xl167"/>
    <w:basedOn w:val="Normal"/>
    <w:rsid w:val="00D36C81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Tw Cen MT" w:hAnsi="Tw Cen MT"/>
      <w:color w:val="000000"/>
      <w:lang w:eastAsia="en-GB"/>
    </w:rPr>
  </w:style>
  <w:style w:type="paragraph" w:customStyle="1" w:styleId="xl168">
    <w:name w:val="xl168"/>
    <w:basedOn w:val="Normal"/>
    <w:rsid w:val="00D36C8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w Cen MT" w:hAnsi="Tw Cen MT"/>
      <w:color w:val="000000"/>
      <w:lang w:eastAsia="en-GB"/>
    </w:rPr>
  </w:style>
  <w:style w:type="paragraph" w:customStyle="1" w:styleId="xl169">
    <w:name w:val="xl169"/>
    <w:basedOn w:val="Normal"/>
    <w:rsid w:val="00D36C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0">
    <w:name w:val="xl170"/>
    <w:basedOn w:val="Normal"/>
    <w:rsid w:val="00D36C8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1">
    <w:name w:val="xl171"/>
    <w:basedOn w:val="Normal"/>
    <w:rsid w:val="00D36C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2">
    <w:name w:val="xl172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173">
    <w:name w:val="xl173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174">
    <w:name w:val="xl174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63">
    <w:name w:val="xl63"/>
    <w:basedOn w:val="Normal"/>
    <w:rsid w:val="00D36C81"/>
    <w:pP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64">
    <w:name w:val="xl64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75">
    <w:name w:val="xl175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76">
    <w:name w:val="xl176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77">
    <w:name w:val="xl177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lang w:eastAsia="en-GB"/>
    </w:rPr>
  </w:style>
  <w:style w:type="paragraph" w:customStyle="1" w:styleId="xl178">
    <w:name w:val="xl178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lang w:eastAsia="en-GB"/>
    </w:rPr>
  </w:style>
  <w:style w:type="paragraph" w:customStyle="1" w:styleId="xl179">
    <w:name w:val="xl179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0">
    <w:name w:val="xl18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1">
    <w:name w:val="xl181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2">
    <w:name w:val="xl182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3">
    <w:name w:val="xl183"/>
    <w:basedOn w:val="Normal"/>
    <w:rsid w:val="00D36C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4">
    <w:name w:val="xl184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5">
    <w:name w:val="xl185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sz w:val="22"/>
      <w:szCs w:val="22"/>
      <w:lang w:eastAsia="en-GB"/>
    </w:rPr>
  </w:style>
  <w:style w:type="paragraph" w:customStyle="1" w:styleId="xl186">
    <w:name w:val="xl186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87">
    <w:name w:val="xl187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88">
    <w:name w:val="xl188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9">
    <w:name w:val="xl189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90">
    <w:name w:val="xl19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1">
    <w:name w:val="xl191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2">
    <w:name w:val="xl192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3">
    <w:name w:val="xl193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94">
    <w:name w:val="xl194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195">
    <w:name w:val="xl195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6">
    <w:name w:val="xl196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97">
    <w:name w:val="xl197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8">
    <w:name w:val="xl198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9">
    <w:name w:val="xl199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0">
    <w:name w:val="xl200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1">
    <w:name w:val="xl201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202">
    <w:name w:val="xl202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203">
    <w:name w:val="xl203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4">
    <w:name w:val="xl204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205">
    <w:name w:val="xl205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6">
    <w:name w:val="xl206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207">
    <w:name w:val="xl207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8">
    <w:name w:val="xl208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color w:val="000000"/>
      <w:sz w:val="22"/>
      <w:szCs w:val="22"/>
      <w:lang w:eastAsia="en-GB"/>
    </w:rPr>
  </w:style>
  <w:style w:type="paragraph" w:customStyle="1" w:styleId="xl209">
    <w:name w:val="xl209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10">
    <w:name w:val="xl210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211">
    <w:name w:val="xl211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212">
    <w:name w:val="xl212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3">
    <w:name w:val="xl213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4">
    <w:name w:val="xl214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5">
    <w:name w:val="xl215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6">
    <w:name w:val="xl216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7">
    <w:name w:val="xl217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8">
    <w:name w:val="xl218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9">
    <w:name w:val="xl219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0">
    <w:name w:val="xl22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1">
    <w:name w:val="xl221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2">
    <w:name w:val="xl222"/>
    <w:basedOn w:val="Normal"/>
    <w:rsid w:val="00D36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3">
    <w:name w:val="xl223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4">
    <w:name w:val="xl224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5">
    <w:name w:val="xl225"/>
    <w:basedOn w:val="Normal"/>
    <w:rsid w:val="00D36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6">
    <w:name w:val="xl226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7">
    <w:name w:val="xl227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28">
    <w:name w:val="xl228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29">
    <w:name w:val="xl229"/>
    <w:basedOn w:val="Normal"/>
    <w:rsid w:val="00D36C8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30">
    <w:name w:val="xl230"/>
    <w:basedOn w:val="Normal"/>
    <w:rsid w:val="00D36C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msonormal0">
    <w:name w:val="msonormal"/>
    <w:basedOn w:val="Normal"/>
    <w:rsid w:val="00D36C81"/>
    <w:pPr>
      <w:spacing w:before="100" w:beforeAutospacing="1" w:after="100" w:afterAutospacing="1"/>
    </w:pPr>
    <w:rPr>
      <w:lang w:eastAsia="en-GB"/>
    </w:rPr>
  </w:style>
  <w:style w:type="character" w:customStyle="1" w:styleId="HTMLPreformattedChar1">
    <w:name w:val="HTML Preformatted Char1"/>
    <w:uiPriority w:val="99"/>
    <w:semiHidden/>
    <w:rsid w:val="00D36C8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6663-0277-467F-8A6E-5BB4DE56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 Mrsulja</cp:lastModifiedBy>
  <cp:revision>18</cp:revision>
  <cp:lastPrinted>2021-01-13T09:59:00Z</cp:lastPrinted>
  <dcterms:created xsi:type="dcterms:W3CDTF">2020-11-17T09:01:00Z</dcterms:created>
  <dcterms:modified xsi:type="dcterms:W3CDTF">2021-01-13T10:40:00Z</dcterms:modified>
</cp:coreProperties>
</file>